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CD" w:rsidRDefault="008822CD" w:rsidP="008822CD">
      <w:pPr>
        <w:snapToGrid w:val="0"/>
        <w:spacing w:after="60"/>
        <w:jc w:val="center"/>
        <w:rPr>
          <w:rFonts w:eastAsia="標楷體" w:hAnsi="標楷體"/>
          <w:b/>
          <w:sz w:val="28"/>
        </w:rPr>
      </w:pPr>
      <w:r w:rsidRPr="00EE7CE2">
        <w:rPr>
          <w:rFonts w:eastAsia="標楷體" w:hAnsi="標楷體"/>
          <w:b/>
          <w:sz w:val="28"/>
        </w:rPr>
        <w:t>元智大學</w:t>
      </w:r>
      <w:r>
        <w:rPr>
          <w:rFonts w:ascii="標楷體" w:eastAsia="標楷體" w:hAnsi="標楷體" w:hint="eastAsia"/>
          <w:b/>
          <w:sz w:val="28"/>
        </w:rPr>
        <w:t xml:space="preserve">　</w:t>
      </w:r>
      <w:r w:rsidRPr="00EE7CE2">
        <w:rPr>
          <w:rFonts w:eastAsia="標楷體" w:hAnsi="標楷體"/>
          <w:b/>
          <w:sz w:val="28"/>
        </w:rPr>
        <w:t>資訊管理學系</w:t>
      </w:r>
    </w:p>
    <w:p w:rsidR="008822CD" w:rsidRPr="00EE7CE2" w:rsidRDefault="008822CD" w:rsidP="008822CD">
      <w:pPr>
        <w:snapToGrid w:val="0"/>
        <w:spacing w:after="60"/>
        <w:jc w:val="center"/>
        <w:rPr>
          <w:rFonts w:eastAsia="標楷體"/>
          <w:b/>
          <w:sz w:val="28"/>
        </w:rPr>
      </w:pPr>
      <w:r w:rsidRPr="00EE7CE2">
        <w:rPr>
          <w:rFonts w:eastAsia="標楷體" w:hAnsi="標楷體"/>
          <w:b/>
          <w:sz w:val="28"/>
        </w:rPr>
        <w:t>必修科目表</w:t>
      </w:r>
    </w:p>
    <w:p w:rsidR="008822CD" w:rsidRPr="00EE7CE2" w:rsidRDefault="008822CD" w:rsidP="008822CD">
      <w:pPr>
        <w:snapToGrid w:val="0"/>
        <w:jc w:val="center"/>
        <w:rPr>
          <w:rFonts w:eastAsia="標楷體"/>
          <w:b/>
        </w:rPr>
      </w:pPr>
      <w:r w:rsidRPr="00EE7CE2">
        <w:rPr>
          <w:rFonts w:eastAsia="標楷體" w:hAnsi="標楷體"/>
          <w:b/>
        </w:rPr>
        <w:t>（</w:t>
      </w:r>
      <w:r w:rsidRPr="00EE7CE2">
        <w:rPr>
          <w:rFonts w:eastAsia="標楷體"/>
          <w:b/>
        </w:rPr>
        <w:t>10</w:t>
      </w:r>
      <w:r w:rsidR="00826B6F">
        <w:rPr>
          <w:rFonts w:eastAsia="標楷體" w:hint="eastAsia"/>
          <w:b/>
        </w:rPr>
        <w:t>4</w:t>
      </w:r>
      <w:r w:rsidRPr="00EE7CE2">
        <w:rPr>
          <w:rFonts w:eastAsia="標楷體" w:hAnsi="標楷體"/>
          <w:b/>
        </w:rPr>
        <w:t>學年度入學新生適用）</w:t>
      </w:r>
    </w:p>
    <w:p w:rsidR="005A638F" w:rsidRDefault="005A638F" w:rsidP="005A638F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EE6728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04</w:t>
      </w:r>
      <w:r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22</w:t>
      </w:r>
      <w:r w:rsidRPr="00EE672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E6728">
        <w:rPr>
          <w:rFonts w:ascii="Times New Roman" w:eastAsia="標楷體" w:hAnsi="標楷體" w:cs="Times New Roman"/>
          <w:sz w:val="20"/>
          <w:szCs w:val="20"/>
        </w:rPr>
        <w:t>一</w:t>
      </w:r>
      <w:r w:rsidRPr="00EE6728"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 w:rsidRPr="00EE6728">
        <w:rPr>
          <w:rFonts w:ascii="Times New Roman" w:eastAsia="標楷體" w:hAnsi="標楷體" w:cs="Times New Roman"/>
          <w:sz w:val="20"/>
          <w:szCs w:val="20"/>
        </w:rPr>
        <w:t>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五</w:t>
      </w:r>
      <w:r w:rsidRPr="00EE6728">
        <w:rPr>
          <w:rFonts w:ascii="Times New Roman" w:eastAsia="標楷體" w:hAnsi="標楷體" w:cs="Times New Roman"/>
          <w:sz w:val="20"/>
          <w:szCs w:val="20"/>
        </w:rPr>
        <w:t>次</w:t>
      </w:r>
      <w:r>
        <w:rPr>
          <w:rFonts w:ascii="Times New Roman" w:eastAsia="標楷體" w:hAnsi="標楷體" w:cs="Times New Roman" w:hint="eastAsia"/>
          <w:sz w:val="20"/>
          <w:szCs w:val="20"/>
        </w:rPr>
        <w:t>教務</w:t>
      </w:r>
      <w:r w:rsidRPr="00EE6728">
        <w:rPr>
          <w:rFonts w:ascii="Times New Roman" w:eastAsia="標楷體" w:hAnsi="標楷體" w:cs="Times New Roman"/>
          <w:sz w:val="20"/>
          <w:szCs w:val="20"/>
        </w:rPr>
        <w:t>會議通過</w:t>
      </w:r>
    </w:p>
    <w:p w:rsidR="008345A1" w:rsidRDefault="008345A1" w:rsidP="005A638F">
      <w:pPr>
        <w:pStyle w:val="Web"/>
        <w:spacing w:before="0" w:beforeAutospacing="0" w:after="0" w:afterAutospacing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EE6728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="00AC5B4E">
        <w:rPr>
          <w:rFonts w:ascii="Times New Roman" w:eastAsia="標楷體" w:hAnsi="Times New Roman" w:cs="Times New Roman" w:hint="eastAsia"/>
          <w:sz w:val="20"/>
          <w:szCs w:val="20"/>
        </w:rPr>
        <w:t>7</w:t>
      </w:r>
      <w:r>
        <w:rPr>
          <w:rFonts w:ascii="Times New Roman" w:eastAsia="標楷體" w:hAnsi="Times New Roman" w:cs="Times New Roman"/>
          <w:sz w:val="20"/>
          <w:szCs w:val="20"/>
        </w:rPr>
        <w:t>.</w:t>
      </w:r>
      <w:r w:rsidR="00AC5B4E">
        <w:rPr>
          <w:rFonts w:ascii="Times New Roman" w:eastAsia="標楷體" w:hAnsi="Times New Roman" w:cs="Times New Roman" w:hint="eastAsia"/>
          <w:sz w:val="20"/>
          <w:szCs w:val="20"/>
        </w:rPr>
        <w:t>01</w:t>
      </w:r>
      <w:r w:rsidRPr="00EE672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E6728">
        <w:rPr>
          <w:rFonts w:ascii="Times New Roman" w:eastAsia="標楷體" w:hAnsi="標楷體" w:cs="Times New Roman"/>
          <w:sz w:val="20"/>
          <w:szCs w:val="20"/>
        </w:rPr>
        <w:t>一</w:t>
      </w:r>
      <w:r w:rsidRPr="00EE6728"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 w:rsidRPr="00EE6728">
        <w:rPr>
          <w:rFonts w:ascii="Times New Roman" w:eastAsia="標楷體" w:hAnsi="標楷體" w:cs="Times New Roman"/>
          <w:sz w:val="20"/>
          <w:szCs w:val="20"/>
        </w:rPr>
        <w:t>學年度第</w:t>
      </w:r>
      <w:r w:rsidR="00AC5B4E">
        <w:rPr>
          <w:rFonts w:ascii="Times New Roman" w:eastAsia="標楷體" w:hAnsi="標楷體" w:cs="Times New Roman" w:hint="eastAsia"/>
          <w:sz w:val="20"/>
          <w:szCs w:val="20"/>
        </w:rPr>
        <w:t>六</w:t>
      </w:r>
      <w:r w:rsidRPr="00EE6728">
        <w:rPr>
          <w:rFonts w:ascii="Times New Roman" w:eastAsia="標楷體" w:hAnsi="標楷體" w:cs="Times New Roman"/>
          <w:sz w:val="20"/>
          <w:szCs w:val="20"/>
        </w:rPr>
        <w:t>次</w:t>
      </w:r>
      <w:r w:rsidR="006A552E">
        <w:rPr>
          <w:rFonts w:ascii="Times New Roman" w:eastAsia="標楷體" w:hAnsi="標楷體" w:cs="Times New Roman" w:hint="eastAsia"/>
          <w:sz w:val="20"/>
          <w:szCs w:val="20"/>
        </w:rPr>
        <w:t>教務</w:t>
      </w:r>
      <w:r w:rsidRPr="00EE6728">
        <w:rPr>
          <w:rFonts w:ascii="Times New Roman" w:eastAsia="標楷體" w:hAnsi="標楷體" w:cs="Times New Roman"/>
          <w:sz w:val="20"/>
          <w:szCs w:val="20"/>
        </w:rPr>
        <w:t>會議</w:t>
      </w:r>
      <w:r w:rsidR="00AC5B4E">
        <w:rPr>
          <w:rFonts w:ascii="Times New Roman" w:eastAsia="標楷體" w:hAnsi="標楷體" w:cs="Times New Roman" w:hint="eastAsia"/>
          <w:sz w:val="20"/>
          <w:szCs w:val="20"/>
        </w:rPr>
        <w:t>修訂</w:t>
      </w:r>
      <w:r w:rsidRPr="00EE6728">
        <w:rPr>
          <w:rFonts w:ascii="Times New Roman" w:eastAsia="標楷體" w:hAnsi="標楷體" w:cs="Times New Roman"/>
          <w:sz w:val="20"/>
          <w:szCs w:val="20"/>
        </w:rPr>
        <w:t>通過</w:t>
      </w:r>
    </w:p>
    <w:tbl>
      <w:tblPr>
        <w:tblW w:w="10695" w:type="dxa"/>
        <w:tblInd w:w="-2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2"/>
        <w:gridCol w:w="11"/>
        <w:gridCol w:w="1188"/>
        <w:gridCol w:w="11"/>
        <w:gridCol w:w="1189"/>
        <w:gridCol w:w="10"/>
        <w:gridCol w:w="1189"/>
        <w:gridCol w:w="10"/>
        <w:gridCol w:w="1190"/>
        <w:gridCol w:w="9"/>
        <w:gridCol w:w="1191"/>
        <w:gridCol w:w="8"/>
        <w:gridCol w:w="1191"/>
        <w:gridCol w:w="8"/>
        <w:gridCol w:w="1192"/>
        <w:gridCol w:w="7"/>
        <w:gridCol w:w="1193"/>
        <w:gridCol w:w="6"/>
      </w:tblGrid>
      <w:tr w:rsidR="008822CD" w:rsidRPr="003501E9" w:rsidTr="0014288B">
        <w:trPr>
          <w:cantSplit/>
          <w:trHeight w:hRule="exact" w:val="280"/>
        </w:trPr>
        <w:tc>
          <w:tcPr>
            <w:tcW w:w="1103" w:type="dxa"/>
            <w:gridSpan w:val="2"/>
            <w:vMerge w:val="restart"/>
            <w:vAlign w:val="center"/>
          </w:tcPr>
          <w:p w:rsidR="008822CD" w:rsidRPr="003501E9" w:rsidRDefault="008822CD" w:rsidP="006C42FF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學年</w:t>
            </w:r>
          </w:p>
          <w:p w:rsidR="008822CD" w:rsidRPr="003501E9" w:rsidRDefault="008822CD" w:rsidP="006C42FF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學期</w:t>
            </w:r>
          </w:p>
          <w:p w:rsidR="008822CD" w:rsidRPr="003501E9" w:rsidRDefault="008822CD" w:rsidP="006C42FF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科目</w:t>
            </w:r>
          </w:p>
        </w:tc>
        <w:tc>
          <w:tcPr>
            <w:tcW w:w="2398" w:type="dxa"/>
            <w:gridSpan w:val="4"/>
            <w:vAlign w:val="center"/>
          </w:tcPr>
          <w:p w:rsidR="008822CD" w:rsidRPr="003501E9" w:rsidRDefault="008822CD" w:rsidP="006C42FF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第一學年</w:t>
            </w:r>
          </w:p>
        </w:tc>
        <w:tc>
          <w:tcPr>
            <w:tcW w:w="2398" w:type="dxa"/>
            <w:gridSpan w:val="4"/>
            <w:vAlign w:val="center"/>
          </w:tcPr>
          <w:p w:rsidR="008822CD" w:rsidRPr="003501E9" w:rsidRDefault="008822CD" w:rsidP="006C42FF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第二學年</w:t>
            </w:r>
          </w:p>
        </w:tc>
        <w:tc>
          <w:tcPr>
            <w:tcW w:w="2398" w:type="dxa"/>
            <w:gridSpan w:val="4"/>
            <w:vAlign w:val="center"/>
          </w:tcPr>
          <w:p w:rsidR="008822CD" w:rsidRPr="003501E9" w:rsidRDefault="008822CD" w:rsidP="006C42FF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第三學年</w:t>
            </w:r>
          </w:p>
        </w:tc>
        <w:tc>
          <w:tcPr>
            <w:tcW w:w="2398" w:type="dxa"/>
            <w:gridSpan w:val="4"/>
            <w:vAlign w:val="center"/>
          </w:tcPr>
          <w:p w:rsidR="008822CD" w:rsidRPr="003501E9" w:rsidRDefault="008822CD" w:rsidP="006C42FF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第四學年</w:t>
            </w:r>
          </w:p>
        </w:tc>
      </w:tr>
      <w:tr w:rsidR="008822CD" w:rsidRPr="003501E9" w:rsidTr="0014288B">
        <w:trPr>
          <w:cantSplit/>
          <w:trHeight w:val="431"/>
        </w:trPr>
        <w:tc>
          <w:tcPr>
            <w:tcW w:w="1103" w:type="dxa"/>
            <w:gridSpan w:val="2"/>
            <w:vMerge/>
            <w:vAlign w:val="center"/>
          </w:tcPr>
          <w:p w:rsidR="008822CD" w:rsidRPr="003501E9" w:rsidRDefault="008822CD" w:rsidP="006C42FF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上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下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上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下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上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下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上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下</w:t>
            </w:r>
          </w:p>
        </w:tc>
      </w:tr>
      <w:tr w:rsidR="008822CD" w:rsidRPr="003501E9" w:rsidTr="0014288B">
        <w:trPr>
          <w:cantSplit/>
          <w:trHeight w:hRule="exact" w:val="451"/>
        </w:trPr>
        <w:tc>
          <w:tcPr>
            <w:tcW w:w="1103" w:type="dxa"/>
            <w:gridSpan w:val="2"/>
            <w:vMerge w:val="restart"/>
            <w:vAlign w:val="center"/>
          </w:tcPr>
          <w:p w:rsidR="008822CD" w:rsidRPr="003501E9" w:rsidRDefault="008822CD" w:rsidP="006C42FF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共</w:t>
            </w:r>
          </w:p>
          <w:p w:rsidR="008822CD" w:rsidRPr="003501E9" w:rsidRDefault="008822CD" w:rsidP="006C42FF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同</w:t>
            </w:r>
          </w:p>
          <w:p w:rsidR="008822CD" w:rsidRPr="003501E9" w:rsidRDefault="008822CD" w:rsidP="006C42FF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必</w:t>
            </w:r>
          </w:p>
          <w:p w:rsidR="008822CD" w:rsidRPr="003501E9" w:rsidRDefault="008822CD" w:rsidP="006C42FF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修</w:t>
            </w:r>
          </w:p>
          <w:p w:rsidR="008822CD" w:rsidRPr="003501E9" w:rsidRDefault="008822CD" w:rsidP="006C42FF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科</w:t>
            </w:r>
          </w:p>
          <w:p w:rsidR="008822CD" w:rsidRPr="003501E9" w:rsidRDefault="008822CD" w:rsidP="006C42FF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目</w:t>
            </w:r>
          </w:p>
          <w:p w:rsidR="008822CD" w:rsidRPr="003501E9" w:rsidRDefault="008822CD" w:rsidP="006C42FF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23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國文（一）</w:t>
            </w:r>
          </w:p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2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國文（二）</w:t>
            </w:r>
          </w:p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2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8822CD" w:rsidRPr="003501E9" w:rsidTr="0014288B">
        <w:trPr>
          <w:cantSplit/>
          <w:trHeight w:hRule="exact" w:val="558"/>
        </w:trPr>
        <w:tc>
          <w:tcPr>
            <w:tcW w:w="1103" w:type="dxa"/>
            <w:gridSpan w:val="2"/>
            <w:vMerge/>
          </w:tcPr>
          <w:p w:rsidR="008822CD" w:rsidRPr="003501E9" w:rsidRDefault="008822CD" w:rsidP="006C42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英語（一）</w:t>
            </w:r>
          </w:p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2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英語（二）</w:t>
            </w:r>
          </w:p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2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8822CD" w:rsidRPr="003501E9" w:rsidTr="0014288B">
        <w:trPr>
          <w:cantSplit/>
          <w:trHeight w:hRule="exact" w:val="495"/>
        </w:trPr>
        <w:tc>
          <w:tcPr>
            <w:tcW w:w="1103" w:type="dxa"/>
            <w:gridSpan w:val="2"/>
            <w:vMerge/>
          </w:tcPr>
          <w:p w:rsidR="008822CD" w:rsidRPr="003501E9" w:rsidRDefault="008822CD" w:rsidP="006C42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歷史</w:t>
            </w:r>
          </w:p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2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501E9">
              <w:rPr>
                <w:rFonts w:eastAsia="標楷體" w:hAnsi="標楷體"/>
                <w:sz w:val="18"/>
              </w:rPr>
              <w:t>民主倫理與法治（</w:t>
            </w:r>
            <w:r w:rsidRPr="003501E9">
              <w:rPr>
                <w:rFonts w:eastAsia="標楷體"/>
                <w:sz w:val="18"/>
              </w:rPr>
              <w:t>2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8822CD" w:rsidRPr="003501E9" w:rsidTr="0014288B">
        <w:trPr>
          <w:cantSplit/>
          <w:trHeight w:hRule="exact" w:val="1709"/>
        </w:trPr>
        <w:tc>
          <w:tcPr>
            <w:tcW w:w="1103" w:type="dxa"/>
            <w:gridSpan w:val="2"/>
            <w:vMerge/>
          </w:tcPr>
          <w:p w:rsidR="008822CD" w:rsidRPr="003501E9" w:rsidRDefault="008822CD" w:rsidP="006C42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592" w:type="dxa"/>
            <w:gridSpan w:val="16"/>
            <w:vAlign w:val="center"/>
          </w:tcPr>
          <w:p w:rsidR="0014288B" w:rsidRPr="001A1725" w:rsidRDefault="0014288B" w:rsidP="0014288B">
            <w:pPr>
              <w:widowControl/>
              <w:rPr>
                <w:rFonts w:eastAsia="標楷體" w:hAnsi="標楷體"/>
                <w:sz w:val="18"/>
                <w:szCs w:val="18"/>
              </w:rPr>
            </w:pPr>
            <w:r w:rsidRPr="001A1725">
              <w:rPr>
                <w:rFonts w:eastAsia="標楷體" w:hAnsi="標楷體"/>
                <w:sz w:val="18"/>
                <w:szCs w:val="18"/>
              </w:rPr>
              <w:t>「英語（一）」及「英語（二）」為基礎課程，共計二學期四學分。</w:t>
            </w:r>
          </w:p>
          <w:p w:rsidR="0014288B" w:rsidRPr="001A1725" w:rsidRDefault="0014288B" w:rsidP="0014288B">
            <w:pPr>
              <w:widowControl/>
              <w:rPr>
                <w:rFonts w:eastAsia="標楷體" w:hAnsi="標楷體"/>
                <w:sz w:val="18"/>
                <w:szCs w:val="18"/>
              </w:rPr>
            </w:pPr>
            <w:r w:rsidRPr="001A1725">
              <w:rPr>
                <w:rFonts w:eastAsia="標楷體" w:hAnsi="標楷體" w:hint="eastAsia"/>
                <w:sz w:val="18"/>
                <w:szCs w:val="18"/>
              </w:rPr>
              <w:t>除了「英語（一）」及「英語（二）」外，應修習主題式英語課程三學期六學分，畢業前需修畢三個不同英語課程，始取得畢業資格。</w:t>
            </w:r>
          </w:p>
          <w:p w:rsidR="0014288B" w:rsidRPr="001A1725" w:rsidRDefault="0014288B" w:rsidP="0014288B">
            <w:pPr>
              <w:widowControl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1A1725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大一英語能力後測</w:t>
            </w:r>
            <w:r w:rsidRPr="001A1725">
              <w:rPr>
                <w:b/>
                <w:bCs/>
                <w:sz w:val="18"/>
                <w:szCs w:val="18"/>
              </w:rPr>
              <w:t>TOEIC</w:t>
            </w:r>
            <w:r w:rsidRPr="001A1725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模擬測驗成績未達</w:t>
            </w:r>
            <w:r w:rsidRPr="001A1725">
              <w:rPr>
                <w:b/>
                <w:bCs/>
                <w:sz w:val="18"/>
                <w:szCs w:val="18"/>
              </w:rPr>
              <w:t>350</w:t>
            </w:r>
            <w:r w:rsidRPr="001A1725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分者，應修習「應試加強班」，修習「應試加強班」期間之</w:t>
            </w:r>
            <w:r w:rsidRPr="001A1725">
              <w:rPr>
                <w:b/>
                <w:bCs/>
                <w:sz w:val="18"/>
                <w:szCs w:val="18"/>
              </w:rPr>
              <w:t>TOEIC</w:t>
            </w:r>
            <w:r w:rsidRPr="001A1725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模擬測驗成績未達</w:t>
            </w:r>
            <w:r w:rsidRPr="001A1725">
              <w:rPr>
                <w:b/>
                <w:bCs/>
                <w:sz w:val="18"/>
                <w:szCs w:val="18"/>
              </w:rPr>
              <w:t>350</w:t>
            </w:r>
            <w:r w:rsidRPr="001A1725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分者，則該科成績將「不及格」，並應再次修習「應試加強班」，直到取得</w:t>
            </w:r>
            <w:r w:rsidRPr="001A1725">
              <w:rPr>
                <w:b/>
                <w:bCs/>
                <w:sz w:val="18"/>
                <w:szCs w:val="18"/>
              </w:rPr>
              <w:t>TOEIC</w:t>
            </w:r>
            <w:r w:rsidRPr="001A1725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模擬測驗分數達</w:t>
            </w:r>
            <w:r w:rsidRPr="001A1725">
              <w:rPr>
                <w:b/>
                <w:bCs/>
                <w:sz w:val="18"/>
                <w:szCs w:val="18"/>
              </w:rPr>
              <w:t>350</w:t>
            </w:r>
            <w:r w:rsidRPr="001A1725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分</w:t>
            </w:r>
            <w:r w:rsidRPr="001A1725">
              <w:rPr>
                <w:b/>
                <w:bCs/>
                <w:sz w:val="18"/>
                <w:szCs w:val="18"/>
              </w:rPr>
              <w:t>(</w:t>
            </w:r>
            <w:r w:rsidRPr="001A1725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含</w:t>
            </w:r>
            <w:r w:rsidRPr="001A1725">
              <w:rPr>
                <w:b/>
                <w:bCs/>
                <w:sz w:val="18"/>
                <w:szCs w:val="18"/>
              </w:rPr>
              <w:t>)</w:t>
            </w:r>
            <w:r w:rsidRPr="001A1725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始得修習其他主題式英語課程。</w:t>
            </w:r>
          </w:p>
          <w:p w:rsidR="008822CD" w:rsidRPr="003501E9" w:rsidRDefault="0014288B" w:rsidP="0014288B">
            <w:pPr>
              <w:widowControl/>
              <w:rPr>
                <w:rFonts w:eastAsia="標楷體"/>
                <w:color w:val="FF0000"/>
                <w:sz w:val="18"/>
                <w:szCs w:val="18"/>
                <w:u w:val="single"/>
              </w:rPr>
            </w:pPr>
            <w:r w:rsidRPr="001A1725">
              <w:rPr>
                <w:rFonts w:eastAsia="標楷體" w:hAnsi="標楷體"/>
                <w:sz w:val="18"/>
                <w:szCs w:val="18"/>
              </w:rPr>
              <w:t>英語檢定（</w:t>
            </w:r>
            <w:r w:rsidRPr="001A1725">
              <w:rPr>
                <w:rFonts w:eastAsia="標楷體"/>
                <w:sz w:val="18"/>
                <w:szCs w:val="18"/>
              </w:rPr>
              <w:t>2</w:t>
            </w:r>
            <w:r w:rsidRPr="001A1725">
              <w:rPr>
                <w:rFonts w:eastAsia="標楷體" w:hAnsi="標楷體"/>
                <w:sz w:val="18"/>
                <w:szCs w:val="18"/>
              </w:rPr>
              <w:t>）、</w:t>
            </w:r>
            <w:r w:rsidRPr="003501E9">
              <w:rPr>
                <w:rFonts w:eastAsia="標楷體" w:hAnsi="標楷體"/>
                <w:sz w:val="18"/>
                <w:szCs w:val="18"/>
              </w:rPr>
              <w:t>經典五十（</w:t>
            </w:r>
            <w:r w:rsidRPr="003501E9">
              <w:rPr>
                <w:rFonts w:eastAsia="標楷體"/>
                <w:sz w:val="18"/>
                <w:szCs w:val="18"/>
              </w:rPr>
              <w:t>2</w:t>
            </w:r>
            <w:r w:rsidRPr="003501E9">
              <w:rPr>
                <w:rFonts w:eastAsia="標楷體" w:hAnsi="標楷體"/>
                <w:sz w:val="18"/>
                <w:szCs w:val="18"/>
              </w:rPr>
              <w:t>）、服務學習（</w:t>
            </w:r>
            <w:r w:rsidRPr="003501E9">
              <w:rPr>
                <w:rFonts w:eastAsia="標楷體"/>
                <w:sz w:val="18"/>
                <w:szCs w:val="18"/>
              </w:rPr>
              <w:t>1</w:t>
            </w:r>
            <w:r w:rsidRPr="003501E9">
              <w:rPr>
                <w:rFonts w:eastAsia="標楷體" w:hAnsi="標楷體"/>
                <w:sz w:val="18"/>
                <w:szCs w:val="18"/>
              </w:rPr>
              <w:t>）</w:t>
            </w:r>
          </w:p>
        </w:tc>
      </w:tr>
      <w:tr w:rsidR="008822CD" w:rsidRPr="003501E9" w:rsidTr="0014288B">
        <w:trPr>
          <w:cantSplit/>
          <w:trHeight w:hRule="exact" w:val="712"/>
        </w:trPr>
        <w:tc>
          <w:tcPr>
            <w:tcW w:w="1103" w:type="dxa"/>
            <w:gridSpan w:val="2"/>
            <w:vMerge/>
          </w:tcPr>
          <w:p w:rsidR="008822CD" w:rsidRPr="003501E9" w:rsidRDefault="008822CD" w:rsidP="006C42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122E6A" w:rsidRDefault="008822CD" w:rsidP="006C42FF">
            <w:pPr>
              <w:snapToGrid w:val="0"/>
              <w:spacing w:line="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22E6A">
              <w:rPr>
                <w:rFonts w:eastAsia="標楷體" w:hAnsi="標楷體"/>
                <w:sz w:val="16"/>
                <w:szCs w:val="16"/>
              </w:rPr>
              <w:t>全民國防教育軍事訓練課程</w:t>
            </w:r>
            <w:r w:rsidRPr="00122E6A">
              <w:rPr>
                <w:rFonts w:eastAsia="標楷體" w:hAnsi="標楷體"/>
                <w:sz w:val="16"/>
                <w:szCs w:val="16"/>
              </w:rPr>
              <w:t>-</w:t>
            </w:r>
            <w:r w:rsidRPr="00122E6A">
              <w:rPr>
                <w:rFonts w:eastAsia="標楷體" w:hAnsi="標楷體"/>
                <w:sz w:val="16"/>
                <w:szCs w:val="16"/>
              </w:rPr>
              <w:t>國際情勢</w:t>
            </w: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122E6A" w:rsidRDefault="008822CD" w:rsidP="006C42FF">
            <w:pPr>
              <w:snapToGrid w:val="0"/>
              <w:spacing w:line="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22E6A">
              <w:rPr>
                <w:rFonts w:eastAsia="標楷體" w:hAnsi="標楷體"/>
                <w:sz w:val="16"/>
                <w:szCs w:val="16"/>
              </w:rPr>
              <w:t>全民國防教育軍事訓練課程</w:t>
            </w:r>
            <w:r w:rsidRPr="00122E6A">
              <w:rPr>
                <w:rFonts w:eastAsia="標楷體" w:hAnsi="標楷體"/>
                <w:sz w:val="16"/>
                <w:szCs w:val="16"/>
              </w:rPr>
              <w:t>-</w:t>
            </w:r>
            <w:r w:rsidRPr="00122E6A">
              <w:rPr>
                <w:rFonts w:eastAsia="標楷體" w:hAnsi="標楷體"/>
                <w:sz w:val="16"/>
                <w:szCs w:val="16"/>
              </w:rPr>
              <w:t>全民國防</w:t>
            </w: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color w:val="FF0000"/>
                <w:sz w:val="18"/>
                <w:szCs w:val="18"/>
                <w:u w:val="single"/>
              </w:rPr>
            </w:pPr>
          </w:p>
        </w:tc>
      </w:tr>
      <w:tr w:rsidR="008822CD" w:rsidRPr="003501E9" w:rsidTr="0014288B">
        <w:trPr>
          <w:cantSplit/>
          <w:trHeight w:hRule="exact" w:val="350"/>
        </w:trPr>
        <w:tc>
          <w:tcPr>
            <w:tcW w:w="1103" w:type="dxa"/>
            <w:gridSpan w:val="2"/>
            <w:vMerge/>
          </w:tcPr>
          <w:p w:rsidR="008822CD" w:rsidRPr="003501E9" w:rsidRDefault="008822CD" w:rsidP="006C42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體育（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體育（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體育（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體育（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體育（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體育（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8822CD" w:rsidRPr="003501E9" w:rsidTr="00826B6F">
        <w:trPr>
          <w:cantSplit/>
          <w:trHeight w:hRule="exact" w:val="324"/>
        </w:trPr>
        <w:tc>
          <w:tcPr>
            <w:tcW w:w="1103" w:type="dxa"/>
            <w:gridSpan w:val="2"/>
            <w:vMerge/>
          </w:tcPr>
          <w:p w:rsidR="008822CD" w:rsidRPr="003501E9" w:rsidRDefault="008822CD" w:rsidP="006C42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592" w:type="dxa"/>
            <w:gridSpan w:val="16"/>
            <w:vAlign w:val="center"/>
          </w:tcPr>
          <w:p w:rsidR="008822CD" w:rsidRPr="003501E9" w:rsidRDefault="008822CD" w:rsidP="006C42FF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501E9">
              <w:rPr>
                <w:rFonts w:eastAsia="標楷體" w:hAnsi="標楷體"/>
                <w:sz w:val="18"/>
                <w:szCs w:val="18"/>
              </w:rPr>
              <w:t>體育除修習</w:t>
            </w:r>
            <w:r w:rsidRPr="003501E9">
              <w:rPr>
                <w:rFonts w:eastAsia="標楷體" w:hAnsi="標楷體"/>
                <w:sz w:val="18"/>
                <w:szCs w:val="18"/>
                <w:u w:val="single"/>
              </w:rPr>
              <w:t>大一至大三</w:t>
            </w:r>
            <w:r w:rsidRPr="003501E9">
              <w:rPr>
                <w:rFonts w:eastAsia="標楷體"/>
                <w:sz w:val="18"/>
                <w:szCs w:val="18"/>
              </w:rPr>
              <w:t>6</w:t>
            </w:r>
            <w:r w:rsidRPr="003501E9">
              <w:rPr>
                <w:rStyle w:val="aa"/>
                <w:rFonts w:eastAsia="標楷體" w:hAnsi="標楷體"/>
                <w:sz w:val="18"/>
                <w:szCs w:val="18"/>
                <w:u w:val="single"/>
              </w:rPr>
              <w:t>個</w:t>
            </w:r>
            <w:r w:rsidRPr="003501E9">
              <w:rPr>
                <w:rFonts w:eastAsia="標楷體" w:hAnsi="標楷體"/>
                <w:sz w:val="18"/>
                <w:szCs w:val="18"/>
              </w:rPr>
              <w:t>學期外，另需通過「游泳能力檢定」及「心肺適能檢定」等二項檢測，列為畢業門檻。</w:t>
            </w:r>
          </w:p>
        </w:tc>
      </w:tr>
      <w:tr w:rsidR="008822CD" w:rsidRPr="003501E9" w:rsidTr="0014288B">
        <w:trPr>
          <w:cantSplit/>
          <w:trHeight w:hRule="exact" w:val="1456"/>
        </w:trPr>
        <w:tc>
          <w:tcPr>
            <w:tcW w:w="1103" w:type="dxa"/>
            <w:gridSpan w:val="2"/>
            <w:vAlign w:val="center"/>
          </w:tcPr>
          <w:p w:rsidR="008822CD" w:rsidRPr="003501E9" w:rsidRDefault="008822CD" w:rsidP="006C42FF">
            <w:pPr>
              <w:jc w:val="center"/>
              <w:rPr>
                <w:rFonts w:eastAsia="標楷體"/>
                <w:color w:val="0000FF"/>
                <w:sz w:val="18"/>
              </w:rPr>
            </w:pPr>
            <w:r w:rsidRPr="003501E9">
              <w:rPr>
                <w:rFonts w:eastAsia="標楷體" w:hAnsi="標楷體"/>
                <w:color w:val="0000FF"/>
                <w:sz w:val="18"/>
              </w:rPr>
              <w:t>通識教育科目</w:t>
            </w:r>
          </w:p>
          <w:p w:rsidR="008822CD" w:rsidRPr="003501E9" w:rsidRDefault="008822CD" w:rsidP="006C42FF">
            <w:pPr>
              <w:jc w:val="center"/>
              <w:rPr>
                <w:rFonts w:eastAsia="標楷體"/>
                <w:color w:val="0000FF"/>
                <w:sz w:val="18"/>
              </w:rPr>
            </w:pPr>
            <w:r w:rsidRPr="003501E9">
              <w:rPr>
                <w:rFonts w:eastAsia="標楷體" w:hAnsi="標楷體"/>
                <w:color w:val="0000FF"/>
                <w:sz w:val="18"/>
              </w:rPr>
              <w:t>（</w:t>
            </w:r>
            <w:r w:rsidRPr="003501E9">
              <w:rPr>
                <w:rFonts w:eastAsia="標楷體"/>
                <w:color w:val="0000FF"/>
                <w:sz w:val="18"/>
              </w:rPr>
              <w:t>10</w:t>
            </w:r>
            <w:r w:rsidRPr="003501E9">
              <w:rPr>
                <w:rFonts w:eastAsia="標楷體" w:hAnsi="標楷體"/>
                <w:color w:val="0000FF"/>
                <w:sz w:val="18"/>
              </w:rPr>
              <w:t>）</w:t>
            </w:r>
          </w:p>
        </w:tc>
        <w:tc>
          <w:tcPr>
            <w:tcW w:w="9592" w:type="dxa"/>
            <w:gridSpan w:val="16"/>
          </w:tcPr>
          <w:p w:rsidR="008822CD" w:rsidRPr="003501E9" w:rsidRDefault="008822CD" w:rsidP="0014288B">
            <w:pPr>
              <w:ind w:leftChars="88" w:left="211"/>
              <w:jc w:val="both"/>
              <w:rPr>
                <w:rFonts w:eastAsia="標楷體"/>
                <w:color w:val="0000FF"/>
                <w:sz w:val="20"/>
              </w:rPr>
            </w:pPr>
            <w:r w:rsidRPr="003501E9">
              <w:rPr>
                <w:rFonts w:eastAsia="標楷體" w:hAnsi="標楷體"/>
                <w:color w:val="0000FF"/>
                <w:sz w:val="20"/>
              </w:rPr>
              <w:t>分人文藝術﹑自然科學、社會科學及生命科學四大類。學生須於四領域中各選修兩學分課程，共計</w:t>
            </w:r>
            <w:r w:rsidRPr="003501E9">
              <w:rPr>
                <w:rFonts w:eastAsia="標楷體"/>
                <w:color w:val="0000FF"/>
                <w:sz w:val="20"/>
              </w:rPr>
              <w:t>8</w:t>
            </w:r>
            <w:r w:rsidRPr="003501E9">
              <w:rPr>
                <w:rFonts w:eastAsia="標楷體" w:hAnsi="標楷體"/>
                <w:color w:val="0000FF"/>
                <w:sz w:val="20"/>
              </w:rPr>
              <w:t>學分，</w:t>
            </w:r>
            <w:r w:rsidRPr="003501E9">
              <w:rPr>
                <w:rFonts w:eastAsia="標楷體" w:hAnsi="標楷體"/>
                <w:color w:val="0000FF"/>
                <w:sz w:val="20"/>
                <w:u w:val="single"/>
              </w:rPr>
              <w:t>其餘二學分依各</w:t>
            </w:r>
            <w:r w:rsidRPr="003501E9">
              <w:rPr>
                <w:rFonts w:eastAsia="標楷體"/>
                <w:color w:val="0000FF"/>
                <w:sz w:val="20"/>
                <w:u w:val="single"/>
              </w:rPr>
              <w:t>(</w:t>
            </w:r>
            <w:r w:rsidRPr="003501E9">
              <w:rPr>
                <w:rFonts w:eastAsia="標楷體" w:hAnsi="標楷體"/>
                <w:color w:val="0000FF"/>
                <w:sz w:val="20"/>
                <w:u w:val="single"/>
              </w:rPr>
              <w:t>系</w:t>
            </w:r>
            <w:r w:rsidRPr="003501E9">
              <w:rPr>
                <w:rFonts w:eastAsia="標楷體"/>
                <w:color w:val="0000FF"/>
                <w:sz w:val="20"/>
                <w:u w:val="single"/>
              </w:rPr>
              <w:t>)</w:t>
            </w:r>
            <w:r w:rsidRPr="003501E9">
              <w:rPr>
                <w:rFonts w:eastAsia="標楷體" w:hAnsi="標楷體"/>
                <w:color w:val="0000FF"/>
                <w:sz w:val="20"/>
                <w:u w:val="single"/>
              </w:rPr>
              <w:t>院學生選課須有下列選課規定：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0"/>
              <w:gridCol w:w="6847"/>
            </w:tblGrid>
            <w:tr w:rsidR="008822CD" w:rsidRPr="005E25DF" w:rsidTr="006C42FF">
              <w:tc>
                <w:tcPr>
                  <w:tcW w:w="2650" w:type="dxa"/>
                  <w:vAlign w:val="center"/>
                </w:tcPr>
                <w:p w:rsidR="008822CD" w:rsidRPr="005E25DF" w:rsidRDefault="008822CD" w:rsidP="0014288B">
                  <w:pPr>
                    <w:jc w:val="center"/>
                    <w:rPr>
                      <w:rFonts w:eastAsia="標楷體"/>
                      <w:color w:val="0000FF"/>
                      <w:sz w:val="20"/>
                    </w:rPr>
                  </w:pPr>
                  <w:r w:rsidRPr="005E25DF">
                    <w:rPr>
                      <w:rFonts w:eastAsia="標楷體"/>
                      <w:color w:val="0000FF"/>
                      <w:sz w:val="18"/>
                      <w:szCs w:val="18"/>
                    </w:rPr>
                    <w:t>(</w:t>
                  </w:r>
                  <w:r w:rsidRPr="005E25DF">
                    <w:rPr>
                      <w:rFonts w:eastAsia="標楷體" w:hAnsi="標楷體"/>
                      <w:color w:val="0000FF"/>
                      <w:sz w:val="18"/>
                      <w:szCs w:val="18"/>
                    </w:rPr>
                    <w:t>系</w:t>
                  </w:r>
                  <w:r w:rsidRPr="005E25DF">
                    <w:rPr>
                      <w:rFonts w:eastAsia="標楷體"/>
                      <w:color w:val="0000FF"/>
                      <w:sz w:val="18"/>
                      <w:szCs w:val="18"/>
                    </w:rPr>
                    <w:t>)</w:t>
                  </w:r>
                  <w:r w:rsidRPr="005E25DF">
                    <w:rPr>
                      <w:rFonts w:eastAsia="標楷體" w:hAnsi="標楷體"/>
                      <w:color w:val="0000FF"/>
                      <w:sz w:val="18"/>
                      <w:szCs w:val="18"/>
                    </w:rPr>
                    <w:t>院</w:t>
                  </w:r>
                </w:p>
              </w:tc>
              <w:tc>
                <w:tcPr>
                  <w:tcW w:w="6847" w:type="dxa"/>
                  <w:vAlign w:val="center"/>
                </w:tcPr>
                <w:p w:rsidR="008822CD" w:rsidRPr="005E25DF" w:rsidRDefault="008822CD" w:rsidP="0014288B">
                  <w:pPr>
                    <w:jc w:val="center"/>
                    <w:rPr>
                      <w:rFonts w:eastAsia="標楷體"/>
                      <w:color w:val="0000FF"/>
                      <w:sz w:val="20"/>
                    </w:rPr>
                  </w:pPr>
                  <w:r w:rsidRPr="005E25DF">
                    <w:rPr>
                      <w:rFonts w:eastAsia="標楷體" w:hAnsi="標楷體"/>
                      <w:color w:val="0000FF"/>
                      <w:sz w:val="18"/>
                      <w:szCs w:val="18"/>
                    </w:rPr>
                    <w:t>選課規定</w:t>
                  </w:r>
                </w:p>
              </w:tc>
            </w:tr>
            <w:tr w:rsidR="008822CD" w:rsidRPr="005E25DF" w:rsidTr="006C42FF">
              <w:trPr>
                <w:trHeight w:val="560"/>
              </w:trPr>
              <w:tc>
                <w:tcPr>
                  <w:tcW w:w="2650" w:type="dxa"/>
                  <w:vAlign w:val="center"/>
                </w:tcPr>
                <w:p w:rsidR="008822CD" w:rsidRPr="005E25DF" w:rsidRDefault="008822CD" w:rsidP="0014288B">
                  <w:pPr>
                    <w:jc w:val="center"/>
                    <w:rPr>
                      <w:rFonts w:eastAsia="標楷體"/>
                      <w:color w:val="0000FF"/>
                      <w:sz w:val="20"/>
                    </w:rPr>
                  </w:pPr>
                  <w:r w:rsidRPr="005E25DF">
                    <w:rPr>
                      <w:rFonts w:eastAsia="標楷體" w:hAnsi="標楷體"/>
                      <w:color w:val="0000FF"/>
                      <w:sz w:val="20"/>
                    </w:rPr>
                    <w:t>社政系、管院與資管系</w:t>
                  </w:r>
                </w:p>
              </w:tc>
              <w:tc>
                <w:tcPr>
                  <w:tcW w:w="6847" w:type="dxa"/>
                  <w:vAlign w:val="center"/>
                </w:tcPr>
                <w:p w:rsidR="008822CD" w:rsidRPr="005E25DF" w:rsidRDefault="008822CD" w:rsidP="0014288B">
                  <w:pPr>
                    <w:jc w:val="center"/>
                    <w:rPr>
                      <w:rFonts w:eastAsia="標楷體"/>
                      <w:color w:val="0000FF"/>
                      <w:sz w:val="20"/>
                    </w:rPr>
                  </w:pPr>
                  <w:r w:rsidRPr="005E25DF">
                    <w:rPr>
                      <w:rFonts w:eastAsia="標楷體" w:hAnsi="標楷體"/>
                      <w:color w:val="0000FF"/>
                      <w:sz w:val="20"/>
                    </w:rPr>
                    <w:t>不得再選社會領域</w:t>
                  </w:r>
                  <w:r w:rsidRPr="005E25DF">
                    <w:rPr>
                      <w:rFonts w:eastAsia="標楷體"/>
                      <w:color w:val="0000FF"/>
                      <w:sz w:val="20"/>
                    </w:rPr>
                    <w:t>(GS)</w:t>
                  </w:r>
                  <w:r w:rsidRPr="005E25DF">
                    <w:rPr>
                      <w:rFonts w:eastAsia="標楷體" w:hAnsi="標楷體"/>
                      <w:color w:val="0000FF"/>
                      <w:sz w:val="20"/>
                    </w:rPr>
                    <w:t>，</w:t>
                  </w:r>
                  <w:r w:rsidRPr="005E25DF">
                    <w:rPr>
                      <w:rFonts w:eastAsia="標楷體" w:hAnsi="標楷體"/>
                      <w:color w:val="0000FF"/>
                      <w:sz w:val="20"/>
                      <w:u w:val="single"/>
                    </w:rPr>
                    <w:t>須於自然</w:t>
                  </w:r>
                  <w:r w:rsidRPr="005E25DF">
                    <w:rPr>
                      <w:rFonts w:eastAsia="標楷體"/>
                      <w:color w:val="0000FF"/>
                      <w:sz w:val="20"/>
                      <w:u w:val="single"/>
                    </w:rPr>
                    <w:t>(GN),</w:t>
                  </w:r>
                  <w:r w:rsidRPr="005E25DF">
                    <w:rPr>
                      <w:rFonts w:eastAsia="標楷體" w:hAnsi="標楷體"/>
                      <w:color w:val="0000FF"/>
                      <w:sz w:val="20"/>
                      <w:u w:val="single"/>
                    </w:rPr>
                    <w:t>生命</w:t>
                  </w:r>
                  <w:r w:rsidRPr="005E25DF">
                    <w:rPr>
                      <w:rFonts w:eastAsia="標楷體"/>
                      <w:color w:val="0000FF"/>
                      <w:sz w:val="20"/>
                      <w:u w:val="single"/>
                    </w:rPr>
                    <w:t>(LS),</w:t>
                  </w:r>
                  <w:r w:rsidRPr="005E25DF">
                    <w:rPr>
                      <w:rFonts w:eastAsia="標楷體" w:hAnsi="標楷體"/>
                      <w:color w:val="0000FF"/>
                      <w:sz w:val="20"/>
                      <w:u w:val="single"/>
                    </w:rPr>
                    <w:t>人文藝術</w:t>
                  </w:r>
                  <w:r w:rsidRPr="005E25DF">
                    <w:rPr>
                      <w:rFonts w:eastAsia="標楷體"/>
                      <w:color w:val="0000FF"/>
                      <w:sz w:val="20"/>
                      <w:u w:val="single"/>
                    </w:rPr>
                    <w:t>(LE)</w:t>
                  </w:r>
                  <w:r w:rsidRPr="005E25DF">
                    <w:rPr>
                      <w:rFonts w:eastAsia="標楷體" w:hAnsi="標楷體"/>
                      <w:color w:val="0000FF"/>
                      <w:sz w:val="20"/>
                      <w:u w:val="single"/>
                    </w:rPr>
                    <w:t>三領域中選課</w:t>
                  </w:r>
                </w:p>
              </w:tc>
            </w:tr>
          </w:tbl>
          <w:p w:rsidR="008822CD" w:rsidRPr="003501E9" w:rsidRDefault="008822CD" w:rsidP="006C42FF">
            <w:pPr>
              <w:pStyle w:val="a9"/>
              <w:spacing w:line="240" w:lineRule="atLeast"/>
              <w:jc w:val="both"/>
              <w:rPr>
                <w:rFonts w:ascii="Times New Roman" w:eastAsia="標楷體" w:hAnsi="Times New Roman"/>
                <w:color w:val="0000FF"/>
                <w:sz w:val="20"/>
              </w:rPr>
            </w:pPr>
          </w:p>
        </w:tc>
      </w:tr>
      <w:tr w:rsidR="008822CD" w:rsidRPr="00591C49" w:rsidTr="0014288B">
        <w:tblPrEx>
          <w:jc w:val="center"/>
          <w:tblInd w:w="0" w:type="dxa"/>
        </w:tblPrEx>
        <w:trPr>
          <w:gridAfter w:val="1"/>
          <w:wAfter w:w="6" w:type="dxa"/>
          <w:cantSplit/>
          <w:trHeight w:hRule="exact" w:val="920"/>
          <w:jc w:val="center"/>
        </w:trPr>
        <w:tc>
          <w:tcPr>
            <w:tcW w:w="1092" w:type="dxa"/>
            <w:vMerge w:val="restart"/>
            <w:vAlign w:val="center"/>
          </w:tcPr>
          <w:p w:rsidR="008822CD" w:rsidRPr="00591C49" w:rsidRDefault="008822CD" w:rsidP="006C42FF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591C49">
              <w:rPr>
                <w:rFonts w:eastAsia="標楷體"/>
                <w:color w:val="000000"/>
                <w:sz w:val="18"/>
              </w:rPr>
              <w:t>必</w:t>
            </w:r>
          </w:p>
          <w:p w:rsidR="008822CD" w:rsidRPr="00591C49" w:rsidRDefault="008822CD" w:rsidP="006C42FF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591C49">
              <w:rPr>
                <w:rFonts w:eastAsia="標楷體"/>
                <w:color w:val="000000"/>
                <w:sz w:val="18"/>
              </w:rPr>
              <w:t>修</w:t>
            </w:r>
          </w:p>
          <w:p w:rsidR="008822CD" w:rsidRPr="00591C49" w:rsidRDefault="008822CD" w:rsidP="006C42FF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591C49">
              <w:rPr>
                <w:rFonts w:eastAsia="標楷體"/>
                <w:color w:val="000000"/>
                <w:sz w:val="18"/>
              </w:rPr>
              <w:t>科</w:t>
            </w:r>
          </w:p>
          <w:p w:rsidR="008822CD" w:rsidRPr="009A3F81" w:rsidRDefault="008822CD" w:rsidP="006C42FF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  <w:r w:rsidRPr="00591C49">
              <w:rPr>
                <w:rFonts w:eastAsia="標楷體"/>
                <w:sz w:val="18"/>
              </w:rPr>
              <w:t>目</w:t>
            </w:r>
          </w:p>
        </w:tc>
        <w:tc>
          <w:tcPr>
            <w:tcW w:w="1199" w:type="dxa"/>
            <w:gridSpan w:val="2"/>
          </w:tcPr>
          <w:p w:rsidR="008822CD" w:rsidRPr="00275D99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微積分</w:t>
            </w:r>
            <w:r w:rsidRPr="00275D99">
              <w:rPr>
                <w:rFonts w:eastAsia="標楷體"/>
                <w:sz w:val="18"/>
                <w:szCs w:val="18"/>
              </w:rPr>
              <w:t>(</w:t>
            </w:r>
            <w:r w:rsidRPr="00275D99">
              <w:rPr>
                <w:rFonts w:eastAsia="標楷體" w:hAnsi="標楷體"/>
                <w:sz w:val="18"/>
                <w:szCs w:val="18"/>
              </w:rPr>
              <w:t>一</w:t>
            </w:r>
            <w:r w:rsidRPr="00275D99">
              <w:rPr>
                <w:rFonts w:eastAsia="標楷體"/>
                <w:sz w:val="18"/>
                <w:szCs w:val="18"/>
              </w:rPr>
              <w:t>)</w:t>
            </w:r>
          </w:p>
          <w:p w:rsidR="008822CD" w:rsidRPr="00275D99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/>
                <w:sz w:val="18"/>
                <w:szCs w:val="18"/>
              </w:rPr>
              <w:t>IM1</w:t>
            </w:r>
            <w:r w:rsidRPr="00275D99">
              <w:rPr>
                <w:rFonts w:eastAsia="標楷體" w:hint="eastAsia"/>
                <w:sz w:val="18"/>
                <w:szCs w:val="18"/>
              </w:rPr>
              <w:t>27</w:t>
            </w:r>
          </w:p>
          <w:p w:rsidR="008822CD" w:rsidRPr="00275D99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（</w:t>
            </w:r>
            <w:r w:rsidRPr="00275D99">
              <w:rPr>
                <w:rFonts w:eastAsia="標楷體"/>
                <w:sz w:val="18"/>
                <w:szCs w:val="18"/>
              </w:rPr>
              <w:t>3</w:t>
            </w:r>
            <w:r w:rsidRPr="00275D9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0" w:type="dxa"/>
            <w:gridSpan w:val="2"/>
          </w:tcPr>
          <w:p w:rsidR="008822CD" w:rsidRPr="00275D99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微積分</w:t>
            </w:r>
            <w:r w:rsidRPr="00275D99">
              <w:rPr>
                <w:rFonts w:eastAsia="標楷體"/>
                <w:sz w:val="18"/>
                <w:szCs w:val="18"/>
              </w:rPr>
              <w:t>(</w:t>
            </w:r>
            <w:r w:rsidRPr="00275D99">
              <w:rPr>
                <w:rFonts w:eastAsia="標楷體" w:hAnsi="標楷體"/>
                <w:sz w:val="18"/>
                <w:szCs w:val="18"/>
              </w:rPr>
              <w:t>二</w:t>
            </w:r>
            <w:r w:rsidRPr="00275D99">
              <w:rPr>
                <w:rFonts w:eastAsia="標楷體"/>
                <w:sz w:val="18"/>
                <w:szCs w:val="18"/>
              </w:rPr>
              <w:t>)</w:t>
            </w:r>
          </w:p>
          <w:p w:rsidR="008822CD" w:rsidRPr="00275D99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/>
                <w:sz w:val="18"/>
                <w:szCs w:val="18"/>
              </w:rPr>
              <w:t>IM1</w:t>
            </w:r>
            <w:r w:rsidRPr="00275D99">
              <w:rPr>
                <w:rFonts w:eastAsia="標楷體" w:hint="eastAsia"/>
                <w:sz w:val="18"/>
                <w:szCs w:val="18"/>
              </w:rPr>
              <w:t>28</w:t>
            </w:r>
          </w:p>
          <w:p w:rsidR="008822CD" w:rsidRPr="00275D99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（</w:t>
            </w:r>
            <w:r w:rsidRPr="00275D99">
              <w:rPr>
                <w:rFonts w:eastAsia="標楷體"/>
                <w:sz w:val="18"/>
                <w:szCs w:val="18"/>
              </w:rPr>
              <w:t>3</w:t>
            </w:r>
            <w:r w:rsidRPr="00275D9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  <w:gridSpan w:val="2"/>
          </w:tcPr>
          <w:p w:rsidR="008822CD" w:rsidRPr="00275D99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統計學</w:t>
            </w:r>
            <w:r w:rsidRPr="00275D99">
              <w:rPr>
                <w:rFonts w:eastAsia="標楷體"/>
                <w:sz w:val="18"/>
                <w:szCs w:val="18"/>
              </w:rPr>
              <w:t>(</w:t>
            </w:r>
            <w:r w:rsidRPr="00275D99">
              <w:rPr>
                <w:rFonts w:eastAsia="標楷體" w:hAnsi="標楷體"/>
                <w:sz w:val="18"/>
                <w:szCs w:val="18"/>
              </w:rPr>
              <w:t>一</w:t>
            </w:r>
            <w:r w:rsidRPr="00275D99">
              <w:rPr>
                <w:rFonts w:eastAsia="標楷體"/>
                <w:sz w:val="18"/>
                <w:szCs w:val="18"/>
              </w:rPr>
              <w:t>)</w:t>
            </w:r>
          </w:p>
          <w:p w:rsidR="008822CD" w:rsidRPr="00275D99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/>
                <w:sz w:val="18"/>
                <w:szCs w:val="18"/>
              </w:rPr>
              <w:t>IM</w:t>
            </w:r>
            <w:r w:rsidRPr="00275D99">
              <w:rPr>
                <w:rFonts w:eastAsia="標楷體" w:hint="eastAsia"/>
                <w:sz w:val="18"/>
                <w:szCs w:val="18"/>
              </w:rPr>
              <w:t>231</w:t>
            </w:r>
          </w:p>
          <w:p w:rsidR="008822CD" w:rsidRPr="00275D99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（</w:t>
            </w:r>
            <w:r w:rsidRPr="00275D99">
              <w:rPr>
                <w:rFonts w:eastAsia="標楷體"/>
                <w:sz w:val="18"/>
                <w:szCs w:val="18"/>
              </w:rPr>
              <w:t>3</w:t>
            </w:r>
            <w:r w:rsidRPr="00275D9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0" w:type="dxa"/>
            <w:gridSpan w:val="2"/>
          </w:tcPr>
          <w:p w:rsidR="008822CD" w:rsidRPr="00275D99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統計學</w:t>
            </w:r>
            <w:r w:rsidRPr="00275D99">
              <w:rPr>
                <w:rFonts w:eastAsia="標楷體"/>
                <w:sz w:val="18"/>
                <w:szCs w:val="18"/>
              </w:rPr>
              <w:t>(</w:t>
            </w:r>
            <w:r w:rsidRPr="00275D99">
              <w:rPr>
                <w:rFonts w:eastAsia="標楷體" w:hAnsi="標楷體"/>
                <w:sz w:val="18"/>
                <w:szCs w:val="18"/>
              </w:rPr>
              <w:t>二</w:t>
            </w:r>
            <w:r w:rsidRPr="00275D99">
              <w:rPr>
                <w:rFonts w:eastAsia="標楷體"/>
                <w:sz w:val="18"/>
                <w:szCs w:val="18"/>
              </w:rPr>
              <w:t>)</w:t>
            </w:r>
          </w:p>
          <w:p w:rsidR="008822CD" w:rsidRPr="00275D99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/>
                <w:sz w:val="18"/>
                <w:szCs w:val="18"/>
              </w:rPr>
              <w:t>IM</w:t>
            </w:r>
            <w:r w:rsidRPr="00275D99">
              <w:rPr>
                <w:rFonts w:eastAsia="標楷體" w:hint="eastAsia"/>
                <w:sz w:val="18"/>
                <w:szCs w:val="18"/>
              </w:rPr>
              <w:t>232</w:t>
            </w:r>
          </w:p>
          <w:p w:rsidR="008822CD" w:rsidRPr="00275D99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（</w:t>
            </w:r>
            <w:r w:rsidRPr="00275D99">
              <w:rPr>
                <w:rFonts w:eastAsia="標楷體"/>
                <w:sz w:val="18"/>
                <w:szCs w:val="18"/>
              </w:rPr>
              <w:t>3</w:t>
            </w:r>
            <w:r w:rsidRPr="00275D9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0" w:type="dxa"/>
            <w:gridSpan w:val="2"/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管理科學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IM316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  <w:gridSpan w:val="2"/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專業實習／專題製作</w:t>
            </w:r>
            <w:r w:rsidRPr="00EE7CE2">
              <w:rPr>
                <w:rFonts w:eastAsia="標楷體"/>
                <w:sz w:val="18"/>
                <w:szCs w:val="18"/>
              </w:rPr>
              <w:t>(</w:t>
            </w:r>
            <w:r w:rsidRPr="00EE7CE2">
              <w:rPr>
                <w:rFonts w:eastAsia="標楷體" w:hAnsi="標楷體"/>
                <w:sz w:val="18"/>
                <w:szCs w:val="18"/>
              </w:rPr>
              <w:t>一</w:t>
            </w:r>
            <w:r w:rsidRPr="00EE7CE2">
              <w:rPr>
                <w:rFonts w:eastAsia="標楷體"/>
                <w:sz w:val="18"/>
                <w:szCs w:val="18"/>
              </w:rPr>
              <w:t>)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IM329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0" w:type="dxa"/>
            <w:gridSpan w:val="2"/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專業實習／專題製作</w:t>
            </w:r>
            <w:r w:rsidRPr="00EE7CE2">
              <w:rPr>
                <w:rFonts w:eastAsia="標楷體"/>
                <w:sz w:val="18"/>
                <w:szCs w:val="18"/>
              </w:rPr>
              <w:t>(</w:t>
            </w:r>
            <w:r w:rsidRPr="00EE7CE2">
              <w:rPr>
                <w:rFonts w:eastAsia="標楷體" w:hAnsi="標楷體"/>
                <w:sz w:val="18"/>
                <w:szCs w:val="18"/>
              </w:rPr>
              <w:t>二</w:t>
            </w:r>
            <w:r w:rsidRPr="00EE7CE2">
              <w:rPr>
                <w:rFonts w:eastAsia="標楷體"/>
                <w:sz w:val="18"/>
                <w:szCs w:val="18"/>
              </w:rPr>
              <w:t>)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IM330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2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0" w:type="dxa"/>
            <w:gridSpan w:val="2"/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軟體專案管理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IM307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</w:tr>
      <w:tr w:rsidR="008822CD" w:rsidRPr="00591C49" w:rsidTr="0014288B">
        <w:tblPrEx>
          <w:jc w:val="center"/>
          <w:tblInd w:w="0" w:type="dxa"/>
        </w:tblPrEx>
        <w:trPr>
          <w:gridAfter w:val="1"/>
          <w:wAfter w:w="6" w:type="dxa"/>
          <w:cantSplit/>
          <w:trHeight w:hRule="exact" w:val="920"/>
          <w:jc w:val="center"/>
        </w:trPr>
        <w:tc>
          <w:tcPr>
            <w:tcW w:w="1092" w:type="dxa"/>
            <w:vMerge/>
            <w:vAlign w:val="center"/>
          </w:tcPr>
          <w:p w:rsidR="008822CD" w:rsidRPr="00591C49" w:rsidRDefault="008822CD" w:rsidP="006C42FF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199" w:type="dxa"/>
            <w:gridSpan w:val="2"/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經濟學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IM122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0" w:type="dxa"/>
            <w:gridSpan w:val="2"/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會計學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IM121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  <w:gridSpan w:val="2"/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離散數學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IM216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0" w:type="dxa"/>
            <w:gridSpan w:val="2"/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線性代數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IM224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0" w:type="dxa"/>
            <w:gridSpan w:val="2"/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系統分析與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設計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IM303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  <w:gridSpan w:val="2"/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管理資訊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系統</w:t>
            </w:r>
            <w:r w:rsidRPr="00EE7CE2">
              <w:rPr>
                <w:rFonts w:eastAsia="標楷體"/>
                <w:sz w:val="18"/>
                <w:szCs w:val="18"/>
              </w:rPr>
              <w:t>(</w:t>
            </w:r>
            <w:r w:rsidRPr="00EE7CE2">
              <w:rPr>
                <w:rFonts w:eastAsia="標楷體" w:hAnsi="標楷體"/>
                <w:sz w:val="18"/>
                <w:szCs w:val="18"/>
              </w:rPr>
              <w:t>二</w:t>
            </w:r>
            <w:r w:rsidRPr="00EE7CE2">
              <w:rPr>
                <w:rFonts w:eastAsia="標楷體"/>
                <w:sz w:val="18"/>
                <w:szCs w:val="18"/>
              </w:rPr>
              <w:t>)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IM426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0" w:type="dxa"/>
            <w:gridSpan w:val="2"/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決策支援系統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IM402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0" w:type="dxa"/>
            <w:gridSpan w:val="2"/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822CD" w:rsidRPr="00591C49" w:rsidTr="0014288B">
        <w:tblPrEx>
          <w:jc w:val="center"/>
          <w:tblInd w:w="0" w:type="dxa"/>
        </w:tblPrEx>
        <w:trPr>
          <w:gridAfter w:val="1"/>
          <w:wAfter w:w="6" w:type="dxa"/>
          <w:cantSplit/>
          <w:trHeight w:hRule="exact" w:val="920"/>
          <w:jc w:val="center"/>
        </w:trPr>
        <w:tc>
          <w:tcPr>
            <w:tcW w:w="1092" w:type="dxa"/>
            <w:vMerge/>
            <w:vAlign w:val="center"/>
          </w:tcPr>
          <w:p w:rsidR="008822CD" w:rsidRPr="00591C49" w:rsidRDefault="008822CD" w:rsidP="006C42FF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199" w:type="dxa"/>
            <w:gridSpan w:val="2"/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計算機概論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IM112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0" w:type="dxa"/>
            <w:gridSpan w:val="2"/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管理資訊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系統</w:t>
            </w:r>
            <w:r w:rsidRPr="00EE7CE2">
              <w:rPr>
                <w:rFonts w:eastAsia="標楷體"/>
                <w:sz w:val="18"/>
                <w:szCs w:val="18"/>
              </w:rPr>
              <w:t>(</w:t>
            </w:r>
            <w:r w:rsidRPr="00EE7CE2">
              <w:rPr>
                <w:rFonts w:eastAsia="標楷體" w:hAnsi="標楷體"/>
                <w:sz w:val="18"/>
                <w:szCs w:val="18"/>
              </w:rPr>
              <w:t>一</w:t>
            </w:r>
            <w:r w:rsidRPr="00EE7CE2">
              <w:rPr>
                <w:rFonts w:eastAsia="標楷體"/>
                <w:sz w:val="18"/>
                <w:szCs w:val="18"/>
              </w:rPr>
              <w:t>)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IM123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  <w:gridSpan w:val="2"/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資料結構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IM214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0" w:type="dxa"/>
            <w:gridSpan w:val="2"/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資料庫管理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IM208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0" w:type="dxa"/>
            <w:gridSpan w:val="2"/>
          </w:tcPr>
          <w:p w:rsidR="008822CD" w:rsidRPr="00826B6F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26B6F">
              <w:rPr>
                <w:rFonts w:eastAsia="標楷體" w:hAnsi="標楷體" w:hint="eastAsia"/>
                <w:sz w:val="18"/>
                <w:szCs w:val="18"/>
              </w:rPr>
              <w:t>服務與科技管理</w:t>
            </w:r>
          </w:p>
          <w:p w:rsidR="008822CD" w:rsidRPr="00826B6F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26B6F">
              <w:rPr>
                <w:rFonts w:eastAsia="標楷體"/>
                <w:sz w:val="18"/>
                <w:szCs w:val="18"/>
              </w:rPr>
              <w:t>IM33</w:t>
            </w:r>
            <w:r w:rsidRPr="00826B6F">
              <w:rPr>
                <w:rFonts w:eastAsia="標楷體" w:hint="eastAsia"/>
                <w:sz w:val="18"/>
                <w:szCs w:val="18"/>
              </w:rPr>
              <w:t>2</w:t>
            </w:r>
          </w:p>
          <w:p w:rsidR="008822CD" w:rsidRPr="00515CB6" w:rsidRDefault="008822CD" w:rsidP="006C42FF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26B6F">
              <w:rPr>
                <w:rFonts w:eastAsia="標楷體" w:hAnsi="標楷體"/>
                <w:sz w:val="18"/>
                <w:szCs w:val="18"/>
              </w:rPr>
              <w:t>（</w:t>
            </w:r>
            <w:r w:rsidRPr="00826B6F">
              <w:rPr>
                <w:rFonts w:eastAsia="標楷體"/>
                <w:sz w:val="18"/>
                <w:szCs w:val="18"/>
              </w:rPr>
              <w:t>3</w:t>
            </w:r>
            <w:r w:rsidRPr="00826B6F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  <w:gridSpan w:val="2"/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生產與作業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管理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IM408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0" w:type="dxa"/>
            <w:gridSpan w:val="2"/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行銷管理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IM218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0" w:type="dxa"/>
            <w:gridSpan w:val="2"/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822CD" w:rsidRPr="00591C49" w:rsidTr="0014288B">
        <w:tblPrEx>
          <w:jc w:val="center"/>
          <w:tblInd w:w="0" w:type="dxa"/>
        </w:tblPrEx>
        <w:trPr>
          <w:gridAfter w:val="1"/>
          <w:wAfter w:w="6" w:type="dxa"/>
          <w:cantSplit/>
          <w:trHeight w:hRule="exact" w:val="770"/>
          <w:jc w:val="center"/>
        </w:trPr>
        <w:tc>
          <w:tcPr>
            <w:tcW w:w="1092" w:type="dxa"/>
            <w:vMerge/>
            <w:vAlign w:val="center"/>
          </w:tcPr>
          <w:p w:rsidR="008822CD" w:rsidRPr="00591C49" w:rsidRDefault="008822CD" w:rsidP="006C42FF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199" w:type="dxa"/>
            <w:gridSpan w:val="2"/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程式設計</w:t>
            </w:r>
            <w:r w:rsidRPr="00EE7CE2">
              <w:rPr>
                <w:rFonts w:eastAsia="標楷體"/>
                <w:sz w:val="18"/>
                <w:szCs w:val="18"/>
              </w:rPr>
              <w:t>(</w:t>
            </w:r>
            <w:r w:rsidRPr="00EE7CE2">
              <w:rPr>
                <w:rFonts w:eastAsia="標楷體" w:hAnsi="標楷體"/>
                <w:sz w:val="18"/>
                <w:szCs w:val="18"/>
              </w:rPr>
              <w:t>一</w:t>
            </w:r>
            <w:r w:rsidRPr="00EE7CE2">
              <w:rPr>
                <w:rFonts w:eastAsia="標楷體"/>
                <w:sz w:val="18"/>
                <w:szCs w:val="18"/>
              </w:rPr>
              <w:t>)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IM119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0" w:type="dxa"/>
            <w:gridSpan w:val="2"/>
          </w:tcPr>
          <w:p w:rsidR="008822CD" w:rsidRPr="005C3A87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 w:hAnsi="標楷體"/>
                <w:sz w:val="18"/>
                <w:szCs w:val="18"/>
              </w:rPr>
              <w:t>視窗程式設計</w:t>
            </w:r>
          </w:p>
          <w:p w:rsidR="008822CD" w:rsidRPr="005C3A87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/>
                <w:sz w:val="18"/>
                <w:szCs w:val="18"/>
              </w:rPr>
              <w:t>IM227</w:t>
            </w:r>
          </w:p>
          <w:p w:rsidR="008822CD" w:rsidRPr="005C3A87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 w:hAnsi="標楷體"/>
                <w:sz w:val="18"/>
                <w:szCs w:val="18"/>
              </w:rPr>
              <w:t>（</w:t>
            </w:r>
            <w:r w:rsidRPr="005C3A87">
              <w:rPr>
                <w:rFonts w:eastAsia="標楷體"/>
                <w:sz w:val="18"/>
                <w:szCs w:val="18"/>
              </w:rPr>
              <w:t>3</w:t>
            </w:r>
            <w:r w:rsidRPr="005C3A87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  <w:gridSpan w:val="2"/>
            <w:tcBorders>
              <w:bottom w:val="single" w:sz="2" w:space="0" w:color="auto"/>
            </w:tcBorders>
          </w:tcPr>
          <w:p w:rsidR="008822CD" w:rsidRPr="005C3A87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 w:hAnsi="標楷體"/>
                <w:sz w:val="18"/>
                <w:szCs w:val="18"/>
              </w:rPr>
              <w:t>管理學</w:t>
            </w:r>
          </w:p>
          <w:p w:rsidR="008822CD" w:rsidRPr="005C3A87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/>
                <w:sz w:val="18"/>
                <w:szCs w:val="18"/>
              </w:rPr>
              <w:t>IM106</w:t>
            </w:r>
          </w:p>
          <w:p w:rsidR="008822CD" w:rsidRPr="005C3A87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 w:hAnsi="標楷體"/>
                <w:sz w:val="18"/>
                <w:szCs w:val="18"/>
              </w:rPr>
              <w:t>（</w:t>
            </w:r>
            <w:r w:rsidRPr="005C3A87">
              <w:rPr>
                <w:rFonts w:eastAsia="標楷體"/>
                <w:sz w:val="18"/>
                <w:szCs w:val="18"/>
              </w:rPr>
              <w:t>3</w:t>
            </w:r>
            <w:r w:rsidRPr="005C3A87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0" w:type="dxa"/>
            <w:gridSpan w:val="2"/>
            <w:tcBorders>
              <w:bottom w:val="single" w:sz="2" w:space="0" w:color="auto"/>
            </w:tcBorders>
          </w:tcPr>
          <w:p w:rsidR="008822CD" w:rsidRPr="005C3A87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 w:hAnsi="標楷體"/>
                <w:sz w:val="18"/>
                <w:szCs w:val="18"/>
              </w:rPr>
              <w:t>程式設計</w:t>
            </w:r>
            <w:r w:rsidRPr="005C3A87">
              <w:rPr>
                <w:rFonts w:eastAsia="標楷體"/>
                <w:sz w:val="18"/>
                <w:szCs w:val="18"/>
              </w:rPr>
              <w:t>(</w:t>
            </w:r>
            <w:r w:rsidRPr="005C3A87">
              <w:rPr>
                <w:rFonts w:eastAsia="標楷體" w:hAnsi="標楷體"/>
                <w:sz w:val="18"/>
                <w:szCs w:val="18"/>
              </w:rPr>
              <w:t>二</w:t>
            </w:r>
            <w:r w:rsidRPr="005C3A87">
              <w:rPr>
                <w:rFonts w:eastAsia="標楷體"/>
                <w:sz w:val="18"/>
                <w:szCs w:val="18"/>
              </w:rPr>
              <w:t>)</w:t>
            </w:r>
          </w:p>
          <w:p w:rsidR="008822CD" w:rsidRPr="005C3A87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/>
                <w:sz w:val="18"/>
                <w:szCs w:val="18"/>
              </w:rPr>
              <w:t>IM120</w:t>
            </w:r>
          </w:p>
          <w:p w:rsidR="008822CD" w:rsidRPr="005C3A87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 w:hAnsi="標楷體"/>
                <w:sz w:val="18"/>
                <w:szCs w:val="18"/>
              </w:rPr>
              <w:t>（</w:t>
            </w:r>
            <w:r w:rsidRPr="005C3A87">
              <w:rPr>
                <w:rFonts w:eastAsia="標楷體"/>
                <w:sz w:val="18"/>
                <w:szCs w:val="18"/>
              </w:rPr>
              <w:t>3</w:t>
            </w:r>
            <w:r w:rsidRPr="005C3A87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00" w:type="dxa"/>
            <w:gridSpan w:val="2"/>
            <w:tcBorders>
              <w:bottom w:val="single" w:sz="2" w:space="0" w:color="auto"/>
            </w:tcBorders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財務管理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IM313</w:t>
            </w:r>
          </w:p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  <w:gridSpan w:val="2"/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822CD" w:rsidRPr="00EE7CE2" w:rsidRDefault="008822CD" w:rsidP="006C42F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822CD" w:rsidRPr="00591C49" w:rsidTr="0014288B">
        <w:tblPrEx>
          <w:jc w:val="center"/>
          <w:tblInd w:w="0" w:type="dxa"/>
        </w:tblPrEx>
        <w:trPr>
          <w:gridAfter w:val="1"/>
          <w:wAfter w:w="6" w:type="dxa"/>
          <w:trHeight w:hRule="exact" w:val="555"/>
          <w:jc w:val="center"/>
        </w:trPr>
        <w:tc>
          <w:tcPr>
            <w:tcW w:w="1092" w:type="dxa"/>
            <w:vAlign w:val="center"/>
          </w:tcPr>
          <w:p w:rsidR="008822CD" w:rsidRPr="00591C49" w:rsidRDefault="008822CD" w:rsidP="006C42FF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591C49">
              <w:rPr>
                <w:rFonts w:eastAsia="標楷體"/>
                <w:color w:val="000000"/>
                <w:sz w:val="18"/>
              </w:rPr>
              <w:t>學期學分小計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1165C7" w:rsidRDefault="008822CD" w:rsidP="006C42FF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200" w:type="dxa"/>
            <w:gridSpan w:val="2"/>
            <w:vAlign w:val="center"/>
          </w:tcPr>
          <w:p w:rsidR="008822CD" w:rsidRPr="001165C7" w:rsidRDefault="008822CD" w:rsidP="006C42FF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</w:tcBorders>
            <w:vAlign w:val="center"/>
          </w:tcPr>
          <w:p w:rsidR="008822CD" w:rsidRPr="001165C7" w:rsidRDefault="008822CD" w:rsidP="006C42FF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</w:tcBorders>
            <w:vAlign w:val="center"/>
          </w:tcPr>
          <w:p w:rsidR="008822CD" w:rsidRPr="001165C7" w:rsidRDefault="008822CD" w:rsidP="006C42FF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</w:tcBorders>
            <w:vAlign w:val="center"/>
          </w:tcPr>
          <w:p w:rsidR="008822CD" w:rsidRPr="001165C7" w:rsidRDefault="008822CD" w:rsidP="006C42FF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199" w:type="dxa"/>
            <w:gridSpan w:val="2"/>
            <w:vAlign w:val="center"/>
          </w:tcPr>
          <w:p w:rsidR="008822CD" w:rsidRPr="001165C7" w:rsidRDefault="008822CD" w:rsidP="006C42FF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1200" w:type="dxa"/>
            <w:gridSpan w:val="2"/>
            <w:vAlign w:val="center"/>
          </w:tcPr>
          <w:p w:rsidR="008822CD" w:rsidRPr="001165C7" w:rsidRDefault="008822CD" w:rsidP="006C42FF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1200" w:type="dxa"/>
            <w:gridSpan w:val="2"/>
            <w:vAlign w:val="center"/>
          </w:tcPr>
          <w:p w:rsidR="008822CD" w:rsidRPr="001165C7" w:rsidRDefault="008822CD" w:rsidP="006C42FF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</w:tr>
      <w:tr w:rsidR="008822CD" w:rsidRPr="00591C49" w:rsidTr="0014288B">
        <w:tblPrEx>
          <w:jc w:val="center"/>
          <w:tblInd w:w="0" w:type="dxa"/>
        </w:tblPrEx>
        <w:trPr>
          <w:gridAfter w:val="1"/>
          <w:wAfter w:w="6" w:type="dxa"/>
          <w:cantSplit/>
          <w:trHeight w:hRule="exact" w:val="2518"/>
          <w:jc w:val="center"/>
        </w:trPr>
        <w:tc>
          <w:tcPr>
            <w:tcW w:w="1092" w:type="dxa"/>
            <w:vAlign w:val="center"/>
          </w:tcPr>
          <w:p w:rsidR="008822CD" w:rsidRPr="00591C49" w:rsidRDefault="008822CD" w:rsidP="006C42FF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591C49">
              <w:rPr>
                <w:rFonts w:eastAsia="標楷體"/>
                <w:color w:val="000000"/>
                <w:sz w:val="18"/>
              </w:rPr>
              <w:t>備</w:t>
            </w:r>
          </w:p>
          <w:p w:rsidR="008822CD" w:rsidRPr="00591C49" w:rsidRDefault="008822CD" w:rsidP="006C42FF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591C49">
              <w:rPr>
                <w:rFonts w:eastAsia="標楷體"/>
                <w:color w:val="000000"/>
                <w:sz w:val="18"/>
              </w:rPr>
              <w:t>註</w:t>
            </w:r>
          </w:p>
        </w:tc>
        <w:tc>
          <w:tcPr>
            <w:tcW w:w="9597" w:type="dxa"/>
            <w:gridSpan w:val="16"/>
          </w:tcPr>
          <w:p w:rsidR="008822CD" w:rsidRPr="00EE7CE2" w:rsidRDefault="008822CD" w:rsidP="008E6E19">
            <w:pPr>
              <w:snapToGrid w:val="0"/>
              <w:spacing w:beforeLines="25" w:before="90"/>
              <w:ind w:left="180" w:hangingChars="100" w:hanging="180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1.</w:t>
            </w:r>
            <w:r w:rsidRPr="00EE7CE2">
              <w:rPr>
                <w:rFonts w:eastAsia="標楷體" w:hAnsi="標楷體"/>
                <w:sz w:val="18"/>
              </w:rPr>
              <w:t>括弧內數字為學分數。</w:t>
            </w:r>
          </w:p>
          <w:p w:rsidR="008822CD" w:rsidRPr="00EE7CE2" w:rsidRDefault="008822CD" w:rsidP="006C42FF">
            <w:pPr>
              <w:snapToGrid w:val="0"/>
              <w:ind w:left="180" w:hangingChars="100" w:hanging="180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2.</w:t>
            </w:r>
            <w:r w:rsidRPr="00EE7CE2">
              <w:rPr>
                <w:rFonts w:eastAsia="標楷體" w:hAnsi="標楷體"/>
                <w:sz w:val="18"/>
              </w:rPr>
              <w:t>「學期學分小計」指系必修科目學分數之合計。</w:t>
            </w:r>
          </w:p>
          <w:p w:rsidR="008822CD" w:rsidRPr="00EE7CE2" w:rsidRDefault="008822CD" w:rsidP="006C42FF">
            <w:pPr>
              <w:snapToGrid w:val="0"/>
              <w:ind w:left="180" w:hangingChars="100" w:hanging="180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3.</w:t>
            </w:r>
            <w:r w:rsidRPr="00EE7CE2">
              <w:rPr>
                <w:rFonts w:eastAsia="標楷體" w:hAnsi="標楷體"/>
                <w:sz w:val="18"/>
              </w:rPr>
              <w:t>「</w:t>
            </w:r>
            <w:r w:rsidRPr="00275D99">
              <w:rPr>
                <w:rFonts w:eastAsia="標楷體" w:hAnsi="標楷體"/>
                <w:sz w:val="18"/>
              </w:rPr>
              <w:t>微積分</w:t>
            </w:r>
            <w:r w:rsidRPr="00275D99">
              <w:rPr>
                <w:rFonts w:eastAsia="標楷體"/>
                <w:sz w:val="18"/>
              </w:rPr>
              <w:t>(</w:t>
            </w:r>
            <w:r w:rsidRPr="00275D99">
              <w:rPr>
                <w:rFonts w:eastAsia="標楷體" w:hAnsi="標楷體"/>
                <w:sz w:val="18"/>
              </w:rPr>
              <w:t>一</w:t>
            </w:r>
            <w:r w:rsidRPr="00275D99">
              <w:rPr>
                <w:rFonts w:eastAsia="標楷體"/>
                <w:sz w:val="18"/>
              </w:rPr>
              <w:t>)</w:t>
            </w:r>
            <w:r w:rsidRPr="00275D99">
              <w:rPr>
                <w:rFonts w:eastAsia="標楷體" w:hAnsi="標楷體"/>
                <w:sz w:val="18"/>
              </w:rPr>
              <w:t>、微積分</w:t>
            </w:r>
            <w:r w:rsidRPr="00275D99">
              <w:rPr>
                <w:rFonts w:eastAsia="標楷體"/>
                <w:sz w:val="18"/>
              </w:rPr>
              <w:t>(</w:t>
            </w:r>
            <w:r w:rsidRPr="00275D99">
              <w:rPr>
                <w:rFonts w:eastAsia="標楷體" w:hAnsi="標楷體"/>
                <w:sz w:val="18"/>
              </w:rPr>
              <w:t>二</w:t>
            </w:r>
            <w:r w:rsidRPr="00275D99">
              <w:rPr>
                <w:rFonts w:eastAsia="標楷體"/>
                <w:sz w:val="18"/>
              </w:rPr>
              <w:t>)</w:t>
            </w:r>
            <w:r w:rsidRPr="00275D99">
              <w:rPr>
                <w:rFonts w:eastAsia="標楷體" w:hAnsi="標楷體"/>
                <w:sz w:val="18"/>
              </w:rPr>
              <w:t>、會計學、程式設計</w:t>
            </w:r>
            <w:r w:rsidRPr="00275D99">
              <w:rPr>
                <w:rFonts w:eastAsia="標楷體"/>
                <w:sz w:val="18"/>
              </w:rPr>
              <w:t>(</w:t>
            </w:r>
            <w:r w:rsidRPr="00275D99">
              <w:rPr>
                <w:rFonts w:eastAsia="標楷體" w:hAnsi="標楷體"/>
                <w:sz w:val="18"/>
              </w:rPr>
              <w:t>一</w:t>
            </w:r>
            <w:r w:rsidRPr="00275D99">
              <w:rPr>
                <w:rFonts w:eastAsia="標楷體"/>
                <w:sz w:val="18"/>
              </w:rPr>
              <w:t>)</w:t>
            </w:r>
            <w:r w:rsidRPr="00275D99">
              <w:rPr>
                <w:rFonts w:eastAsia="標楷體" w:hAnsi="標楷體"/>
                <w:sz w:val="18"/>
              </w:rPr>
              <w:t>、程式設計</w:t>
            </w:r>
            <w:r w:rsidRPr="00275D99">
              <w:rPr>
                <w:rFonts w:eastAsia="標楷體"/>
                <w:sz w:val="18"/>
              </w:rPr>
              <w:t>(</w:t>
            </w:r>
            <w:r w:rsidRPr="00275D99">
              <w:rPr>
                <w:rFonts w:eastAsia="標楷體" w:hAnsi="標楷體"/>
                <w:sz w:val="18"/>
              </w:rPr>
              <w:t>二</w:t>
            </w:r>
            <w:r w:rsidRPr="00275D99">
              <w:rPr>
                <w:rFonts w:eastAsia="標楷體"/>
                <w:sz w:val="18"/>
              </w:rPr>
              <w:t>)</w:t>
            </w:r>
            <w:r w:rsidRPr="00275D99">
              <w:rPr>
                <w:rFonts w:eastAsia="標楷體" w:hAnsi="標楷體"/>
                <w:sz w:val="18"/>
              </w:rPr>
              <w:t>、統計學</w:t>
            </w:r>
            <w:r w:rsidRPr="00275D99">
              <w:rPr>
                <w:rFonts w:eastAsia="標楷體"/>
                <w:sz w:val="18"/>
              </w:rPr>
              <w:t>(</w:t>
            </w:r>
            <w:r w:rsidRPr="00275D99">
              <w:rPr>
                <w:rFonts w:eastAsia="標楷體" w:hAnsi="標楷體"/>
                <w:sz w:val="18"/>
              </w:rPr>
              <w:t>一</w:t>
            </w:r>
            <w:r w:rsidRPr="00275D99">
              <w:rPr>
                <w:rFonts w:eastAsia="標楷體"/>
                <w:sz w:val="18"/>
              </w:rPr>
              <w:t>)</w:t>
            </w:r>
            <w:r w:rsidRPr="00275D99">
              <w:rPr>
                <w:rFonts w:eastAsia="標楷體" w:hAnsi="標楷體"/>
                <w:sz w:val="18"/>
              </w:rPr>
              <w:t>、統計學</w:t>
            </w:r>
            <w:r w:rsidRPr="00275D99">
              <w:rPr>
                <w:rFonts w:eastAsia="標楷體"/>
                <w:sz w:val="18"/>
              </w:rPr>
              <w:t>(</w:t>
            </w:r>
            <w:r w:rsidRPr="00275D99">
              <w:rPr>
                <w:rFonts w:eastAsia="標楷體" w:hAnsi="標楷體"/>
                <w:sz w:val="18"/>
              </w:rPr>
              <w:t>二</w:t>
            </w:r>
            <w:r w:rsidRPr="00275D99">
              <w:rPr>
                <w:rFonts w:eastAsia="標楷體"/>
                <w:sz w:val="18"/>
              </w:rPr>
              <w:t>)</w:t>
            </w:r>
            <w:r w:rsidRPr="00EE7CE2">
              <w:rPr>
                <w:rFonts w:eastAsia="標楷體" w:hAnsi="標楷體"/>
                <w:sz w:val="18"/>
              </w:rPr>
              <w:t>、資料結構」等課程均需修「零學分的演習課」，其中「程式設計</w:t>
            </w:r>
            <w:r w:rsidRPr="00EE7CE2">
              <w:rPr>
                <w:rFonts w:eastAsia="標楷體"/>
                <w:sz w:val="18"/>
              </w:rPr>
              <w:t>(</w:t>
            </w:r>
            <w:r w:rsidRPr="00EE7CE2">
              <w:rPr>
                <w:rFonts w:eastAsia="標楷體" w:hAnsi="標楷體"/>
                <w:sz w:val="18"/>
              </w:rPr>
              <w:t>一</w:t>
            </w:r>
            <w:r w:rsidRPr="00EE7CE2">
              <w:rPr>
                <w:rFonts w:eastAsia="標楷體"/>
                <w:sz w:val="18"/>
              </w:rPr>
              <w:t>)</w:t>
            </w:r>
            <w:r w:rsidRPr="00EE7CE2">
              <w:rPr>
                <w:rFonts w:eastAsia="標楷體" w:hAnsi="標楷體"/>
                <w:sz w:val="18"/>
              </w:rPr>
              <w:t>、程式設計</w:t>
            </w:r>
            <w:r w:rsidRPr="00EE7CE2">
              <w:rPr>
                <w:rFonts w:eastAsia="標楷體"/>
                <w:sz w:val="18"/>
              </w:rPr>
              <w:t>(</w:t>
            </w:r>
            <w:r w:rsidRPr="00EE7CE2">
              <w:rPr>
                <w:rFonts w:eastAsia="標楷體" w:hAnsi="標楷體"/>
                <w:sz w:val="18"/>
              </w:rPr>
              <w:t>二</w:t>
            </w:r>
            <w:r w:rsidRPr="00EE7CE2">
              <w:rPr>
                <w:rFonts w:eastAsia="標楷體"/>
                <w:sz w:val="18"/>
              </w:rPr>
              <w:t>)</w:t>
            </w:r>
            <w:r w:rsidRPr="00EE7CE2">
              <w:rPr>
                <w:rFonts w:eastAsia="標楷體" w:hAnsi="標楷體"/>
                <w:sz w:val="18"/>
              </w:rPr>
              <w:t>」之演習課為</w:t>
            </w:r>
            <w:r w:rsidRPr="00EE7CE2">
              <w:rPr>
                <w:rFonts w:eastAsia="標楷體"/>
                <w:sz w:val="18"/>
              </w:rPr>
              <w:t>2</w:t>
            </w:r>
            <w:r w:rsidRPr="00EE7CE2">
              <w:rPr>
                <w:rFonts w:eastAsia="標楷體" w:hAnsi="標楷體"/>
                <w:sz w:val="18"/>
              </w:rPr>
              <w:t>小時，其餘為</w:t>
            </w:r>
            <w:r w:rsidRPr="00EE7CE2">
              <w:rPr>
                <w:rFonts w:eastAsia="標楷體"/>
                <w:sz w:val="18"/>
              </w:rPr>
              <w:t>1</w:t>
            </w:r>
            <w:r w:rsidRPr="00EE7CE2">
              <w:rPr>
                <w:rFonts w:eastAsia="標楷體" w:hAnsi="標楷體"/>
                <w:sz w:val="18"/>
              </w:rPr>
              <w:t>小時。</w:t>
            </w:r>
          </w:p>
          <w:p w:rsidR="008822CD" w:rsidRPr="00EE7CE2" w:rsidRDefault="008822CD" w:rsidP="006C42FF">
            <w:pPr>
              <w:snapToGrid w:val="0"/>
              <w:ind w:left="180" w:hangingChars="100" w:hanging="180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4.</w:t>
            </w:r>
            <w:r w:rsidRPr="00EE7CE2">
              <w:rPr>
                <w:rFonts w:eastAsia="標楷體" w:hAnsi="標楷體"/>
                <w:sz w:val="18"/>
              </w:rPr>
              <w:t>「專業實習</w:t>
            </w:r>
            <w:r w:rsidRPr="00EE7CE2">
              <w:rPr>
                <w:rFonts w:eastAsia="標楷體"/>
                <w:sz w:val="18"/>
              </w:rPr>
              <w:t>/</w:t>
            </w:r>
            <w:r w:rsidRPr="00EE7CE2">
              <w:rPr>
                <w:rFonts w:eastAsia="標楷體" w:hAnsi="標楷體"/>
                <w:sz w:val="18"/>
              </w:rPr>
              <w:t>專題製作（一）、（二）」為本系終端學習課程，學生須於「專業實習</w:t>
            </w:r>
            <w:r w:rsidRPr="00EE7CE2">
              <w:rPr>
                <w:rFonts w:eastAsia="標楷體"/>
                <w:sz w:val="18"/>
              </w:rPr>
              <w:t>/</w:t>
            </w:r>
            <w:r w:rsidRPr="00EE7CE2">
              <w:rPr>
                <w:rFonts w:eastAsia="標楷體" w:hAnsi="標楷體"/>
                <w:sz w:val="18"/>
              </w:rPr>
              <w:t>專題製作（二）」展現成果。</w:t>
            </w:r>
          </w:p>
          <w:p w:rsidR="008822CD" w:rsidRPr="00EE7CE2" w:rsidRDefault="008822CD" w:rsidP="006C42FF">
            <w:pPr>
              <w:snapToGrid w:val="0"/>
              <w:ind w:left="180" w:hangingChars="100" w:hanging="180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5.</w:t>
            </w:r>
            <w:r w:rsidRPr="00EE7CE2">
              <w:rPr>
                <w:rFonts w:eastAsia="標楷體" w:hAnsi="標楷體"/>
                <w:sz w:val="18"/>
              </w:rPr>
              <w:t>本系同學應修共同必修及通識課程共</w:t>
            </w:r>
            <w:r w:rsidRPr="00EE7CE2">
              <w:rPr>
                <w:rFonts w:eastAsia="標楷體"/>
                <w:sz w:val="18"/>
              </w:rPr>
              <w:t>33</w:t>
            </w:r>
            <w:r w:rsidRPr="00EE7CE2">
              <w:rPr>
                <w:rFonts w:eastAsia="標楷體" w:hAnsi="標楷體"/>
                <w:sz w:val="18"/>
              </w:rPr>
              <w:t>學分、本系必修科目</w:t>
            </w:r>
            <w:r w:rsidRPr="004A5ECC">
              <w:rPr>
                <w:rFonts w:eastAsia="標楷體" w:hAnsi="標楷體" w:hint="eastAsia"/>
                <w:sz w:val="18"/>
              </w:rPr>
              <w:t>80</w:t>
            </w:r>
            <w:r w:rsidRPr="00EE7CE2">
              <w:rPr>
                <w:rFonts w:eastAsia="標楷體" w:hAnsi="標楷體"/>
                <w:sz w:val="18"/>
              </w:rPr>
              <w:t>學分、本系選修科目</w:t>
            </w:r>
            <w:r w:rsidRPr="004A5ECC">
              <w:rPr>
                <w:rFonts w:eastAsia="標楷體" w:hAnsi="標楷體" w:hint="eastAsia"/>
                <w:sz w:val="18"/>
              </w:rPr>
              <w:t>23</w:t>
            </w:r>
            <w:r w:rsidRPr="00EE7CE2">
              <w:rPr>
                <w:rFonts w:eastAsia="標楷體" w:hAnsi="標楷體"/>
                <w:sz w:val="18"/>
              </w:rPr>
              <w:t>學分，總共必須修滿</w:t>
            </w:r>
            <w:r w:rsidRPr="00EE7CE2">
              <w:rPr>
                <w:rFonts w:eastAsia="標楷體"/>
                <w:sz w:val="18"/>
              </w:rPr>
              <w:t>136</w:t>
            </w:r>
            <w:r w:rsidRPr="00EE7CE2">
              <w:rPr>
                <w:rFonts w:eastAsia="標楷體" w:hAnsi="標楷體"/>
                <w:sz w:val="18"/>
              </w:rPr>
              <w:t>學分方可畢業。</w:t>
            </w:r>
          </w:p>
          <w:p w:rsidR="008822CD" w:rsidRPr="00EE7CE2" w:rsidRDefault="008822CD" w:rsidP="006C42FF">
            <w:pPr>
              <w:snapToGrid w:val="0"/>
              <w:ind w:left="180" w:hangingChars="100" w:hanging="180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6.</w:t>
            </w:r>
            <w:r w:rsidRPr="00EE7CE2">
              <w:rPr>
                <w:rFonts w:eastAsia="標楷體" w:hAnsi="標楷體"/>
                <w:sz w:val="18"/>
              </w:rPr>
              <w:t>本系必修、選修科目必須在系上修習方予承認，如有特殊原因需至外系修習者，需於選課時經系主任核准，其學分始得承認。</w:t>
            </w:r>
          </w:p>
          <w:p w:rsidR="008822CD" w:rsidRPr="001770C7" w:rsidRDefault="008822CD" w:rsidP="006C42FF">
            <w:pPr>
              <w:ind w:left="371" w:hangingChars="206" w:hanging="371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</w:rPr>
              <w:t>7.</w:t>
            </w:r>
            <w:r w:rsidRPr="00EE7CE2">
              <w:rPr>
                <w:rFonts w:eastAsia="標楷體" w:hAnsi="標楷體"/>
                <w:sz w:val="18"/>
              </w:rPr>
              <w:t>有關共同必修及通識教育科目之詳細規定，另依據「元智大學共同必修科目表」之規定辦理。</w:t>
            </w:r>
          </w:p>
        </w:tc>
      </w:tr>
    </w:tbl>
    <w:p w:rsidR="008822CD" w:rsidRDefault="008822CD" w:rsidP="005A638F">
      <w:pPr>
        <w:ind w:right="32"/>
        <w:jc w:val="right"/>
        <w:rPr>
          <w:rFonts w:eastAsia="標楷體" w:hAnsi="標楷體"/>
          <w:b/>
          <w:sz w:val="28"/>
        </w:rPr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2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3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>
        <w:rPr>
          <w:rFonts w:hint="eastAsia"/>
          <w:sz w:val="20"/>
        </w:rPr>
        <w:t>2</w:t>
      </w:r>
      <w:r w:rsidRPr="00B474CF">
        <w:rPr>
          <w:sz w:val="20"/>
        </w:rPr>
        <w:t>.</w:t>
      </w:r>
      <w:r>
        <w:rPr>
          <w:rFonts w:hint="eastAsia"/>
          <w:sz w:val="20"/>
        </w:rPr>
        <w:t>01.21</w:t>
      </w:r>
      <w:r w:rsidRPr="00B474CF">
        <w:rPr>
          <w:rFonts w:hAnsi="新細明體"/>
          <w:sz w:val="20"/>
        </w:rPr>
        <w:t>修訂</w:t>
      </w:r>
      <w:r>
        <w:rPr>
          <w:rFonts w:eastAsia="標楷體" w:hAnsi="標楷體"/>
          <w:b/>
          <w:sz w:val="28"/>
        </w:rPr>
        <w:br w:type="page"/>
      </w:r>
    </w:p>
    <w:p w:rsidR="001A77F5" w:rsidRDefault="001A77F5" w:rsidP="001A77F5">
      <w:pPr>
        <w:snapToGrid w:val="0"/>
        <w:spacing w:after="60"/>
        <w:jc w:val="center"/>
        <w:rPr>
          <w:rFonts w:eastAsia="標楷體" w:hAnsi="標楷體"/>
          <w:b/>
          <w:sz w:val="28"/>
        </w:rPr>
      </w:pPr>
      <w:r w:rsidRPr="00EE7CE2">
        <w:rPr>
          <w:rFonts w:eastAsia="標楷體" w:hAnsi="標楷體"/>
          <w:b/>
          <w:sz w:val="28"/>
        </w:rPr>
        <w:lastRenderedPageBreak/>
        <w:t>元智大學</w:t>
      </w:r>
      <w:r>
        <w:rPr>
          <w:rFonts w:ascii="標楷體" w:eastAsia="標楷體" w:hAnsi="標楷體" w:hint="eastAsia"/>
          <w:b/>
          <w:sz w:val="28"/>
        </w:rPr>
        <w:t xml:space="preserve">　</w:t>
      </w:r>
      <w:r w:rsidRPr="00EE7CE2">
        <w:rPr>
          <w:rFonts w:eastAsia="標楷體" w:hAnsi="標楷體"/>
          <w:b/>
          <w:sz w:val="28"/>
        </w:rPr>
        <w:t>資訊管理學系</w:t>
      </w:r>
    </w:p>
    <w:p w:rsidR="001A77F5" w:rsidRPr="00EE7CE2" w:rsidRDefault="001A77F5" w:rsidP="001A77F5">
      <w:pPr>
        <w:snapToGrid w:val="0"/>
        <w:spacing w:after="60"/>
        <w:jc w:val="center"/>
        <w:rPr>
          <w:rFonts w:eastAsia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選</w:t>
      </w:r>
      <w:r w:rsidRPr="00EE7CE2">
        <w:rPr>
          <w:rFonts w:eastAsia="標楷體" w:hAnsi="標楷體"/>
          <w:b/>
          <w:sz w:val="28"/>
        </w:rPr>
        <w:t>修科目表</w:t>
      </w:r>
    </w:p>
    <w:p w:rsidR="001A77F5" w:rsidRPr="00EE7CE2" w:rsidRDefault="001A77F5" w:rsidP="001A77F5">
      <w:pPr>
        <w:snapToGrid w:val="0"/>
        <w:jc w:val="center"/>
        <w:rPr>
          <w:rFonts w:eastAsia="標楷體"/>
          <w:b/>
        </w:rPr>
      </w:pPr>
      <w:r w:rsidRPr="00EE7CE2">
        <w:rPr>
          <w:rFonts w:eastAsia="標楷體" w:hAnsi="標楷體"/>
          <w:b/>
        </w:rPr>
        <w:t>（</w:t>
      </w:r>
      <w:r w:rsidRPr="00EE7CE2">
        <w:rPr>
          <w:rFonts w:eastAsia="標楷體"/>
          <w:b/>
        </w:rPr>
        <w:t>10</w:t>
      </w:r>
      <w:r w:rsidR="00D70EC6">
        <w:rPr>
          <w:rFonts w:eastAsia="標楷體" w:hint="eastAsia"/>
          <w:b/>
        </w:rPr>
        <w:t>4</w:t>
      </w:r>
      <w:r w:rsidRPr="00EE7CE2">
        <w:rPr>
          <w:rFonts w:eastAsia="標楷體" w:hAnsi="標楷體"/>
          <w:b/>
        </w:rPr>
        <w:t>學年度入學新生適用）</w:t>
      </w:r>
    </w:p>
    <w:p w:rsidR="000F770B" w:rsidRDefault="000F770B" w:rsidP="000F770B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EE6728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04</w:t>
      </w:r>
      <w:r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22</w:t>
      </w:r>
      <w:r w:rsidRPr="00EE672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E6728">
        <w:rPr>
          <w:rFonts w:ascii="Times New Roman" w:eastAsia="標楷體" w:hAnsi="標楷體" w:cs="Times New Roman"/>
          <w:sz w:val="20"/>
          <w:szCs w:val="20"/>
        </w:rPr>
        <w:t>一</w:t>
      </w:r>
      <w:r w:rsidRPr="00EE6728"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 w:rsidRPr="00EE6728">
        <w:rPr>
          <w:rFonts w:ascii="Times New Roman" w:eastAsia="標楷體" w:hAnsi="標楷體" w:cs="Times New Roman"/>
          <w:sz w:val="20"/>
          <w:szCs w:val="20"/>
        </w:rPr>
        <w:t>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五</w:t>
      </w:r>
      <w:r w:rsidRPr="00EE6728">
        <w:rPr>
          <w:rFonts w:ascii="Times New Roman" w:eastAsia="標楷體" w:hAnsi="標楷體" w:cs="Times New Roman"/>
          <w:sz w:val="20"/>
          <w:szCs w:val="20"/>
        </w:rPr>
        <w:t>次</w:t>
      </w:r>
      <w:r>
        <w:rPr>
          <w:rFonts w:ascii="Times New Roman" w:eastAsia="標楷體" w:hAnsi="標楷體" w:cs="Times New Roman" w:hint="eastAsia"/>
          <w:sz w:val="20"/>
          <w:szCs w:val="20"/>
        </w:rPr>
        <w:t>教務</w:t>
      </w:r>
      <w:r w:rsidRPr="00EE6728">
        <w:rPr>
          <w:rFonts w:ascii="Times New Roman" w:eastAsia="標楷體" w:hAnsi="標楷體" w:cs="Times New Roman"/>
          <w:sz w:val="20"/>
          <w:szCs w:val="20"/>
        </w:rPr>
        <w:t>會議通過</w:t>
      </w:r>
    </w:p>
    <w:p w:rsidR="005A638F" w:rsidRDefault="005A638F" w:rsidP="005A638F">
      <w:pPr>
        <w:pStyle w:val="Web"/>
        <w:spacing w:before="0" w:beforeAutospacing="0" w:after="0" w:afterAutospacing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A638F">
        <w:rPr>
          <w:rFonts w:ascii="Times New Roman" w:eastAsia="標楷體" w:hAnsi="Times New Roman" w:cs="Times New Roman"/>
          <w:sz w:val="20"/>
          <w:szCs w:val="20"/>
        </w:rPr>
        <w:t xml:space="preserve">104.11.11 </w:t>
      </w:r>
      <w:r w:rsidRPr="005A638F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5A638F">
        <w:rPr>
          <w:rFonts w:ascii="Times New Roman" w:eastAsia="標楷體" w:hAnsi="Times New Roman" w:cs="Times New Roman"/>
          <w:sz w:val="20"/>
          <w:szCs w:val="20"/>
        </w:rPr>
        <w:t>○</w:t>
      </w:r>
      <w:r w:rsidRPr="005A638F">
        <w:rPr>
          <w:rFonts w:ascii="Times New Roman" w:eastAsia="標楷體" w:hAnsi="Times New Roman" w:cs="Times New Roman" w:hint="eastAsia"/>
          <w:sz w:val="20"/>
          <w:szCs w:val="20"/>
        </w:rPr>
        <w:t>四學年度第二次教務會議修訂通過</w:t>
      </w:r>
    </w:p>
    <w:p w:rsidR="002D507F" w:rsidRPr="002D507F" w:rsidRDefault="002D507F" w:rsidP="005A638F">
      <w:pPr>
        <w:pStyle w:val="Web"/>
        <w:spacing w:before="0" w:beforeAutospacing="0" w:after="0" w:afterAutospacing="0"/>
        <w:jc w:val="right"/>
        <w:rPr>
          <w:rFonts w:ascii="Times New Roman" w:eastAsia="標楷體" w:hAnsi="Times New Roman" w:cs="Times New Roman" w:hint="eastAsia"/>
          <w:b/>
          <w:color w:val="000000"/>
          <w:sz w:val="20"/>
          <w:szCs w:val="20"/>
        </w:rPr>
      </w:pPr>
      <w:r w:rsidRPr="003F08C9">
        <w:rPr>
          <w:rFonts w:ascii="Times New Roman" w:hAnsi="Times New Roman" w:cs="Times New Roman"/>
          <w:sz w:val="20"/>
          <w:szCs w:val="20"/>
        </w:rPr>
        <w:t xml:space="preserve">105.11.09 </w:t>
      </w:r>
      <w:r w:rsidRPr="003F08C9">
        <w:rPr>
          <w:rFonts w:ascii="標楷體" w:eastAsia="標楷體" w:hAnsi="標楷體" w:hint="eastAsia"/>
          <w:sz w:val="20"/>
          <w:szCs w:val="20"/>
        </w:rPr>
        <w:t>一</w:t>
      </w:r>
      <w:r w:rsidRPr="003F08C9">
        <w:rPr>
          <w:rFonts w:ascii="Times New Roman" w:hAnsi="Times New Roman" w:cs="Times New Roman"/>
          <w:sz w:val="20"/>
          <w:szCs w:val="20"/>
        </w:rPr>
        <w:t>○</w:t>
      </w:r>
      <w:r w:rsidRPr="003F08C9">
        <w:rPr>
          <w:rFonts w:ascii="標楷體" w:eastAsia="標楷體" w:hAnsi="標楷體" w:hint="eastAsia"/>
          <w:sz w:val="20"/>
          <w:szCs w:val="20"/>
        </w:rPr>
        <w:t>五學年度第二次教務會議修訂通過</w:t>
      </w:r>
      <w:bookmarkStart w:id="0" w:name="_GoBack"/>
      <w:bookmarkEnd w:id="0"/>
    </w:p>
    <w:tbl>
      <w:tblPr>
        <w:tblW w:w="102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168"/>
        <w:gridCol w:w="1169"/>
        <w:gridCol w:w="1169"/>
        <w:gridCol w:w="1169"/>
        <w:gridCol w:w="1169"/>
        <w:gridCol w:w="1169"/>
        <w:gridCol w:w="1169"/>
        <w:gridCol w:w="1169"/>
      </w:tblGrid>
      <w:tr w:rsidR="00CE0235" w:rsidRPr="00EE7CE2" w:rsidTr="00706AC3">
        <w:trPr>
          <w:cantSplit/>
          <w:trHeight w:hRule="exact" w:val="280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學年</w:t>
            </w:r>
          </w:p>
          <w:p w:rsidR="00122E6A" w:rsidRDefault="00CE0235" w:rsidP="00122E6A">
            <w:pPr>
              <w:jc w:val="center"/>
              <w:rPr>
                <w:rFonts w:eastAsia="標楷體" w:hAnsi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學期</w:t>
            </w:r>
          </w:p>
          <w:p w:rsidR="00CE0235" w:rsidRPr="00EE7CE2" w:rsidRDefault="00CE0235" w:rsidP="00122E6A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科目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第一學年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第二學年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第三學年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0235" w:rsidRPr="00EE7CE2" w:rsidRDefault="00535929" w:rsidP="00706AC3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 w:hint="eastAsia"/>
                <w:sz w:val="18"/>
              </w:rPr>
              <w:t>第</w:t>
            </w:r>
            <w:r w:rsidR="00CE0235" w:rsidRPr="00EE7CE2">
              <w:rPr>
                <w:rFonts w:eastAsia="標楷體" w:hAnsi="標楷體"/>
                <w:sz w:val="18"/>
              </w:rPr>
              <w:t>四學年</w:t>
            </w:r>
          </w:p>
        </w:tc>
      </w:tr>
      <w:tr w:rsidR="00CE0235" w:rsidRPr="00EE7CE2" w:rsidTr="00122E6A">
        <w:trPr>
          <w:cantSplit/>
          <w:trHeight w:val="601"/>
        </w:trPr>
        <w:tc>
          <w:tcPr>
            <w:tcW w:w="85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235" w:rsidRPr="00EE7CE2" w:rsidRDefault="00CE0235" w:rsidP="00706AC3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下</w:t>
            </w:r>
          </w:p>
        </w:tc>
      </w:tr>
      <w:tr w:rsidR="002101CD" w:rsidRPr="00EE7CE2" w:rsidTr="00706AC3">
        <w:trPr>
          <w:cantSplit/>
          <w:trHeight w:hRule="exact" w:val="920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101CD" w:rsidRPr="00EE7CE2" w:rsidRDefault="002101CD" w:rsidP="00706AC3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系</w:t>
            </w:r>
          </w:p>
          <w:p w:rsidR="002101CD" w:rsidRPr="00EE7CE2" w:rsidRDefault="002101CD" w:rsidP="00706AC3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選</w:t>
            </w:r>
          </w:p>
          <w:p w:rsidR="002101CD" w:rsidRPr="00EE7CE2" w:rsidRDefault="002101CD" w:rsidP="00706AC3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修</w:t>
            </w:r>
          </w:p>
          <w:p w:rsidR="002101CD" w:rsidRPr="00EE7CE2" w:rsidRDefault="002101CD" w:rsidP="00706AC3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科</w:t>
            </w:r>
          </w:p>
          <w:p w:rsidR="002101CD" w:rsidRPr="00EE7CE2" w:rsidRDefault="002101CD" w:rsidP="00706AC3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目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</w:tcBorders>
          </w:tcPr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資訊與法律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IM409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資訊社會概論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IM125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int="eastAsia"/>
                <w:sz w:val="18"/>
                <w:szCs w:val="18"/>
              </w:rPr>
              <w:t>資訊</w:t>
            </w:r>
            <w:r w:rsidRPr="008E6E19">
              <w:rPr>
                <w:rFonts w:eastAsia="標楷體"/>
                <w:sz w:val="18"/>
                <w:szCs w:val="18"/>
              </w:rPr>
              <w:t>管理會計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int="eastAsia"/>
                <w:sz w:val="18"/>
                <w:szCs w:val="18"/>
              </w:rPr>
              <w:t>IM234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2F5A36" w:rsidRPr="00B5053F" w:rsidRDefault="002F5A36" w:rsidP="002F5A36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B5053F">
              <w:rPr>
                <w:rFonts w:eastAsia="標楷體" w:hint="eastAsia"/>
                <w:b/>
                <w:sz w:val="18"/>
                <w:szCs w:val="18"/>
              </w:rPr>
              <w:t>資訊系統與安全設計</w:t>
            </w:r>
          </w:p>
          <w:p w:rsidR="002F5A36" w:rsidRPr="00B5053F" w:rsidRDefault="002F5A36" w:rsidP="002F5A36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B5053F">
              <w:rPr>
                <w:rFonts w:eastAsia="標楷體"/>
                <w:b/>
                <w:sz w:val="18"/>
                <w:szCs w:val="18"/>
              </w:rPr>
              <w:t>IM2</w:t>
            </w:r>
            <w:r w:rsidRPr="00B5053F">
              <w:rPr>
                <w:rFonts w:eastAsia="標楷體" w:hint="eastAsia"/>
                <w:b/>
                <w:sz w:val="18"/>
                <w:szCs w:val="18"/>
              </w:rPr>
              <w:t>3</w:t>
            </w:r>
            <w:r w:rsidRPr="00B5053F">
              <w:rPr>
                <w:rFonts w:eastAsia="標楷體"/>
                <w:b/>
                <w:sz w:val="18"/>
                <w:szCs w:val="18"/>
              </w:rPr>
              <w:t>5</w:t>
            </w:r>
          </w:p>
          <w:p w:rsidR="002F5A36" w:rsidRPr="00B5053F" w:rsidRDefault="002F5A36" w:rsidP="002F5A36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B5053F">
              <w:rPr>
                <w:rFonts w:eastAsia="標楷體" w:hAnsi="標楷體"/>
                <w:b/>
                <w:sz w:val="18"/>
                <w:szCs w:val="18"/>
              </w:rPr>
              <w:t>（</w:t>
            </w:r>
            <w:r w:rsidRPr="00B5053F">
              <w:rPr>
                <w:rFonts w:eastAsia="標楷體"/>
                <w:b/>
                <w:sz w:val="18"/>
                <w:szCs w:val="18"/>
              </w:rPr>
              <w:t>3</w:t>
            </w:r>
            <w:r w:rsidRPr="00B5053F">
              <w:rPr>
                <w:rFonts w:eastAsia="標楷體" w:hAnsi="標楷體"/>
                <w:b/>
                <w:sz w:val="18"/>
                <w:szCs w:val="18"/>
              </w:rPr>
              <w:t>）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計算機組織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IM314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計算機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作業系統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IM407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軟體工程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IM416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top w:val="single" w:sz="8" w:space="0" w:color="auto"/>
              <w:right w:val="single" w:sz="8" w:space="0" w:color="auto"/>
            </w:tcBorders>
          </w:tcPr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資訊管理個案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IM406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 w:hAnsi="標楷體"/>
                <w:sz w:val="18"/>
                <w:szCs w:val="18"/>
              </w:rPr>
              <w:t>）</w:t>
            </w:r>
          </w:p>
        </w:tc>
      </w:tr>
      <w:tr w:rsidR="002101CD" w:rsidRPr="00EE7CE2" w:rsidTr="00706AC3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101CD" w:rsidRPr="00EE7CE2" w:rsidRDefault="002101CD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網頁設計概論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IM126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169" w:type="dxa"/>
          </w:tcPr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資訊倫理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IM325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資訊科技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英文導論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IM229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演算法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IM221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人工智慧應用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IM304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int="eastAsia"/>
                <w:sz w:val="18"/>
                <w:szCs w:val="18"/>
              </w:rPr>
              <w:t>資訊</w:t>
            </w:r>
            <w:r w:rsidRPr="008E6E19">
              <w:rPr>
                <w:rFonts w:eastAsia="標楷體"/>
                <w:sz w:val="18"/>
                <w:szCs w:val="18"/>
              </w:rPr>
              <w:t>決策理論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IM3</w:t>
            </w:r>
            <w:r w:rsidRPr="008E6E19">
              <w:rPr>
                <w:rFonts w:eastAsia="標楷體" w:hint="eastAsia"/>
                <w:sz w:val="18"/>
                <w:szCs w:val="18"/>
              </w:rPr>
              <w:t>38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2101CD" w:rsidRPr="008E6E19" w:rsidRDefault="002101CD" w:rsidP="002101C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企業資源</w:t>
            </w:r>
            <w:r w:rsidRPr="008E6E19">
              <w:rPr>
                <w:rFonts w:eastAsia="標楷體" w:hint="eastAsia"/>
                <w:sz w:val="18"/>
                <w:szCs w:val="18"/>
              </w:rPr>
              <w:t>資訊</w:t>
            </w:r>
          </w:p>
          <w:p w:rsidR="002101CD" w:rsidRPr="008E6E19" w:rsidRDefault="002101CD" w:rsidP="002101C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規劃導論</w:t>
            </w:r>
          </w:p>
          <w:p w:rsidR="002101CD" w:rsidRPr="008E6E19" w:rsidRDefault="002101CD" w:rsidP="002101C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</w:t>
            </w:r>
            <w:r w:rsidRPr="008E6E19">
              <w:rPr>
                <w:rFonts w:eastAsia="標楷體" w:hint="eastAsia"/>
                <w:sz w:val="18"/>
                <w:szCs w:val="18"/>
              </w:rPr>
              <w:t>4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 w:hint="eastAsia"/>
                <w:sz w:val="18"/>
                <w:szCs w:val="18"/>
              </w:rPr>
              <w:t>4</w:t>
            </w:r>
          </w:p>
          <w:p w:rsidR="002101CD" w:rsidRPr="008E6E19" w:rsidRDefault="002101CD" w:rsidP="002101C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right w:val="single" w:sz="8" w:space="0" w:color="auto"/>
            </w:tcBorders>
          </w:tcPr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int="eastAsia"/>
                <w:sz w:val="18"/>
                <w:szCs w:val="18"/>
              </w:rPr>
              <w:t>資訊</w:t>
            </w:r>
            <w:r w:rsidRPr="008E6E19">
              <w:rPr>
                <w:rFonts w:eastAsia="標楷體"/>
                <w:sz w:val="18"/>
                <w:szCs w:val="18"/>
              </w:rPr>
              <w:t>網路行銷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</w:t>
            </w:r>
            <w:r w:rsidRPr="008E6E19">
              <w:rPr>
                <w:rFonts w:eastAsia="標楷體" w:hint="eastAsia"/>
                <w:sz w:val="18"/>
                <w:szCs w:val="18"/>
              </w:rPr>
              <w:t>4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 w:hint="eastAsia"/>
                <w:sz w:val="18"/>
                <w:szCs w:val="18"/>
              </w:rPr>
              <w:t>5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/>
                <w:sz w:val="18"/>
                <w:szCs w:val="18"/>
              </w:rPr>
              <w:t>）</w:t>
            </w:r>
          </w:p>
        </w:tc>
      </w:tr>
      <w:tr w:rsidR="002101CD" w:rsidRPr="00EE7CE2" w:rsidTr="00706AC3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101CD" w:rsidRPr="00EE7CE2" w:rsidRDefault="002101CD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總體</w:t>
            </w:r>
            <w:r w:rsidRPr="008E6E19">
              <w:rPr>
                <w:rFonts w:eastAsia="標楷體" w:hint="eastAsia"/>
                <w:sz w:val="18"/>
                <w:szCs w:val="18"/>
              </w:rPr>
              <w:t>資訊</w:t>
            </w:r>
            <w:r w:rsidRPr="008E6E19">
              <w:rPr>
                <w:rFonts w:eastAsia="標楷體"/>
                <w:sz w:val="18"/>
                <w:szCs w:val="18"/>
              </w:rPr>
              <w:t>經濟學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IM1</w:t>
            </w:r>
            <w:r w:rsidRPr="008E6E19">
              <w:rPr>
                <w:rFonts w:eastAsia="標楷體" w:hint="eastAsia"/>
                <w:sz w:val="18"/>
                <w:szCs w:val="18"/>
              </w:rPr>
              <w:t>30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網際網路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程式設計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IM226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2101CD" w:rsidRPr="008E6E19" w:rsidRDefault="002101CD" w:rsidP="00E50CF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多媒體概論</w:t>
            </w:r>
          </w:p>
          <w:p w:rsidR="002101CD" w:rsidRPr="008E6E19" w:rsidRDefault="002101CD" w:rsidP="00E50CF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IM230</w:t>
            </w:r>
          </w:p>
          <w:p w:rsidR="002101CD" w:rsidRPr="008E6E19" w:rsidRDefault="002101CD" w:rsidP="00E50CF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資料庫管理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實務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IM321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int="eastAsia"/>
                <w:sz w:val="18"/>
                <w:szCs w:val="18"/>
              </w:rPr>
              <w:t>財務資料分析專題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IM3</w:t>
            </w:r>
            <w:r w:rsidRPr="008E6E19">
              <w:rPr>
                <w:rFonts w:eastAsia="標楷體" w:hint="eastAsia"/>
                <w:sz w:val="18"/>
                <w:szCs w:val="18"/>
              </w:rPr>
              <w:t>39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供應鏈管理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導論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IM424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right w:val="single" w:sz="8" w:space="0" w:color="auto"/>
            </w:tcBorders>
          </w:tcPr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顧客關係</w:t>
            </w:r>
            <w:r w:rsidRPr="008E6E19">
              <w:rPr>
                <w:rFonts w:eastAsia="標楷體" w:hint="eastAsia"/>
                <w:sz w:val="18"/>
                <w:szCs w:val="18"/>
              </w:rPr>
              <w:t>資訊</w:t>
            </w:r>
            <w:r w:rsidRPr="008E6E19">
              <w:rPr>
                <w:rFonts w:eastAsia="標楷體"/>
                <w:sz w:val="18"/>
                <w:szCs w:val="18"/>
              </w:rPr>
              <w:t>管理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IM4</w:t>
            </w:r>
            <w:r w:rsidRPr="008E6E19">
              <w:rPr>
                <w:rFonts w:eastAsia="標楷體" w:hint="eastAsia"/>
                <w:sz w:val="18"/>
                <w:szCs w:val="18"/>
              </w:rPr>
              <w:t>36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/>
                <w:sz w:val="18"/>
                <w:szCs w:val="18"/>
              </w:rPr>
              <w:t>）</w:t>
            </w:r>
          </w:p>
        </w:tc>
      </w:tr>
      <w:tr w:rsidR="002101CD" w:rsidRPr="00EE7CE2" w:rsidTr="00706AC3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101CD" w:rsidRPr="00EE7CE2" w:rsidRDefault="002101CD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2101CD" w:rsidRPr="008E6E19" w:rsidRDefault="002101CD" w:rsidP="002C7B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程式設計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專題</w:t>
            </w:r>
            <w:r w:rsidRPr="008E6E19">
              <w:rPr>
                <w:rFonts w:eastAsia="標楷體" w:hAnsi="標楷體" w:hint="eastAsia"/>
                <w:sz w:val="18"/>
                <w:szCs w:val="18"/>
              </w:rPr>
              <w:t>(</w:t>
            </w:r>
            <w:r w:rsidRPr="008E6E19">
              <w:rPr>
                <w:rFonts w:eastAsia="標楷體" w:hAnsi="標楷體" w:hint="eastAsia"/>
                <w:sz w:val="18"/>
                <w:szCs w:val="18"/>
              </w:rPr>
              <w:t>一</w:t>
            </w:r>
            <w:r w:rsidRPr="008E6E19">
              <w:rPr>
                <w:rFonts w:eastAsia="標楷體" w:hAnsi="標楷體" w:hint="eastAsia"/>
                <w:sz w:val="18"/>
                <w:szCs w:val="18"/>
              </w:rPr>
              <w:t>)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IM</w:t>
            </w:r>
            <w:r w:rsidRPr="008E6E19">
              <w:rPr>
                <w:rFonts w:eastAsia="標楷體" w:hAnsi="標楷體" w:hint="eastAsia"/>
                <w:sz w:val="18"/>
                <w:szCs w:val="18"/>
              </w:rPr>
              <w:t>129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（</w:t>
            </w:r>
            <w:r w:rsidRPr="008E6E19">
              <w:rPr>
                <w:rFonts w:eastAsia="標楷體" w:hAnsi="標楷體"/>
                <w:sz w:val="18"/>
                <w:szCs w:val="18"/>
              </w:rPr>
              <w:t>3</w:t>
            </w:r>
            <w:r w:rsidRPr="008E6E1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離散數學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專題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IM228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2101CD" w:rsidRPr="008E6E19" w:rsidRDefault="002101CD" w:rsidP="003272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網路規劃</w:t>
            </w:r>
          </w:p>
          <w:p w:rsidR="002101CD" w:rsidRPr="008E6E19" w:rsidRDefault="002101CD" w:rsidP="003272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實務</w:t>
            </w:r>
          </w:p>
          <w:p w:rsidR="002101CD" w:rsidRPr="008E6E19" w:rsidRDefault="002101CD" w:rsidP="003272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IM324</w:t>
            </w:r>
          </w:p>
          <w:p w:rsidR="002101CD" w:rsidRPr="008E6E19" w:rsidRDefault="002101CD" w:rsidP="003272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（</w:t>
            </w:r>
            <w:r w:rsidRPr="008E6E19">
              <w:rPr>
                <w:rFonts w:eastAsia="標楷體" w:hAnsi="標楷體"/>
                <w:sz w:val="18"/>
                <w:szCs w:val="18"/>
              </w:rPr>
              <w:t>3</w:t>
            </w:r>
            <w:r w:rsidRPr="008E6E1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2101CD" w:rsidRPr="008E6E19" w:rsidRDefault="002101CD" w:rsidP="002C7B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8E6E19">
              <w:rPr>
                <w:rFonts w:eastAsia="標楷體" w:hAnsi="標楷體" w:hint="eastAsia"/>
                <w:sz w:val="18"/>
                <w:szCs w:val="18"/>
              </w:rPr>
              <w:t>資訊安全概論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8E6E19">
              <w:rPr>
                <w:rFonts w:eastAsia="標楷體" w:hAnsi="標楷體" w:hint="eastAsia"/>
                <w:sz w:val="18"/>
                <w:szCs w:val="18"/>
              </w:rPr>
              <w:t>IM335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（</w:t>
            </w:r>
            <w:r w:rsidRPr="008E6E19">
              <w:rPr>
                <w:rFonts w:eastAsia="標楷體" w:hAnsi="標楷體"/>
                <w:sz w:val="18"/>
                <w:szCs w:val="18"/>
              </w:rPr>
              <w:t>3</w:t>
            </w:r>
            <w:r w:rsidRPr="008E6E1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2101CD" w:rsidRPr="008E6E19" w:rsidRDefault="002101CD" w:rsidP="002C7B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生物資訊概論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 w:hint="eastAsia"/>
                <w:sz w:val="18"/>
                <w:szCs w:val="18"/>
              </w:rPr>
              <w:t>IM433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right w:val="single" w:sz="8" w:space="0" w:color="auto"/>
            </w:tcBorders>
          </w:tcPr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策略</w:t>
            </w:r>
            <w:r w:rsidRPr="008E6E19">
              <w:rPr>
                <w:rFonts w:eastAsia="標楷體" w:hint="eastAsia"/>
                <w:sz w:val="18"/>
                <w:szCs w:val="18"/>
              </w:rPr>
              <w:t>分析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IM4</w:t>
            </w:r>
            <w:r w:rsidRPr="008E6E19">
              <w:rPr>
                <w:rFonts w:eastAsia="標楷體" w:hint="eastAsia"/>
                <w:sz w:val="18"/>
                <w:szCs w:val="18"/>
              </w:rPr>
              <w:t>37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/>
                <w:sz w:val="18"/>
                <w:szCs w:val="18"/>
              </w:rPr>
              <w:t>）</w:t>
            </w:r>
          </w:p>
        </w:tc>
      </w:tr>
      <w:tr w:rsidR="002101CD" w:rsidRPr="00EE7CE2" w:rsidTr="00706AC3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101CD" w:rsidRPr="00EE7CE2" w:rsidRDefault="002101CD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2101CD" w:rsidRPr="008E6E19" w:rsidRDefault="002101CD" w:rsidP="002101C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2101CD" w:rsidRPr="008E6E19" w:rsidRDefault="002101CD" w:rsidP="00706AC3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全球資訊發展概論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 w:hint="eastAsia"/>
                <w:sz w:val="18"/>
                <w:szCs w:val="18"/>
              </w:rPr>
              <w:t>IM233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shd w:val="clear" w:color="auto" w:fill="auto"/>
          </w:tcPr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資訊經濟學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IM328</w:t>
            </w:r>
          </w:p>
          <w:p w:rsidR="002101CD" w:rsidRPr="008E6E19" w:rsidRDefault="002101CD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int="eastAsia"/>
                <w:sz w:val="18"/>
                <w:szCs w:val="18"/>
              </w:rPr>
              <w:t>知識管理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8E6E19">
              <w:rPr>
                <w:rFonts w:eastAsia="標楷體" w:hint="eastAsia"/>
                <w:sz w:val="18"/>
                <w:szCs w:val="18"/>
              </w:rPr>
              <w:t>IM336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（</w:t>
            </w:r>
            <w:r w:rsidRPr="008E6E19">
              <w:rPr>
                <w:rFonts w:eastAsia="標楷體" w:hAnsi="標楷體"/>
                <w:sz w:val="18"/>
                <w:szCs w:val="18"/>
              </w:rPr>
              <w:t>3</w:t>
            </w:r>
            <w:r w:rsidRPr="008E6E1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專業實習</w:t>
            </w:r>
            <w:r w:rsidRPr="008E6E19">
              <w:rPr>
                <w:rFonts w:eastAsia="標楷體"/>
                <w:sz w:val="18"/>
                <w:szCs w:val="18"/>
              </w:rPr>
              <w:t>(</w:t>
            </w:r>
            <w:r w:rsidRPr="008E6E19">
              <w:rPr>
                <w:rFonts w:eastAsia="標楷體" w:hAnsi="標楷體"/>
                <w:sz w:val="18"/>
                <w:szCs w:val="18"/>
              </w:rPr>
              <w:t>一</w:t>
            </w:r>
            <w:r w:rsidRPr="008E6E19">
              <w:rPr>
                <w:rFonts w:eastAsia="標楷體"/>
                <w:sz w:val="18"/>
                <w:szCs w:val="18"/>
              </w:rPr>
              <w:t>)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IM427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Ansi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2</w:t>
            </w:r>
            <w:r w:rsidRPr="008E6E1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right w:val="single" w:sz="8" w:space="0" w:color="auto"/>
            </w:tcBorders>
          </w:tcPr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電子商務</w:t>
            </w:r>
            <w:r w:rsidRPr="008E6E19">
              <w:rPr>
                <w:rFonts w:eastAsia="標楷體" w:hint="eastAsia"/>
                <w:sz w:val="18"/>
                <w:szCs w:val="18"/>
              </w:rPr>
              <w:t>技術模式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IM4</w:t>
            </w:r>
            <w:r w:rsidRPr="008E6E19">
              <w:rPr>
                <w:rFonts w:eastAsia="標楷體" w:hint="eastAsia"/>
                <w:sz w:val="18"/>
                <w:szCs w:val="18"/>
              </w:rPr>
              <w:t>38</w:t>
            </w:r>
          </w:p>
          <w:p w:rsidR="002101CD" w:rsidRPr="008E6E19" w:rsidRDefault="002101CD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/>
                <w:sz w:val="18"/>
                <w:szCs w:val="18"/>
              </w:rPr>
              <w:t>）</w:t>
            </w:r>
          </w:p>
        </w:tc>
      </w:tr>
      <w:tr w:rsidR="008E6E19" w:rsidRPr="00EE7CE2" w:rsidTr="00706AC3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8E6E19" w:rsidRPr="00EE7CE2" w:rsidRDefault="008E6E19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8E6E19" w:rsidRPr="00EE7CE2" w:rsidRDefault="008E6E19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8E6E19" w:rsidRPr="0013716B" w:rsidRDefault="008E6E19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8E6E19" w:rsidRPr="0013716B" w:rsidRDefault="008E6E19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8E6E19" w:rsidRPr="0013716B" w:rsidRDefault="008E6E19" w:rsidP="003272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資訊網路</w:t>
            </w:r>
          </w:p>
          <w:p w:rsidR="008E6E19" w:rsidRPr="0013716B" w:rsidRDefault="008E6E19" w:rsidP="003272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IM323</w:t>
            </w:r>
          </w:p>
          <w:p w:rsidR="008E6E19" w:rsidRPr="0013716B" w:rsidRDefault="008E6E19" w:rsidP="003272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（</w:t>
            </w:r>
            <w:r w:rsidRPr="0013716B">
              <w:rPr>
                <w:rFonts w:eastAsia="標楷體" w:hAnsi="標楷體"/>
                <w:sz w:val="18"/>
                <w:szCs w:val="18"/>
              </w:rPr>
              <w:t>3</w:t>
            </w:r>
            <w:r w:rsidRPr="0013716B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8E6E19" w:rsidRPr="008E6E19" w:rsidRDefault="008E6E19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int="eastAsia"/>
                <w:sz w:val="18"/>
                <w:szCs w:val="18"/>
              </w:rPr>
              <w:t>資訊人員溝通</w:t>
            </w:r>
          </w:p>
          <w:p w:rsidR="008E6E19" w:rsidRPr="008E6E19" w:rsidRDefault="008E6E19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6E19">
              <w:rPr>
                <w:rFonts w:eastAsia="標楷體" w:hint="eastAsia"/>
                <w:sz w:val="18"/>
                <w:szCs w:val="18"/>
              </w:rPr>
              <w:t>IM337</w:t>
            </w:r>
          </w:p>
          <w:p w:rsidR="008E6E19" w:rsidRPr="00B4108E" w:rsidRDefault="008E6E19" w:rsidP="002C7B1C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E6E19">
              <w:rPr>
                <w:rFonts w:eastAsia="標楷體"/>
                <w:sz w:val="18"/>
                <w:szCs w:val="18"/>
              </w:rPr>
              <w:t>（</w:t>
            </w:r>
            <w:r w:rsidRPr="008E6E19">
              <w:rPr>
                <w:rFonts w:eastAsia="標楷體"/>
                <w:sz w:val="18"/>
                <w:szCs w:val="18"/>
              </w:rPr>
              <w:t>3</w:t>
            </w:r>
            <w:r w:rsidRPr="008E6E19"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8E6E19" w:rsidRPr="00561820" w:rsidRDefault="008E6E19" w:rsidP="00EB5A7B">
            <w:pPr>
              <w:snapToGrid w:val="0"/>
              <w:jc w:val="center"/>
              <w:rPr>
                <w:rFonts w:eastAsia="標楷體" w:hAnsi="標楷體"/>
                <w:b/>
                <w:sz w:val="18"/>
                <w:szCs w:val="18"/>
              </w:rPr>
            </w:pPr>
            <w:r w:rsidRPr="00561820">
              <w:rPr>
                <w:rFonts w:eastAsia="標楷體" w:hAnsi="標楷體" w:hint="eastAsia"/>
                <w:b/>
                <w:sz w:val="18"/>
                <w:szCs w:val="18"/>
              </w:rPr>
              <w:t>數據量化分析</w:t>
            </w:r>
          </w:p>
          <w:p w:rsidR="008E6E19" w:rsidRPr="00561820" w:rsidRDefault="008E6E19" w:rsidP="00EB5A7B">
            <w:pPr>
              <w:snapToGrid w:val="0"/>
              <w:jc w:val="center"/>
              <w:rPr>
                <w:rFonts w:eastAsia="標楷體" w:hAnsi="標楷體"/>
                <w:b/>
                <w:sz w:val="18"/>
                <w:szCs w:val="18"/>
              </w:rPr>
            </w:pPr>
            <w:r w:rsidRPr="00561820">
              <w:rPr>
                <w:rFonts w:eastAsia="標楷體" w:hAnsi="標楷體" w:hint="eastAsia"/>
                <w:b/>
                <w:sz w:val="18"/>
                <w:szCs w:val="18"/>
              </w:rPr>
              <w:t>IM340</w:t>
            </w:r>
          </w:p>
          <w:p w:rsidR="008E6E19" w:rsidRPr="00561820" w:rsidRDefault="008E6E19" w:rsidP="00EB5A7B">
            <w:pPr>
              <w:snapToGrid w:val="0"/>
              <w:jc w:val="center"/>
              <w:rPr>
                <w:rFonts w:eastAsia="標楷體" w:hAnsi="標楷體"/>
                <w:b/>
                <w:sz w:val="18"/>
                <w:szCs w:val="18"/>
              </w:rPr>
            </w:pPr>
            <w:r w:rsidRPr="00561820">
              <w:rPr>
                <w:rFonts w:eastAsia="標楷體"/>
                <w:b/>
                <w:sz w:val="18"/>
                <w:szCs w:val="18"/>
              </w:rPr>
              <w:t>（</w:t>
            </w:r>
            <w:r w:rsidRPr="00561820">
              <w:rPr>
                <w:rFonts w:eastAsia="標楷體"/>
                <w:b/>
                <w:sz w:val="18"/>
                <w:szCs w:val="18"/>
              </w:rPr>
              <w:t>3</w:t>
            </w:r>
            <w:r w:rsidRPr="00561820">
              <w:rPr>
                <w:rFonts w:eastAsia="標楷體"/>
                <w:b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8E6E19" w:rsidRPr="00561820" w:rsidRDefault="008E6E19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專業實習</w:t>
            </w:r>
            <w:r w:rsidRPr="00561820">
              <w:rPr>
                <w:rFonts w:eastAsia="標楷體"/>
                <w:sz w:val="18"/>
                <w:szCs w:val="18"/>
              </w:rPr>
              <w:t>(</w:t>
            </w:r>
            <w:r w:rsidRPr="00561820">
              <w:rPr>
                <w:rFonts w:eastAsia="標楷體" w:hAnsi="標楷體"/>
                <w:sz w:val="18"/>
                <w:szCs w:val="18"/>
              </w:rPr>
              <w:t>二</w:t>
            </w:r>
            <w:r w:rsidRPr="00561820">
              <w:rPr>
                <w:rFonts w:eastAsia="標楷體"/>
                <w:sz w:val="18"/>
                <w:szCs w:val="18"/>
              </w:rPr>
              <w:t>)</w:t>
            </w:r>
          </w:p>
          <w:p w:rsidR="008E6E19" w:rsidRPr="00561820" w:rsidRDefault="008E6E19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IM428</w:t>
            </w:r>
          </w:p>
          <w:p w:rsidR="008E6E19" w:rsidRPr="00561820" w:rsidRDefault="008E6E19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right w:val="single" w:sz="8" w:space="0" w:color="auto"/>
            </w:tcBorders>
          </w:tcPr>
          <w:p w:rsidR="008E6E19" w:rsidRPr="00EE7CE2" w:rsidRDefault="008E6E19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通訊科技與</w:t>
            </w:r>
          </w:p>
          <w:p w:rsidR="008E6E19" w:rsidRDefault="008E6E19" w:rsidP="002C7B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管理</w:t>
            </w:r>
          </w:p>
          <w:p w:rsidR="008E6E19" w:rsidRPr="00515CB6" w:rsidRDefault="008E6E19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15CB6">
              <w:rPr>
                <w:rFonts w:eastAsia="標楷體" w:hAnsi="標楷體" w:hint="eastAsia"/>
                <w:sz w:val="18"/>
                <w:szCs w:val="18"/>
              </w:rPr>
              <w:t>IM432</w:t>
            </w:r>
          </w:p>
          <w:p w:rsidR="008E6E19" w:rsidRPr="00EE7CE2" w:rsidRDefault="008E6E19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</w:tr>
      <w:tr w:rsidR="008E6E19" w:rsidRPr="00EE7CE2" w:rsidTr="00706AC3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E19" w:rsidRPr="00EE7CE2" w:rsidRDefault="008E6E19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</w:tcPr>
          <w:p w:rsidR="008E6E19" w:rsidRPr="00EE7CE2" w:rsidRDefault="008E6E19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8E6E19" w:rsidRPr="0013716B" w:rsidRDefault="008E6E19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8E6E19" w:rsidRPr="0013716B" w:rsidRDefault="008E6E19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8E6E19" w:rsidRPr="0013716B" w:rsidRDefault="008E6E19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8E6E19" w:rsidRPr="0013716B" w:rsidRDefault="008E6E19" w:rsidP="002C7B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程式設計</w:t>
            </w:r>
          </w:p>
          <w:p w:rsidR="008E6E19" w:rsidRPr="0013716B" w:rsidRDefault="008E6E19" w:rsidP="002C7B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專題</w:t>
            </w:r>
            <w:r w:rsidRPr="0013716B">
              <w:rPr>
                <w:rFonts w:eastAsia="標楷體" w:hAnsi="標楷體" w:hint="eastAsia"/>
                <w:sz w:val="18"/>
                <w:szCs w:val="18"/>
              </w:rPr>
              <w:t>(</w:t>
            </w:r>
            <w:r w:rsidRPr="0013716B">
              <w:rPr>
                <w:rFonts w:eastAsia="標楷體" w:hAnsi="標楷體" w:hint="eastAsia"/>
                <w:sz w:val="18"/>
                <w:szCs w:val="18"/>
              </w:rPr>
              <w:t>二</w:t>
            </w:r>
            <w:r w:rsidRPr="0013716B">
              <w:rPr>
                <w:rFonts w:eastAsia="標楷體" w:hAnsi="標楷體" w:hint="eastAsia"/>
                <w:sz w:val="18"/>
                <w:szCs w:val="18"/>
              </w:rPr>
              <w:t>)</w:t>
            </w:r>
          </w:p>
          <w:p w:rsidR="008E6E19" w:rsidRPr="0013716B" w:rsidRDefault="008E6E19" w:rsidP="002C7B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IM3</w:t>
            </w:r>
            <w:r w:rsidRPr="0013716B">
              <w:rPr>
                <w:rFonts w:eastAsia="標楷體" w:hAnsi="標楷體" w:hint="eastAsia"/>
                <w:sz w:val="18"/>
                <w:szCs w:val="18"/>
              </w:rPr>
              <w:t>33</w:t>
            </w:r>
          </w:p>
          <w:p w:rsidR="008E6E19" w:rsidRPr="0013716B" w:rsidRDefault="008E6E19" w:rsidP="002C7B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（</w:t>
            </w:r>
            <w:r w:rsidRPr="0013716B">
              <w:rPr>
                <w:rFonts w:eastAsia="標楷體" w:hAnsi="標楷體"/>
                <w:sz w:val="18"/>
                <w:szCs w:val="18"/>
              </w:rPr>
              <w:t>3</w:t>
            </w:r>
            <w:r w:rsidRPr="0013716B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8E6E19" w:rsidRPr="00561820" w:rsidRDefault="008E6E19" w:rsidP="00EB5A7B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561820">
              <w:rPr>
                <w:rFonts w:eastAsia="標楷體" w:hint="eastAsia"/>
                <w:b/>
                <w:sz w:val="18"/>
                <w:szCs w:val="18"/>
              </w:rPr>
              <w:t>資料探勘</w:t>
            </w:r>
          </w:p>
          <w:p w:rsidR="008E6E19" w:rsidRPr="00561820" w:rsidRDefault="008E6E19" w:rsidP="00EB5A7B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561820">
              <w:rPr>
                <w:rFonts w:eastAsia="標楷體" w:hint="eastAsia"/>
                <w:b/>
                <w:sz w:val="18"/>
                <w:szCs w:val="18"/>
              </w:rPr>
              <w:t>IM341</w:t>
            </w:r>
          </w:p>
          <w:p w:rsidR="008E6E19" w:rsidRPr="00561820" w:rsidRDefault="008E6E19" w:rsidP="00EB5A7B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561820">
              <w:rPr>
                <w:rFonts w:eastAsia="標楷體"/>
                <w:b/>
                <w:sz w:val="18"/>
                <w:szCs w:val="18"/>
              </w:rPr>
              <w:t>（</w:t>
            </w:r>
            <w:r w:rsidRPr="00561820">
              <w:rPr>
                <w:rFonts w:eastAsia="標楷體"/>
                <w:b/>
                <w:sz w:val="18"/>
                <w:szCs w:val="18"/>
              </w:rPr>
              <w:t>3</w:t>
            </w:r>
            <w:r w:rsidRPr="00561820">
              <w:rPr>
                <w:rFonts w:eastAsia="標楷體"/>
                <w:b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8E6E19" w:rsidRPr="00EE7CE2" w:rsidRDefault="008E6E19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專題製作</w:t>
            </w:r>
            <w:r w:rsidRPr="00EE7CE2">
              <w:rPr>
                <w:rFonts w:eastAsia="標楷體"/>
                <w:sz w:val="18"/>
                <w:szCs w:val="18"/>
              </w:rPr>
              <w:t>(</w:t>
            </w:r>
            <w:r w:rsidRPr="00EE7CE2">
              <w:rPr>
                <w:rFonts w:eastAsia="標楷體" w:hAnsi="標楷體"/>
                <w:sz w:val="18"/>
                <w:szCs w:val="18"/>
              </w:rPr>
              <w:t>一</w:t>
            </w:r>
            <w:r w:rsidRPr="00EE7CE2">
              <w:rPr>
                <w:rFonts w:eastAsia="標楷體"/>
                <w:sz w:val="18"/>
                <w:szCs w:val="18"/>
              </w:rPr>
              <w:t>)</w:t>
            </w:r>
          </w:p>
          <w:p w:rsidR="008E6E19" w:rsidRPr="00EE7CE2" w:rsidRDefault="008E6E19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IM429</w:t>
            </w:r>
          </w:p>
          <w:p w:rsidR="008E6E19" w:rsidRPr="00EE7CE2" w:rsidRDefault="008E6E19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2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8" w:space="0" w:color="auto"/>
            </w:tcBorders>
          </w:tcPr>
          <w:p w:rsidR="008E6E19" w:rsidRPr="00EE7CE2" w:rsidRDefault="008E6E19" w:rsidP="002C7B1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雲端計算實務</w:t>
            </w:r>
          </w:p>
          <w:p w:rsidR="008E6E19" w:rsidRPr="00EE7CE2" w:rsidRDefault="008E6E19" w:rsidP="002C7B1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IM431</w:t>
            </w:r>
          </w:p>
          <w:p w:rsidR="008E6E19" w:rsidRPr="00EE7CE2" w:rsidRDefault="008E6E19" w:rsidP="002C7B1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(3)</w:t>
            </w:r>
          </w:p>
        </w:tc>
      </w:tr>
      <w:tr w:rsidR="008E6E19" w:rsidRPr="00EE7CE2" w:rsidTr="00706AC3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E19" w:rsidRPr="00EE7CE2" w:rsidRDefault="008E6E19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</w:tcPr>
          <w:p w:rsidR="008E6E19" w:rsidRPr="00EE7CE2" w:rsidRDefault="008E6E19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8E6E19" w:rsidRPr="0013716B" w:rsidRDefault="008E6E19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8E6E19" w:rsidRPr="0013716B" w:rsidRDefault="008E6E19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8E6E19" w:rsidRPr="0013716B" w:rsidRDefault="008E6E19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8E6E19" w:rsidRPr="0013716B" w:rsidRDefault="008E6E19" w:rsidP="002C7B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 w:hint="eastAsia"/>
                <w:sz w:val="18"/>
                <w:szCs w:val="18"/>
              </w:rPr>
              <w:t>資訊安全管理概論</w:t>
            </w:r>
          </w:p>
          <w:p w:rsidR="008E6E19" w:rsidRPr="0013716B" w:rsidRDefault="008E6E19" w:rsidP="002C7B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 w:hint="eastAsia"/>
                <w:sz w:val="18"/>
                <w:szCs w:val="18"/>
              </w:rPr>
              <w:t>IM334</w:t>
            </w:r>
          </w:p>
          <w:p w:rsidR="008E6E19" w:rsidRPr="0013716B" w:rsidRDefault="008E6E19" w:rsidP="002C7B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（</w:t>
            </w:r>
            <w:r w:rsidRPr="0013716B">
              <w:rPr>
                <w:rFonts w:eastAsia="標楷體" w:hAnsi="標楷體"/>
                <w:sz w:val="18"/>
                <w:szCs w:val="18"/>
              </w:rPr>
              <w:t>3</w:t>
            </w:r>
            <w:r w:rsidRPr="0013716B">
              <w:rPr>
                <w:rFonts w:eastAsia="標楷體" w:hAnsi="標楷體"/>
                <w:sz w:val="18"/>
                <w:szCs w:val="18"/>
              </w:rPr>
              <w:t>）</w:t>
            </w:r>
          </w:p>
          <w:p w:rsidR="008E6E19" w:rsidRPr="0013716B" w:rsidRDefault="008E6E19" w:rsidP="002C7B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8E6E19" w:rsidRPr="0013716B" w:rsidRDefault="008E6E19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8E6E19" w:rsidRPr="00EE7CE2" w:rsidRDefault="008E6E19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專題製作</w:t>
            </w:r>
            <w:r w:rsidRPr="00EE7CE2">
              <w:rPr>
                <w:rFonts w:eastAsia="標楷體"/>
                <w:sz w:val="18"/>
                <w:szCs w:val="18"/>
              </w:rPr>
              <w:t>(</w:t>
            </w:r>
            <w:r w:rsidRPr="00EE7CE2">
              <w:rPr>
                <w:rFonts w:eastAsia="標楷體" w:hAnsi="標楷體"/>
                <w:sz w:val="18"/>
                <w:szCs w:val="18"/>
              </w:rPr>
              <w:t>二</w:t>
            </w:r>
            <w:r w:rsidRPr="00EE7CE2">
              <w:rPr>
                <w:rFonts w:eastAsia="標楷體"/>
                <w:sz w:val="18"/>
                <w:szCs w:val="18"/>
              </w:rPr>
              <w:t>)</w:t>
            </w:r>
          </w:p>
          <w:p w:rsidR="008E6E19" w:rsidRPr="00EE7CE2" w:rsidRDefault="008E6E19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IM430</w:t>
            </w:r>
          </w:p>
          <w:p w:rsidR="008E6E19" w:rsidRPr="00EE7CE2" w:rsidRDefault="008E6E19" w:rsidP="00EB5A7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8" w:space="0" w:color="auto"/>
            </w:tcBorders>
          </w:tcPr>
          <w:p w:rsidR="008E6E19" w:rsidRPr="00EE7CE2" w:rsidRDefault="008E6E19" w:rsidP="002C7B1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E6E19" w:rsidRPr="00EE7CE2" w:rsidTr="00706AC3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E19" w:rsidRPr="00EE7CE2" w:rsidRDefault="008E6E19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</w:tcPr>
          <w:p w:rsidR="008E6E19" w:rsidRPr="00EE7CE2" w:rsidRDefault="008E6E19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8E6E19" w:rsidRPr="00EE7CE2" w:rsidRDefault="008E6E19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8E6E19" w:rsidRPr="00EE7CE2" w:rsidRDefault="008E6E19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8E6E19" w:rsidRPr="00EE7CE2" w:rsidRDefault="008E6E19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8E6E19" w:rsidRPr="0013716B" w:rsidRDefault="008E6E19" w:rsidP="002C7B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8E6E19" w:rsidRPr="00EE7CE2" w:rsidRDefault="008E6E19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8E6E19" w:rsidRPr="00561820" w:rsidRDefault="008E6E19" w:rsidP="00EB5A7B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561820">
              <w:rPr>
                <w:rFonts w:eastAsia="標楷體" w:hint="eastAsia"/>
                <w:b/>
                <w:sz w:val="18"/>
              </w:rPr>
              <w:t>文本與網頁分析</w:t>
            </w:r>
          </w:p>
          <w:p w:rsidR="008E6E19" w:rsidRPr="00561820" w:rsidRDefault="008E6E19" w:rsidP="00EB5A7B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561820">
              <w:rPr>
                <w:rFonts w:eastAsia="標楷體" w:hint="eastAsia"/>
                <w:b/>
                <w:sz w:val="18"/>
              </w:rPr>
              <w:t>IM439</w:t>
            </w:r>
          </w:p>
          <w:p w:rsidR="008E6E19" w:rsidRPr="00EE7CE2" w:rsidRDefault="008E6E19" w:rsidP="00EB5A7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61820">
              <w:rPr>
                <w:rFonts w:eastAsia="標楷體"/>
                <w:b/>
                <w:sz w:val="18"/>
                <w:szCs w:val="18"/>
              </w:rPr>
              <w:t>（</w:t>
            </w:r>
            <w:r w:rsidRPr="00561820">
              <w:rPr>
                <w:rFonts w:eastAsia="標楷體"/>
                <w:b/>
                <w:sz w:val="18"/>
                <w:szCs w:val="18"/>
              </w:rPr>
              <w:t>3</w:t>
            </w:r>
            <w:r w:rsidRPr="00561820">
              <w:rPr>
                <w:rFonts w:eastAsia="標楷體"/>
                <w:b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8" w:space="0" w:color="auto"/>
            </w:tcBorders>
          </w:tcPr>
          <w:p w:rsidR="008E6E19" w:rsidRPr="00EE7CE2" w:rsidRDefault="008E6E19" w:rsidP="002C7B1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2101CD" w:rsidRPr="00EE7CE2" w:rsidTr="00706AC3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1CD" w:rsidRPr="00EE7CE2" w:rsidRDefault="002101CD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</w:tcPr>
          <w:p w:rsidR="002101CD" w:rsidRPr="00EE7CE2" w:rsidRDefault="002101CD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2101CD" w:rsidRPr="00EE7CE2" w:rsidRDefault="002101CD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2101CD" w:rsidRPr="00EE7CE2" w:rsidRDefault="002101CD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2101CD" w:rsidRPr="00EE7CE2" w:rsidRDefault="002101CD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2101CD" w:rsidRPr="0013716B" w:rsidRDefault="002101CD" w:rsidP="002C7B1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2101CD" w:rsidRPr="00EE7CE2" w:rsidRDefault="002101CD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2101CD" w:rsidRPr="00EE7CE2" w:rsidRDefault="002101CD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8" w:space="0" w:color="auto"/>
            </w:tcBorders>
          </w:tcPr>
          <w:p w:rsidR="002101CD" w:rsidRPr="00EE7CE2" w:rsidRDefault="002101CD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2101CD" w:rsidRPr="00EE7CE2" w:rsidTr="00706AC3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1CD" w:rsidRPr="00EE7CE2" w:rsidRDefault="002101CD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</w:tcPr>
          <w:p w:rsidR="002101CD" w:rsidRPr="00EE7CE2" w:rsidRDefault="002101CD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2101CD" w:rsidRPr="00EE7CE2" w:rsidRDefault="002101CD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2101CD" w:rsidRPr="00EE7CE2" w:rsidRDefault="002101CD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2101CD" w:rsidRPr="00EE7CE2" w:rsidRDefault="002101CD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2101CD" w:rsidRPr="00EE7CE2" w:rsidRDefault="002101CD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2101CD" w:rsidRPr="00EE7CE2" w:rsidRDefault="002101CD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2101CD" w:rsidRPr="00EE7CE2" w:rsidRDefault="002101CD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8" w:space="0" w:color="auto"/>
            </w:tcBorders>
          </w:tcPr>
          <w:p w:rsidR="002101CD" w:rsidRPr="00EE7CE2" w:rsidRDefault="002101CD" w:rsidP="00706AC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2101CD" w:rsidRPr="00EE7CE2" w:rsidTr="00706AC3">
        <w:trPr>
          <w:cantSplit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01CD" w:rsidRPr="00EE7CE2" w:rsidRDefault="002101CD" w:rsidP="00706AC3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備</w:t>
            </w:r>
          </w:p>
          <w:p w:rsidR="002101CD" w:rsidRPr="00EE7CE2" w:rsidRDefault="002101CD" w:rsidP="00706AC3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註</w:t>
            </w:r>
          </w:p>
        </w:tc>
        <w:tc>
          <w:tcPr>
            <w:tcW w:w="93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CD" w:rsidRPr="00EE7CE2" w:rsidRDefault="002101CD" w:rsidP="00706AC3">
            <w:pPr>
              <w:snapToGrid w:val="0"/>
              <w:rPr>
                <w:rFonts w:eastAsia="標楷體"/>
                <w:sz w:val="18"/>
              </w:rPr>
            </w:pPr>
          </w:p>
          <w:p w:rsidR="002101CD" w:rsidRPr="00EE7CE2" w:rsidRDefault="002101CD" w:rsidP="00706AC3">
            <w:pPr>
              <w:snapToGrid w:val="0"/>
              <w:rPr>
                <w:rFonts w:eastAsia="標楷體"/>
                <w:sz w:val="18"/>
              </w:rPr>
            </w:pPr>
          </w:p>
          <w:p w:rsidR="002101CD" w:rsidRPr="00EE7CE2" w:rsidRDefault="002101CD" w:rsidP="00706AC3">
            <w:pPr>
              <w:snapToGrid w:val="0"/>
              <w:rPr>
                <w:rFonts w:eastAsia="標楷體"/>
                <w:sz w:val="18"/>
              </w:rPr>
            </w:pPr>
          </w:p>
          <w:p w:rsidR="002101CD" w:rsidRPr="00EE7CE2" w:rsidRDefault="002101CD" w:rsidP="00706AC3">
            <w:pPr>
              <w:snapToGrid w:val="0"/>
              <w:rPr>
                <w:rFonts w:eastAsia="標楷體"/>
                <w:sz w:val="18"/>
              </w:rPr>
            </w:pPr>
          </w:p>
          <w:p w:rsidR="002101CD" w:rsidRDefault="002101CD" w:rsidP="00706AC3">
            <w:pPr>
              <w:snapToGrid w:val="0"/>
              <w:rPr>
                <w:rFonts w:eastAsia="標楷體"/>
                <w:sz w:val="18"/>
              </w:rPr>
            </w:pPr>
          </w:p>
          <w:p w:rsidR="002101CD" w:rsidRDefault="002101CD" w:rsidP="00706AC3">
            <w:pPr>
              <w:snapToGrid w:val="0"/>
              <w:rPr>
                <w:rFonts w:eastAsia="標楷體"/>
                <w:sz w:val="18"/>
              </w:rPr>
            </w:pPr>
          </w:p>
          <w:p w:rsidR="002101CD" w:rsidRPr="00EE7CE2" w:rsidRDefault="002101CD" w:rsidP="00706AC3">
            <w:pPr>
              <w:snapToGrid w:val="0"/>
              <w:rPr>
                <w:rFonts w:eastAsia="標楷體"/>
                <w:sz w:val="18"/>
              </w:rPr>
            </w:pPr>
          </w:p>
          <w:p w:rsidR="002101CD" w:rsidRPr="00EE7CE2" w:rsidRDefault="002101CD" w:rsidP="00706AC3">
            <w:pPr>
              <w:snapToGrid w:val="0"/>
              <w:rPr>
                <w:rFonts w:eastAsia="標楷體"/>
                <w:sz w:val="18"/>
              </w:rPr>
            </w:pPr>
          </w:p>
        </w:tc>
      </w:tr>
    </w:tbl>
    <w:p w:rsidR="00CE0235" w:rsidRDefault="00CE0235" w:rsidP="00CE0235">
      <w:pPr>
        <w:snapToGrid w:val="0"/>
        <w:spacing w:after="60"/>
        <w:rPr>
          <w:rFonts w:eastAsia="標楷體" w:hAnsi="標楷體"/>
          <w:bCs/>
          <w:sz w:val="18"/>
          <w:szCs w:val="18"/>
        </w:rPr>
      </w:pPr>
    </w:p>
    <w:p w:rsidR="00593697" w:rsidRDefault="00593697" w:rsidP="00593697">
      <w:pPr>
        <w:ind w:right="32"/>
        <w:jc w:val="right"/>
        <w:rPr>
          <w:rFonts w:hAnsi="新細明體"/>
          <w:sz w:val="20"/>
        </w:rPr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5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2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101.1</w:t>
      </w:r>
      <w:r>
        <w:rPr>
          <w:rFonts w:hint="eastAsia"/>
          <w:sz w:val="20"/>
        </w:rPr>
        <w:t>1.15</w:t>
      </w:r>
      <w:r w:rsidRPr="00B474CF">
        <w:rPr>
          <w:rFonts w:hAnsi="新細明體"/>
          <w:sz w:val="20"/>
        </w:rPr>
        <w:t>修訂</w:t>
      </w:r>
    </w:p>
    <w:p w:rsidR="00810D6F" w:rsidRPr="00EE7CE2" w:rsidRDefault="00810D6F" w:rsidP="00810D6F">
      <w:pPr>
        <w:snapToGrid w:val="0"/>
        <w:spacing w:after="60"/>
        <w:jc w:val="center"/>
        <w:rPr>
          <w:rFonts w:eastAsia="標楷體"/>
          <w:b/>
          <w:sz w:val="28"/>
        </w:rPr>
      </w:pPr>
      <w:r>
        <w:rPr>
          <w:rFonts w:eastAsia="標楷體" w:hAnsi="標楷體"/>
          <w:b/>
          <w:sz w:val="28"/>
        </w:rPr>
        <w:br w:type="page"/>
      </w:r>
      <w:r w:rsidRPr="00EE7CE2">
        <w:rPr>
          <w:rFonts w:eastAsia="標楷體" w:hAnsi="標楷體"/>
          <w:b/>
          <w:sz w:val="28"/>
        </w:rPr>
        <w:lastRenderedPageBreak/>
        <w:t>元智大學資訊管理學系　擋修科目表</w:t>
      </w:r>
    </w:p>
    <w:p w:rsidR="00810D6F" w:rsidRPr="00EE7CE2" w:rsidRDefault="00810D6F" w:rsidP="00810D6F">
      <w:pPr>
        <w:snapToGrid w:val="0"/>
        <w:spacing w:after="60"/>
        <w:jc w:val="center"/>
        <w:rPr>
          <w:rFonts w:eastAsia="標楷體"/>
          <w:b/>
        </w:rPr>
      </w:pPr>
      <w:r w:rsidRPr="00EE7CE2">
        <w:rPr>
          <w:rFonts w:eastAsia="標楷體" w:hAnsi="標楷體"/>
          <w:b/>
        </w:rPr>
        <w:t>（</w:t>
      </w:r>
      <w:r w:rsidRPr="00EE7CE2">
        <w:rPr>
          <w:rFonts w:eastAsia="標楷體"/>
          <w:b/>
        </w:rPr>
        <w:t>10</w:t>
      </w:r>
      <w:r>
        <w:rPr>
          <w:rFonts w:eastAsia="標楷體" w:hint="eastAsia"/>
          <w:b/>
        </w:rPr>
        <w:t>4</w:t>
      </w:r>
      <w:r w:rsidRPr="00EE7CE2">
        <w:rPr>
          <w:rFonts w:eastAsia="標楷體" w:hAnsi="標楷體"/>
          <w:b/>
        </w:rPr>
        <w:t>學年度入學新生適用）</w:t>
      </w:r>
    </w:p>
    <w:p w:rsidR="000F770B" w:rsidRPr="000F770B" w:rsidRDefault="000F770B" w:rsidP="000F770B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 w:rsidRPr="00EE6728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04</w:t>
      </w:r>
      <w:r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22</w:t>
      </w:r>
      <w:r w:rsidRPr="00EE672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E6728">
        <w:rPr>
          <w:rFonts w:ascii="Times New Roman" w:eastAsia="標楷體" w:hAnsi="標楷體" w:cs="Times New Roman"/>
          <w:sz w:val="20"/>
          <w:szCs w:val="20"/>
        </w:rPr>
        <w:t>一</w:t>
      </w:r>
      <w:r w:rsidRPr="00EE6728"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 w:rsidRPr="00EE6728">
        <w:rPr>
          <w:rFonts w:ascii="Times New Roman" w:eastAsia="標楷體" w:hAnsi="標楷體" w:cs="Times New Roman"/>
          <w:sz w:val="20"/>
          <w:szCs w:val="20"/>
        </w:rPr>
        <w:t>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五</w:t>
      </w:r>
      <w:r w:rsidRPr="00EE6728">
        <w:rPr>
          <w:rFonts w:ascii="Times New Roman" w:eastAsia="標楷體" w:hAnsi="標楷體" w:cs="Times New Roman"/>
          <w:sz w:val="20"/>
          <w:szCs w:val="20"/>
        </w:rPr>
        <w:t>次</w:t>
      </w:r>
      <w:r>
        <w:rPr>
          <w:rFonts w:ascii="Times New Roman" w:eastAsia="標楷體" w:hAnsi="標楷體" w:cs="Times New Roman" w:hint="eastAsia"/>
          <w:sz w:val="20"/>
          <w:szCs w:val="20"/>
        </w:rPr>
        <w:t>教務</w:t>
      </w:r>
      <w:r w:rsidRPr="00EE6728">
        <w:rPr>
          <w:rFonts w:ascii="Times New Roman" w:eastAsia="標楷體" w:hAnsi="標楷體" w:cs="Times New Roman"/>
          <w:sz w:val="20"/>
          <w:szCs w:val="20"/>
        </w:rPr>
        <w:t>會議通過</w:t>
      </w:r>
    </w:p>
    <w:tbl>
      <w:tblPr>
        <w:tblW w:w="1019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0"/>
        <w:gridCol w:w="960"/>
        <w:gridCol w:w="2700"/>
        <w:gridCol w:w="3891"/>
      </w:tblGrid>
      <w:tr w:rsidR="00810D6F" w:rsidRPr="00EE7CE2" w:rsidTr="00FD18E9">
        <w:trPr>
          <w:cantSplit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0D6F" w:rsidRPr="00EE7CE2" w:rsidRDefault="00810D6F" w:rsidP="00FD18E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EE7CE2">
              <w:rPr>
                <w:rFonts w:eastAsia="標楷體" w:hAnsi="標楷體"/>
                <w:color w:val="000000"/>
              </w:rPr>
              <w:t>先修科目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:rsidR="00810D6F" w:rsidRPr="00EE7CE2" w:rsidRDefault="00810D6F" w:rsidP="00FD18E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EE7CE2">
              <w:rPr>
                <w:rFonts w:eastAsia="標楷體" w:hAnsi="標楷體"/>
                <w:color w:val="000000"/>
              </w:rPr>
              <w:t>擋修科目</w:t>
            </w:r>
          </w:p>
        </w:tc>
        <w:tc>
          <w:tcPr>
            <w:tcW w:w="38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0D6F" w:rsidRPr="00EE7CE2" w:rsidRDefault="00810D6F" w:rsidP="00FD18E9">
            <w:pPr>
              <w:jc w:val="center"/>
              <w:rPr>
                <w:rFonts w:eastAsia="標楷體"/>
              </w:rPr>
            </w:pPr>
            <w:r w:rsidRPr="00EE7CE2">
              <w:rPr>
                <w:rFonts w:eastAsia="標楷體" w:hAnsi="標楷體"/>
                <w:color w:val="000000"/>
              </w:rPr>
              <w:t>備註</w:t>
            </w:r>
          </w:p>
        </w:tc>
      </w:tr>
      <w:tr w:rsidR="00810D6F" w:rsidRPr="00EE7CE2" w:rsidTr="00FD18E9">
        <w:trPr>
          <w:cantSplit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10D6F" w:rsidRPr="00EE7CE2" w:rsidRDefault="00810D6F" w:rsidP="00FD18E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EE7CE2">
              <w:rPr>
                <w:rFonts w:eastAsia="標楷體" w:hAnsi="標楷體"/>
                <w:color w:val="000000"/>
              </w:rPr>
              <w:t>課名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810D6F" w:rsidRPr="00EE7CE2" w:rsidRDefault="00810D6F" w:rsidP="00FD18E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EE7CE2">
              <w:rPr>
                <w:rFonts w:eastAsia="標楷體" w:hAnsi="標楷體"/>
                <w:color w:val="000000"/>
              </w:rPr>
              <w:t>分數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:rsidR="00810D6F" w:rsidRPr="00EE7CE2" w:rsidRDefault="00810D6F" w:rsidP="00FD18E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EE7CE2">
              <w:rPr>
                <w:rFonts w:eastAsia="標楷體" w:hAnsi="標楷體"/>
                <w:color w:val="000000"/>
              </w:rPr>
              <w:t>課名</w:t>
            </w:r>
          </w:p>
        </w:tc>
        <w:tc>
          <w:tcPr>
            <w:tcW w:w="3891" w:type="dxa"/>
            <w:tcBorders>
              <w:bottom w:val="single" w:sz="8" w:space="0" w:color="auto"/>
              <w:right w:val="single" w:sz="8" w:space="0" w:color="auto"/>
            </w:tcBorders>
          </w:tcPr>
          <w:p w:rsidR="00810D6F" w:rsidRPr="00EE7CE2" w:rsidRDefault="00810D6F" w:rsidP="00FD18E9">
            <w:pPr>
              <w:rPr>
                <w:rFonts w:eastAsia="標楷體"/>
              </w:rPr>
            </w:pPr>
          </w:p>
        </w:tc>
      </w:tr>
      <w:tr w:rsidR="00810D6F" w:rsidRPr="00EE7CE2" w:rsidTr="00FD18E9">
        <w:trPr>
          <w:cantSplit/>
          <w:trHeight w:val="31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0D6F" w:rsidRPr="00925E1A" w:rsidRDefault="00810D6F" w:rsidP="00FD18E9">
            <w:pPr>
              <w:spacing w:before="40" w:after="40"/>
              <w:rPr>
                <w:rFonts w:eastAsia="標楷體"/>
              </w:rPr>
            </w:pPr>
            <w:r w:rsidRPr="00925E1A">
              <w:rPr>
                <w:rFonts w:eastAsia="標楷體" w:hAnsi="標楷體"/>
              </w:rPr>
              <w:t>程式設計</w:t>
            </w:r>
            <w:r w:rsidRPr="00925E1A">
              <w:rPr>
                <w:rFonts w:eastAsia="標楷體"/>
              </w:rPr>
              <w:t>(</w:t>
            </w:r>
            <w:r w:rsidRPr="00925E1A">
              <w:rPr>
                <w:rFonts w:eastAsia="標楷體" w:hAnsi="標楷體"/>
              </w:rPr>
              <w:t>一</w:t>
            </w:r>
            <w:r w:rsidRPr="00925E1A">
              <w:rPr>
                <w:rFonts w:eastAsia="標楷體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:rsidR="00810D6F" w:rsidRPr="00925E1A" w:rsidRDefault="00810D6F" w:rsidP="00FD18E9">
            <w:pPr>
              <w:spacing w:before="40" w:after="40"/>
              <w:jc w:val="center"/>
              <w:rPr>
                <w:rFonts w:eastAsia="標楷體"/>
              </w:rPr>
            </w:pPr>
            <w:r w:rsidRPr="00925E1A">
              <w:rPr>
                <w:rFonts w:eastAsia="標楷體"/>
              </w:rPr>
              <w:t>60</w:t>
            </w:r>
          </w:p>
        </w:tc>
        <w:tc>
          <w:tcPr>
            <w:tcW w:w="2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810D6F" w:rsidRPr="00925E1A" w:rsidRDefault="00810D6F" w:rsidP="00FD18E9">
            <w:pPr>
              <w:spacing w:before="40" w:after="40"/>
              <w:rPr>
                <w:rFonts w:eastAsia="標楷體"/>
              </w:rPr>
            </w:pPr>
            <w:r w:rsidRPr="00925E1A">
              <w:rPr>
                <w:rFonts w:eastAsia="標楷體" w:hAnsi="標楷體"/>
              </w:rPr>
              <w:t>程式設計</w:t>
            </w:r>
            <w:r w:rsidRPr="00925E1A">
              <w:rPr>
                <w:rFonts w:eastAsia="標楷體"/>
              </w:rPr>
              <w:t>(</w:t>
            </w:r>
            <w:r w:rsidRPr="00925E1A">
              <w:rPr>
                <w:rFonts w:eastAsia="標楷體" w:hAnsi="標楷體"/>
              </w:rPr>
              <w:t>二</w:t>
            </w:r>
            <w:r w:rsidRPr="00925E1A">
              <w:rPr>
                <w:rFonts w:eastAsia="標楷體"/>
              </w:rPr>
              <w:t>)</w:t>
            </w:r>
          </w:p>
        </w:tc>
        <w:tc>
          <w:tcPr>
            <w:tcW w:w="38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0D6F" w:rsidRPr="00EE7CE2" w:rsidRDefault="00810D6F" w:rsidP="00FD18E9">
            <w:pPr>
              <w:rPr>
                <w:rFonts w:eastAsia="標楷體"/>
              </w:rPr>
            </w:pPr>
          </w:p>
        </w:tc>
      </w:tr>
      <w:tr w:rsidR="00810D6F" w:rsidRPr="00EE7CE2" w:rsidTr="00FD18E9">
        <w:trPr>
          <w:cantSplit/>
        </w:trPr>
        <w:tc>
          <w:tcPr>
            <w:tcW w:w="2640" w:type="dxa"/>
            <w:tcBorders>
              <w:left w:val="single" w:sz="8" w:space="0" w:color="auto"/>
            </w:tcBorders>
            <w:vAlign w:val="center"/>
          </w:tcPr>
          <w:p w:rsidR="00810D6F" w:rsidRPr="005C3A87" w:rsidRDefault="00810D6F" w:rsidP="00FD18E9">
            <w:pPr>
              <w:spacing w:before="40" w:after="40"/>
              <w:rPr>
                <w:rFonts w:eastAsia="標楷體" w:hAnsi="標楷體"/>
              </w:rPr>
            </w:pPr>
            <w:r w:rsidRPr="005C3A87">
              <w:rPr>
                <w:rFonts w:eastAsia="標楷體" w:hAnsi="標楷體"/>
              </w:rPr>
              <w:t>程式設計</w:t>
            </w:r>
            <w:r w:rsidRPr="005C3A87">
              <w:rPr>
                <w:rFonts w:eastAsia="標楷體"/>
              </w:rPr>
              <w:t>(</w:t>
            </w:r>
            <w:r w:rsidRPr="005C3A87">
              <w:rPr>
                <w:rFonts w:eastAsia="標楷體" w:hAnsi="標楷體"/>
              </w:rPr>
              <w:t>一</w:t>
            </w:r>
            <w:r w:rsidRPr="005C3A87">
              <w:rPr>
                <w:rFonts w:eastAsia="標楷體"/>
              </w:rPr>
              <w:t>)</w:t>
            </w:r>
          </w:p>
        </w:tc>
        <w:tc>
          <w:tcPr>
            <w:tcW w:w="960" w:type="dxa"/>
            <w:vAlign w:val="center"/>
          </w:tcPr>
          <w:p w:rsidR="00810D6F" w:rsidRPr="005C3A87" w:rsidRDefault="00810D6F" w:rsidP="00FD18E9">
            <w:pPr>
              <w:spacing w:before="40" w:after="40"/>
              <w:jc w:val="center"/>
              <w:rPr>
                <w:rFonts w:eastAsia="標楷體"/>
              </w:rPr>
            </w:pPr>
            <w:r w:rsidRPr="005C3A87">
              <w:rPr>
                <w:rFonts w:eastAsia="標楷體"/>
              </w:rPr>
              <w:t>60</w:t>
            </w:r>
          </w:p>
        </w:tc>
        <w:tc>
          <w:tcPr>
            <w:tcW w:w="2700" w:type="dxa"/>
            <w:vAlign w:val="center"/>
          </w:tcPr>
          <w:p w:rsidR="00810D6F" w:rsidRPr="005C3A87" w:rsidRDefault="00810D6F" w:rsidP="00FD18E9">
            <w:pPr>
              <w:spacing w:before="40" w:after="40"/>
              <w:rPr>
                <w:rFonts w:eastAsia="標楷體"/>
              </w:rPr>
            </w:pPr>
            <w:r w:rsidRPr="005C3A87">
              <w:rPr>
                <w:rFonts w:eastAsia="標楷體" w:hAnsi="標楷體"/>
              </w:rPr>
              <w:t>資料結構</w:t>
            </w:r>
          </w:p>
        </w:tc>
        <w:tc>
          <w:tcPr>
            <w:tcW w:w="3891" w:type="dxa"/>
            <w:tcBorders>
              <w:right w:val="single" w:sz="8" w:space="0" w:color="auto"/>
            </w:tcBorders>
            <w:vAlign w:val="center"/>
          </w:tcPr>
          <w:p w:rsidR="00810D6F" w:rsidRPr="00EE7CE2" w:rsidRDefault="00810D6F" w:rsidP="00FD18E9">
            <w:pPr>
              <w:rPr>
                <w:rFonts w:eastAsia="標楷體"/>
              </w:rPr>
            </w:pPr>
          </w:p>
        </w:tc>
      </w:tr>
      <w:tr w:rsidR="00810D6F" w:rsidRPr="00EE7CE2" w:rsidTr="00FD18E9">
        <w:trPr>
          <w:cantSplit/>
        </w:trPr>
        <w:tc>
          <w:tcPr>
            <w:tcW w:w="2640" w:type="dxa"/>
            <w:tcBorders>
              <w:left w:val="single" w:sz="8" w:space="0" w:color="auto"/>
            </w:tcBorders>
            <w:vAlign w:val="center"/>
          </w:tcPr>
          <w:p w:rsidR="00810D6F" w:rsidRPr="00275D99" w:rsidRDefault="00810D6F" w:rsidP="00FD18E9">
            <w:pPr>
              <w:spacing w:before="40" w:after="40"/>
              <w:rPr>
                <w:rFonts w:eastAsia="標楷體"/>
              </w:rPr>
            </w:pPr>
            <w:r w:rsidRPr="00275D99">
              <w:rPr>
                <w:rFonts w:eastAsia="標楷體" w:hAnsi="標楷體"/>
              </w:rPr>
              <w:t>微積分</w:t>
            </w:r>
            <w:r w:rsidRPr="00275D99">
              <w:rPr>
                <w:rFonts w:eastAsia="標楷體"/>
              </w:rPr>
              <w:t>(</w:t>
            </w:r>
            <w:r w:rsidRPr="00275D99">
              <w:rPr>
                <w:rFonts w:eastAsia="標楷體" w:hAnsi="標楷體"/>
              </w:rPr>
              <w:t>一</w:t>
            </w:r>
            <w:r w:rsidRPr="00275D99">
              <w:rPr>
                <w:rFonts w:eastAsia="標楷體"/>
              </w:rPr>
              <w:t>)</w:t>
            </w:r>
          </w:p>
        </w:tc>
        <w:tc>
          <w:tcPr>
            <w:tcW w:w="960" w:type="dxa"/>
            <w:vAlign w:val="center"/>
          </w:tcPr>
          <w:p w:rsidR="00810D6F" w:rsidRPr="00275D99" w:rsidRDefault="00810D6F" w:rsidP="00FD18E9">
            <w:pPr>
              <w:spacing w:before="40" w:after="40"/>
              <w:jc w:val="center"/>
              <w:rPr>
                <w:rFonts w:eastAsia="標楷體"/>
              </w:rPr>
            </w:pPr>
            <w:r w:rsidRPr="00275D99">
              <w:rPr>
                <w:rFonts w:eastAsia="標楷體"/>
              </w:rPr>
              <w:t>50</w:t>
            </w:r>
          </w:p>
        </w:tc>
        <w:tc>
          <w:tcPr>
            <w:tcW w:w="2700" w:type="dxa"/>
            <w:vAlign w:val="center"/>
          </w:tcPr>
          <w:p w:rsidR="00810D6F" w:rsidRPr="00275D99" w:rsidRDefault="00810D6F" w:rsidP="00FD18E9">
            <w:pPr>
              <w:spacing w:before="40" w:after="40"/>
              <w:rPr>
                <w:rFonts w:eastAsia="標楷體"/>
              </w:rPr>
            </w:pPr>
            <w:r w:rsidRPr="00275D99">
              <w:rPr>
                <w:rFonts w:eastAsia="標楷體" w:hAnsi="標楷體"/>
              </w:rPr>
              <w:t>微積分</w:t>
            </w:r>
            <w:r w:rsidRPr="00275D99">
              <w:rPr>
                <w:rFonts w:eastAsia="標楷體"/>
              </w:rPr>
              <w:t>(</w:t>
            </w:r>
            <w:r w:rsidRPr="00275D99">
              <w:rPr>
                <w:rFonts w:eastAsia="標楷體" w:hAnsi="標楷體"/>
              </w:rPr>
              <w:t>二</w:t>
            </w:r>
            <w:r w:rsidRPr="00275D99">
              <w:rPr>
                <w:rFonts w:eastAsia="標楷體"/>
              </w:rPr>
              <w:t>)</w:t>
            </w:r>
          </w:p>
        </w:tc>
        <w:tc>
          <w:tcPr>
            <w:tcW w:w="3891" w:type="dxa"/>
            <w:tcBorders>
              <w:right w:val="single" w:sz="8" w:space="0" w:color="auto"/>
            </w:tcBorders>
            <w:vAlign w:val="center"/>
          </w:tcPr>
          <w:p w:rsidR="00810D6F" w:rsidRPr="00EE7CE2" w:rsidRDefault="00810D6F" w:rsidP="00FD18E9">
            <w:pPr>
              <w:rPr>
                <w:rFonts w:eastAsia="標楷體"/>
              </w:rPr>
            </w:pPr>
          </w:p>
        </w:tc>
      </w:tr>
      <w:tr w:rsidR="00810D6F" w:rsidRPr="00EE7CE2" w:rsidTr="00FD18E9">
        <w:trPr>
          <w:cantSplit/>
        </w:trPr>
        <w:tc>
          <w:tcPr>
            <w:tcW w:w="2640" w:type="dxa"/>
            <w:tcBorders>
              <w:left w:val="single" w:sz="8" w:space="0" w:color="auto"/>
            </w:tcBorders>
            <w:vAlign w:val="center"/>
          </w:tcPr>
          <w:p w:rsidR="00810D6F" w:rsidRPr="00275D99" w:rsidRDefault="00810D6F" w:rsidP="00FD18E9">
            <w:pPr>
              <w:spacing w:before="40" w:after="40"/>
              <w:rPr>
                <w:rFonts w:eastAsia="標楷體"/>
              </w:rPr>
            </w:pPr>
            <w:r w:rsidRPr="00275D99">
              <w:rPr>
                <w:rFonts w:eastAsia="標楷體" w:hAnsi="標楷體"/>
              </w:rPr>
              <w:t>統計學</w:t>
            </w:r>
            <w:r w:rsidRPr="00275D99">
              <w:rPr>
                <w:rFonts w:eastAsia="標楷體"/>
              </w:rPr>
              <w:t>(</w:t>
            </w:r>
            <w:r w:rsidRPr="00275D99">
              <w:rPr>
                <w:rFonts w:eastAsia="標楷體" w:hAnsi="標楷體"/>
              </w:rPr>
              <w:t>一</w:t>
            </w:r>
            <w:r w:rsidRPr="00275D99">
              <w:rPr>
                <w:rFonts w:eastAsia="標楷體"/>
              </w:rPr>
              <w:t>)</w:t>
            </w:r>
          </w:p>
        </w:tc>
        <w:tc>
          <w:tcPr>
            <w:tcW w:w="960" w:type="dxa"/>
            <w:vAlign w:val="center"/>
          </w:tcPr>
          <w:p w:rsidR="00810D6F" w:rsidRPr="00275D99" w:rsidRDefault="00810D6F" w:rsidP="00FD18E9">
            <w:pPr>
              <w:spacing w:before="40" w:after="40"/>
              <w:jc w:val="center"/>
              <w:rPr>
                <w:rFonts w:eastAsia="標楷體"/>
              </w:rPr>
            </w:pPr>
            <w:r w:rsidRPr="00275D99">
              <w:rPr>
                <w:rFonts w:eastAsia="標楷體"/>
              </w:rPr>
              <w:t>50</w:t>
            </w:r>
          </w:p>
        </w:tc>
        <w:tc>
          <w:tcPr>
            <w:tcW w:w="2700" w:type="dxa"/>
            <w:vAlign w:val="center"/>
          </w:tcPr>
          <w:p w:rsidR="00810D6F" w:rsidRPr="00275D99" w:rsidRDefault="00810D6F" w:rsidP="00FD18E9">
            <w:pPr>
              <w:spacing w:before="40" w:after="40"/>
              <w:rPr>
                <w:rFonts w:eastAsia="標楷體"/>
              </w:rPr>
            </w:pPr>
            <w:r w:rsidRPr="00275D99">
              <w:rPr>
                <w:rFonts w:eastAsia="標楷體" w:hAnsi="標楷體"/>
              </w:rPr>
              <w:t>統計學</w:t>
            </w:r>
            <w:r w:rsidRPr="00275D99">
              <w:rPr>
                <w:rFonts w:eastAsia="標楷體"/>
              </w:rPr>
              <w:t>(</w:t>
            </w:r>
            <w:r w:rsidRPr="00275D99">
              <w:rPr>
                <w:rFonts w:eastAsia="標楷體" w:hAnsi="標楷體"/>
              </w:rPr>
              <w:t>二</w:t>
            </w:r>
            <w:r w:rsidRPr="00275D99">
              <w:rPr>
                <w:rFonts w:eastAsia="標楷體"/>
              </w:rPr>
              <w:t>)</w:t>
            </w:r>
          </w:p>
        </w:tc>
        <w:tc>
          <w:tcPr>
            <w:tcW w:w="3891" w:type="dxa"/>
            <w:tcBorders>
              <w:right w:val="single" w:sz="8" w:space="0" w:color="auto"/>
            </w:tcBorders>
            <w:vAlign w:val="center"/>
          </w:tcPr>
          <w:p w:rsidR="00810D6F" w:rsidRPr="00EE7CE2" w:rsidRDefault="00810D6F" w:rsidP="00FD18E9">
            <w:pPr>
              <w:rPr>
                <w:rFonts w:eastAsia="標楷體"/>
              </w:rPr>
            </w:pPr>
          </w:p>
        </w:tc>
      </w:tr>
      <w:tr w:rsidR="00810D6F" w:rsidRPr="00EE7CE2" w:rsidTr="00FD18E9">
        <w:trPr>
          <w:cantSplit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10D6F" w:rsidRPr="00EE7CE2" w:rsidRDefault="00810D6F" w:rsidP="00FD18E9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810D6F" w:rsidRPr="00EE7CE2" w:rsidRDefault="00810D6F" w:rsidP="00FD18E9">
            <w:pPr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:rsidR="00810D6F" w:rsidRPr="00EE7CE2" w:rsidRDefault="00810D6F" w:rsidP="00FD18E9">
            <w:pPr>
              <w:rPr>
                <w:rFonts w:eastAsia="標楷體"/>
              </w:rPr>
            </w:pPr>
            <w:r w:rsidRPr="00EE7CE2">
              <w:rPr>
                <w:rFonts w:eastAsia="標楷體" w:hAnsi="標楷體"/>
              </w:rPr>
              <w:t>專業實習／專題製作</w:t>
            </w:r>
          </w:p>
        </w:tc>
        <w:tc>
          <w:tcPr>
            <w:tcW w:w="38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0D6F" w:rsidRPr="00EE7CE2" w:rsidRDefault="00810D6F" w:rsidP="00FD18E9">
            <w:pPr>
              <w:rPr>
                <w:rFonts w:eastAsia="標楷體"/>
              </w:rPr>
            </w:pPr>
            <w:r w:rsidRPr="00EE7CE2">
              <w:rPr>
                <w:rFonts w:eastAsia="標楷體" w:hAnsi="標楷體"/>
              </w:rPr>
              <w:t>符合本系大學部學生專業實習辦法之標準者，方得修習。</w:t>
            </w:r>
          </w:p>
        </w:tc>
      </w:tr>
    </w:tbl>
    <w:p w:rsidR="00810D6F" w:rsidRDefault="00810D6F" w:rsidP="00810D6F">
      <w:pPr>
        <w:ind w:right="32"/>
        <w:jc w:val="right"/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8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2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101.1</w:t>
      </w:r>
      <w:r>
        <w:rPr>
          <w:rFonts w:hint="eastAsia"/>
          <w:sz w:val="20"/>
        </w:rPr>
        <w:t>1.15</w:t>
      </w:r>
      <w:r w:rsidRPr="00B474CF">
        <w:rPr>
          <w:rFonts w:hAnsi="新細明體"/>
          <w:sz w:val="20"/>
        </w:rPr>
        <w:t>修訂</w:t>
      </w:r>
    </w:p>
    <w:p w:rsidR="00810D6F" w:rsidRDefault="00810D6F" w:rsidP="00810D6F"/>
    <w:p w:rsidR="00810D6F" w:rsidRDefault="00810D6F" w:rsidP="00593697">
      <w:pPr>
        <w:ind w:right="32"/>
        <w:jc w:val="right"/>
      </w:pPr>
    </w:p>
    <w:sectPr w:rsidR="00810D6F" w:rsidSect="0014288B">
      <w:pgSz w:w="11906" w:h="16838"/>
      <w:pgMar w:top="709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77" w:rsidRDefault="00771977" w:rsidP="00B00AAE">
      <w:r>
        <w:separator/>
      </w:r>
    </w:p>
  </w:endnote>
  <w:endnote w:type="continuationSeparator" w:id="0">
    <w:p w:rsidR="00771977" w:rsidRDefault="00771977" w:rsidP="00B0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77" w:rsidRDefault="00771977" w:rsidP="00B00AAE">
      <w:r>
        <w:separator/>
      </w:r>
    </w:p>
  </w:footnote>
  <w:footnote w:type="continuationSeparator" w:id="0">
    <w:p w:rsidR="00771977" w:rsidRDefault="00771977" w:rsidP="00B00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347CC"/>
    <w:rsid w:val="00025A5C"/>
    <w:rsid w:val="00033FF7"/>
    <w:rsid w:val="00034469"/>
    <w:rsid w:val="000347CC"/>
    <w:rsid w:val="00054459"/>
    <w:rsid w:val="00073AA8"/>
    <w:rsid w:val="00084C66"/>
    <w:rsid w:val="000B4A06"/>
    <w:rsid w:val="000C44EC"/>
    <w:rsid w:val="000D3742"/>
    <w:rsid w:val="000F770B"/>
    <w:rsid w:val="00102374"/>
    <w:rsid w:val="00117D5F"/>
    <w:rsid w:val="00122E6A"/>
    <w:rsid w:val="0013716B"/>
    <w:rsid w:val="0014288B"/>
    <w:rsid w:val="001445A8"/>
    <w:rsid w:val="00145015"/>
    <w:rsid w:val="001575AD"/>
    <w:rsid w:val="00174AF3"/>
    <w:rsid w:val="001800FF"/>
    <w:rsid w:val="001A77F5"/>
    <w:rsid w:val="001B4C5F"/>
    <w:rsid w:val="001C706A"/>
    <w:rsid w:val="00202016"/>
    <w:rsid w:val="002101CD"/>
    <w:rsid w:val="0022221D"/>
    <w:rsid w:val="00242EE2"/>
    <w:rsid w:val="002446F0"/>
    <w:rsid w:val="00275D99"/>
    <w:rsid w:val="00297482"/>
    <w:rsid w:val="002B08D1"/>
    <w:rsid w:val="002C7B1C"/>
    <w:rsid w:val="002D507F"/>
    <w:rsid w:val="002E4C35"/>
    <w:rsid w:val="002E7052"/>
    <w:rsid w:val="002F5A36"/>
    <w:rsid w:val="00314EC7"/>
    <w:rsid w:val="00317E93"/>
    <w:rsid w:val="0032721C"/>
    <w:rsid w:val="00331D3B"/>
    <w:rsid w:val="0034228C"/>
    <w:rsid w:val="0035752C"/>
    <w:rsid w:val="00362E9C"/>
    <w:rsid w:val="003D3D89"/>
    <w:rsid w:val="003F3FE8"/>
    <w:rsid w:val="003F63B7"/>
    <w:rsid w:val="00404018"/>
    <w:rsid w:val="00417D27"/>
    <w:rsid w:val="00417E97"/>
    <w:rsid w:val="00420C30"/>
    <w:rsid w:val="00447225"/>
    <w:rsid w:val="00474DF7"/>
    <w:rsid w:val="00481722"/>
    <w:rsid w:val="004A5ECC"/>
    <w:rsid w:val="004B156A"/>
    <w:rsid w:val="004D2303"/>
    <w:rsid w:val="004E06AB"/>
    <w:rsid w:val="00502E2C"/>
    <w:rsid w:val="005066B5"/>
    <w:rsid w:val="00515CB6"/>
    <w:rsid w:val="00535929"/>
    <w:rsid w:val="005438C6"/>
    <w:rsid w:val="00593697"/>
    <w:rsid w:val="005A638F"/>
    <w:rsid w:val="005B04E3"/>
    <w:rsid w:val="005B733E"/>
    <w:rsid w:val="005C3A87"/>
    <w:rsid w:val="005E25DF"/>
    <w:rsid w:val="005E2925"/>
    <w:rsid w:val="00607C2C"/>
    <w:rsid w:val="00632354"/>
    <w:rsid w:val="006509A0"/>
    <w:rsid w:val="0068284C"/>
    <w:rsid w:val="00685645"/>
    <w:rsid w:val="00692013"/>
    <w:rsid w:val="006A552E"/>
    <w:rsid w:val="006B1BB2"/>
    <w:rsid w:val="006E3F53"/>
    <w:rsid w:val="006F22CB"/>
    <w:rsid w:val="00706AC3"/>
    <w:rsid w:val="00710285"/>
    <w:rsid w:val="00742438"/>
    <w:rsid w:val="0075297A"/>
    <w:rsid w:val="0075631A"/>
    <w:rsid w:val="00762B2D"/>
    <w:rsid w:val="00764EFA"/>
    <w:rsid w:val="00771977"/>
    <w:rsid w:val="007B6C02"/>
    <w:rsid w:val="00810D6F"/>
    <w:rsid w:val="00826B6F"/>
    <w:rsid w:val="00830041"/>
    <w:rsid w:val="008345A1"/>
    <w:rsid w:val="00835200"/>
    <w:rsid w:val="00837089"/>
    <w:rsid w:val="00846318"/>
    <w:rsid w:val="008822CD"/>
    <w:rsid w:val="00897D5B"/>
    <w:rsid w:val="008A6E8C"/>
    <w:rsid w:val="008B1E93"/>
    <w:rsid w:val="008C3AEE"/>
    <w:rsid w:val="008E6E19"/>
    <w:rsid w:val="008F0697"/>
    <w:rsid w:val="008F2CB7"/>
    <w:rsid w:val="00902208"/>
    <w:rsid w:val="00902D10"/>
    <w:rsid w:val="00905CD5"/>
    <w:rsid w:val="00925E1A"/>
    <w:rsid w:val="00933F09"/>
    <w:rsid w:val="00937DB5"/>
    <w:rsid w:val="00971DA5"/>
    <w:rsid w:val="009A3F81"/>
    <w:rsid w:val="009B445C"/>
    <w:rsid w:val="009E0ACE"/>
    <w:rsid w:val="009E13CA"/>
    <w:rsid w:val="00A1589B"/>
    <w:rsid w:val="00A26D37"/>
    <w:rsid w:val="00A315B2"/>
    <w:rsid w:val="00A33DD1"/>
    <w:rsid w:val="00A41A11"/>
    <w:rsid w:val="00A77EFC"/>
    <w:rsid w:val="00A8073D"/>
    <w:rsid w:val="00A92A31"/>
    <w:rsid w:val="00A967B0"/>
    <w:rsid w:val="00AC2C04"/>
    <w:rsid w:val="00AC3866"/>
    <w:rsid w:val="00AC5B4E"/>
    <w:rsid w:val="00AD4F93"/>
    <w:rsid w:val="00AF373A"/>
    <w:rsid w:val="00B00AAE"/>
    <w:rsid w:val="00B02AB2"/>
    <w:rsid w:val="00B04F1B"/>
    <w:rsid w:val="00B4108E"/>
    <w:rsid w:val="00B54B6A"/>
    <w:rsid w:val="00B64CA2"/>
    <w:rsid w:val="00B729EB"/>
    <w:rsid w:val="00BA2250"/>
    <w:rsid w:val="00BB1A4A"/>
    <w:rsid w:val="00BE2D44"/>
    <w:rsid w:val="00C16003"/>
    <w:rsid w:val="00C23961"/>
    <w:rsid w:val="00C47528"/>
    <w:rsid w:val="00C82DF0"/>
    <w:rsid w:val="00C8534B"/>
    <w:rsid w:val="00C86537"/>
    <w:rsid w:val="00CD5559"/>
    <w:rsid w:val="00CE0235"/>
    <w:rsid w:val="00D0213F"/>
    <w:rsid w:val="00D21B57"/>
    <w:rsid w:val="00D4507E"/>
    <w:rsid w:val="00D50425"/>
    <w:rsid w:val="00D65AAC"/>
    <w:rsid w:val="00D70EC6"/>
    <w:rsid w:val="00D90D16"/>
    <w:rsid w:val="00DA13DD"/>
    <w:rsid w:val="00DC59B5"/>
    <w:rsid w:val="00E01010"/>
    <w:rsid w:val="00E02342"/>
    <w:rsid w:val="00E06075"/>
    <w:rsid w:val="00E50CF0"/>
    <w:rsid w:val="00E6774F"/>
    <w:rsid w:val="00E823D9"/>
    <w:rsid w:val="00E8473D"/>
    <w:rsid w:val="00E97509"/>
    <w:rsid w:val="00EA1531"/>
    <w:rsid w:val="00EC002A"/>
    <w:rsid w:val="00EC32C7"/>
    <w:rsid w:val="00ED02AE"/>
    <w:rsid w:val="00ED2DF2"/>
    <w:rsid w:val="00F06F7E"/>
    <w:rsid w:val="00F414B2"/>
    <w:rsid w:val="00F65238"/>
    <w:rsid w:val="00F75808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35ECB4D-D1EA-43D5-84E5-0DBE752F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13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0401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AC386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00A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B00AAE"/>
    <w:rPr>
      <w:kern w:val="2"/>
    </w:rPr>
  </w:style>
  <w:style w:type="paragraph" w:styleId="a7">
    <w:name w:val="footer"/>
    <w:basedOn w:val="a"/>
    <w:link w:val="a8"/>
    <w:rsid w:val="00B00A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B00AAE"/>
    <w:rPr>
      <w:kern w:val="2"/>
    </w:rPr>
  </w:style>
  <w:style w:type="paragraph" w:styleId="a9">
    <w:name w:val="Plain Text"/>
    <w:basedOn w:val="a"/>
    <w:rsid w:val="0040401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a">
    <w:name w:val="Strong"/>
    <w:qFormat/>
    <w:rsid w:val="00404018"/>
    <w:rPr>
      <w:b/>
      <w:bCs/>
    </w:rPr>
  </w:style>
  <w:style w:type="paragraph" w:styleId="Web">
    <w:name w:val="Normal (Web)"/>
    <w:basedOn w:val="a"/>
    <w:rsid w:val="0040401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0">
    <w:name w:val="Normal Indent"/>
    <w:basedOn w:val="a"/>
    <w:rsid w:val="00404018"/>
    <w:pPr>
      <w:ind w:leftChars="200" w:left="480"/>
    </w:pPr>
  </w:style>
  <w:style w:type="table" w:styleId="ab">
    <w:name w:val="Table Grid"/>
    <w:basedOn w:val="a2"/>
    <w:rsid w:val="005E25D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42EE2"/>
    <w:pPr>
      <w:widowControl/>
      <w:ind w:leftChars="200" w:left="480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451</Words>
  <Characters>2573</Characters>
  <Application>Microsoft Office Word</Application>
  <DocSecurity>0</DocSecurity>
  <Lines>21</Lines>
  <Paragraphs>6</Paragraphs>
  <ScaleCrop>false</ScaleCrop>
  <Company>元智工學院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○○○○研究所</dc:title>
  <dc:creator>游慧玲</dc:creator>
  <cp:lastModifiedBy>user</cp:lastModifiedBy>
  <cp:revision>10</cp:revision>
  <cp:lastPrinted>2015-05-22T03:55:00Z</cp:lastPrinted>
  <dcterms:created xsi:type="dcterms:W3CDTF">2015-05-22T03:38:00Z</dcterms:created>
  <dcterms:modified xsi:type="dcterms:W3CDTF">2016-11-23T01:00:00Z</dcterms:modified>
</cp:coreProperties>
</file>