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10</w:t>
      </w:r>
      <w:r w:rsidR="006267D7">
        <w:rPr>
          <w:rFonts w:ascii="新細明體" w:eastAsia="新細明體" w:hAnsi="新細明體" w:cs="新細明體"/>
          <w:b/>
          <w:bCs/>
          <w:color w:val="FF0000"/>
          <w:kern w:val="0"/>
          <w:sz w:val="27"/>
          <w:szCs w:val="27"/>
        </w:rPr>
        <w:t>/</w:t>
      </w:r>
      <w:r w:rsidR="00180439">
        <w:rPr>
          <w:rFonts w:ascii="新細明體" w:eastAsia="新細明體" w:hAnsi="新細明體" w:cs="新細明體" w:hint="eastAsia"/>
          <w:b/>
          <w:bCs/>
          <w:color w:val="FF0000"/>
          <w:kern w:val="0"/>
          <w:sz w:val="27"/>
          <w:szCs w:val="27"/>
        </w:rPr>
        <w:t>02</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E22251">
        <w:rPr>
          <w:rFonts w:ascii="新細明體" w:eastAsia="新細明體" w:hAnsi="新細明體" w:cs="新細明體" w:hint="eastAsia"/>
          <w:kern w:val="0"/>
          <w:szCs w:val="24"/>
        </w:rPr>
        <w:t>T103004</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E22251">
        <w:rPr>
          <w:rFonts w:ascii="新細明體" w:eastAsia="新細明體" w:hAnsi="新細明體" w:cs="新細明體" w:hint="eastAsia"/>
          <w:bCs/>
          <w:kern w:val="0"/>
          <w:szCs w:val="24"/>
        </w:rPr>
        <w:t>溫度程控系統</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AE0F33">
        <w:rPr>
          <w:rFonts w:ascii="新細明體" w:eastAsia="新細明體" w:hAnsi="新細明體" w:cs="新細明體" w:hint="eastAsia"/>
          <w:kern w:val="0"/>
          <w:szCs w:val="24"/>
        </w:rPr>
        <w:t>一</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未達公告金額</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E22251">
        <w:rPr>
          <w:rFonts w:ascii="新細明體" w:eastAsia="新細明體" w:hAnsi="新細明體" w:cs="新細明體" w:hint="eastAsia"/>
          <w:b/>
          <w:bCs/>
          <w:kern w:val="0"/>
          <w:szCs w:val="24"/>
        </w:rPr>
        <w:t xml:space="preserve"> </w:t>
      </w:r>
      <w:r w:rsidR="00E22251" w:rsidRPr="00E22251">
        <w:rPr>
          <w:rFonts w:ascii="新細明體" w:eastAsia="新細明體" w:hAnsi="新細明體" w:cs="新細明體" w:hint="eastAsia"/>
          <w:bCs/>
          <w:kern w:val="0"/>
          <w:szCs w:val="24"/>
        </w:rPr>
        <w:t>550</w:t>
      </w:r>
      <w:r w:rsidR="002E0258" w:rsidRPr="00E22251">
        <w:rPr>
          <w:rFonts w:ascii="新細明體" w:eastAsia="新細明體" w:hAnsi="新細明體" w:cs="新細明體"/>
          <w:kern w:val="0"/>
          <w:szCs w:val="24"/>
        </w:rPr>
        <w:t>,</w:t>
      </w:r>
      <w:r w:rsidR="00E22251" w:rsidRPr="00E22251">
        <w:rPr>
          <w:rFonts w:ascii="新細明體" w:eastAsia="新細明體" w:hAnsi="新細明體" w:cs="新細明體" w:hint="eastAsia"/>
          <w:kern w:val="0"/>
          <w:szCs w:val="24"/>
        </w:rPr>
        <w:t>0</w:t>
      </w:r>
      <w:r w:rsidR="00773ACB">
        <w:rPr>
          <w:rFonts w:ascii="新細明體" w:eastAsia="新細明體" w:hAnsi="新細明體" w:cs="新細明體" w:hint="eastAsia"/>
          <w:kern w:val="0"/>
          <w:szCs w:val="24"/>
        </w:rPr>
        <w:t>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E22251">
        <w:rPr>
          <w:rFonts w:ascii="新細明體" w:eastAsia="新細明體" w:hAnsi="新細明體" w:cs="新細明體" w:hint="eastAsia"/>
          <w:kern w:val="0"/>
          <w:szCs w:val="24"/>
        </w:rPr>
        <w:t>16</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E22251">
        <w:rPr>
          <w:rFonts w:ascii="新細明體" w:eastAsia="新細明體" w:hAnsi="新細明體" w:cs="新細明體" w:hint="eastAsia"/>
          <w:kern w:val="0"/>
          <w:szCs w:val="24"/>
        </w:rPr>
        <w:t>1</w:t>
      </w:r>
      <w:r w:rsidR="008F30D7">
        <w:rPr>
          <w:rFonts w:ascii="新細明體" w:eastAsia="新細明體" w:hAnsi="新細明體" w:cs="新細明體" w:hint="eastAsia"/>
          <w:kern w:val="0"/>
          <w:szCs w:val="24"/>
        </w:rPr>
        <w:t>5</w:t>
      </w:r>
      <w:bookmarkStart w:id="0" w:name="_GoBack"/>
      <w:bookmarkEnd w:id="0"/>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180439">
        <w:rPr>
          <w:rFonts w:ascii="新細明體" w:eastAsia="新細明體" w:hAnsi="新細明體" w:cs="新細明體" w:hint="eastAsia"/>
          <w:kern w:val="0"/>
          <w:szCs w:val="24"/>
        </w:rPr>
        <w:t>10</w:t>
      </w:r>
      <w:r w:rsidRPr="007D5E1F">
        <w:rPr>
          <w:rFonts w:ascii="新細明體" w:eastAsia="新細明體" w:hAnsi="新細明體" w:cs="新細明體"/>
          <w:kern w:val="0"/>
          <w:szCs w:val="24"/>
        </w:rPr>
        <w:t>/</w:t>
      </w:r>
      <w:r w:rsidR="00E22251">
        <w:rPr>
          <w:rFonts w:ascii="新細明體" w:eastAsia="新細明體" w:hAnsi="新細明體" w:cs="新細明體" w:hint="eastAsia"/>
          <w:kern w:val="0"/>
          <w:szCs w:val="24"/>
        </w:rPr>
        <w:t>16</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180439">
        <w:rPr>
          <w:rFonts w:ascii="新細明體" w:eastAsia="新細明體" w:hAnsi="新細明體" w:cs="新細明體" w:hint="eastAsia"/>
          <w:kern w:val="0"/>
          <w:szCs w:val="24"/>
        </w:rPr>
        <w:t>4</w:t>
      </w:r>
      <w:r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00180439">
        <w:rPr>
          <w:rFonts w:ascii="新細明體" w:eastAsia="新細明體" w:hAnsi="新細明體" w:cs="新細明體" w:hint="eastAsia"/>
          <w:kern w:val="0"/>
          <w:szCs w:val="24"/>
        </w:rPr>
        <w:t>會議室</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E22251">
        <w:rPr>
          <w:rFonts w:ascii="新細明體" w:eastAsia="新細明體" w:hAnsi="新細明體" w:cs="新細明體" w:hint="eastAsia"/>
          <w:kern w:val="0"/>
          <w:szCs w:val="24"/>
        </w:rPr>
        <w:t>12</w:t>
      </w:r>
      <w:r w:rsidRPr="007D5E1F">
        <w:rPr>
          <w:rFonts w:ascii="新細明體" w:eastAsia="新細明體" w:hAnsi="新細明體" w:cs="新細明體"/>
          <w:kern w:val="0"/>
          <w:szCs w:val="24"/>
        </w:rPr>
        <w:t>/</w:t>
      </w:r>
      <w:r w:rsidR="00E22251">
        <w:rPr>
          <w:rFonts w:ascii="新細明體" w:eastAsia="新細明體" w:hAnsi="新細明體" w:cs="新細明體" w:hint="eastAsia"/>
          <w:kern w:val="0"/>
          <w:szCs w:val="24"/>
        </w:rPr>
        <w:t>01</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E22251">
        <w:rPr>
          <w:rFonts w:ascii="新細明體" w:eastAsia="新細明體" w:hAnsi="新細明體" w:cs="新細明體" w:hint="eastAsia"/>
          <w:kern w:val="0"/>
          <w:szCs w:val="24"/>
        </w:rPr>
        <w:t>16</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6C" w:rsidRDefault="004D346C" w:rsidP="001C38A8">
      <w:r>
        <w:separator/>
      </w:r>
    </w:p>
  </w:endnote>
  <w:endnote w:type="continuationSeparator" w:id="0">
    <w:p w:rsidR="004D346C" w:rsidRDefault="004D346C"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4D346C" w:rsidRPr="004D346C">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6C" w:rsidRDefault="004D346C" w:rsidP="001C38A8">
      <w:r>
        <w:separator/>
      </w:r>
    </w:p>
  </w:footnote>
  <w:footnote w:type="continuationSeparator" w:id="0">
    <w:p w:rsidR="004D346C" w:rsidRDefault="004D346C"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22912"/>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80439"/>
    <w:rsid w:val="001930AA"/>
    <w:rsid w:val="00195F12"/>
    <w:rsid w:val="001A7978"/>
    <w:rsid w:val="001B2C37"/>
    <w:rsid w:val="001B70D8"/>
    <w:rsid w:val="001C38A8"/>
    <w:rsid w:val="001C4F5C"/>
    <w:rsid w:val="001C646A"/>
    <w:rsid w:val="001E0F4E"/>
    <w:rsid w:val="00214B55"/>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D346C"/>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8F30D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22251"/>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0E48-5B0D-40F7-964E-FBB2D99D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246</Words>
  <Characters>1407</Characters>
  <Application>Microsoft Office Word</Application>
  <DocSecurity>0</DocSecurity>
  <Lines>11</Lines>
  <Paragraphs>3</Paragraphs>
  <ScaleCrop>false</ScaleCrop>
  <Company>Yuan Ze University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13</cp:revision>
  <cp:lastPrinted>2014-10-02T02:51:00Z</cp:lastPrinted>
  <dcterms:created xsi:type="dcterms:W3CDTF">2013-10-24T02:15:00Z</dcterms:created>
  <dcterms:modified xsi:type="dcterms:W3CDTF">2014-10-02T02:54:00Z</dcterms:modified>
</cp:coreProperties>
</file>