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D298D" w14:textId="754AFC3C" w:rsidR="00DA0C11" w:rsidRDefault="008632D9" w:rsidP="00DA0C11">
      <w:pPr>
        <w:spacing w:line="400" w:lineRule="exact"/>
        <w:jc w:val="center"/>
      </w:pPr>
      <w:bookmarkStart w:id="0" w:name="_Hlk144807196"/>
      <w:r w:rsidRPr="00160CCC">
        <w:rPr>
          <w:rFonts w:eastAsia="標楷體"/>
          <w:sz w:val="36"/>
          <w:szCs w:val="36"/>
        </w:rPr>
        <w:t>元智大學</w:t>
      </w:r>
      <w:bookmarkEnd w:id="0"/>
      <w:r w:rsidR="00394500" w:rsidRPr="00160CCC">
        <w:rPr>
          <w:rFonts w:eastAsia="標楷體"/>
          <w:sz w:val="36"/>
          <w:szCs w:val="36"/>
        </w:rPr>
        <w:t>租用</w:t>
      </w:r>
      <w:r w:rsidR="009B679A" w:rsidRPr="00160CCC">
        <w:rPr>
          <w:rFonts w:eastAsia="標楷體"/>
          <w:sz w:val="36"/>
          <w:szCs w:val="36"/>
        </w:rPr>
        <w:t>特聘、講</w:t>
      </w:r>
      <w:r w:rsidR="004A1286" w:rsidRPr="00160CCC">
        <w:rPr>
          <w:rFonts w:eastAsia="標楷體"/>
          <w:sz w:val="36"/>
          <w:szCs w:val="36"/>
        </w:rPr>
        <w:t>（</w:t>
      </w:r>
      <w:r w:rsidR="009B679A" w:rsidRPr="00160CCC">
        <w:rPr>
          <w:rFonts w:eastAsia="標楷體"/>
          <w:sz w:val="36"/>
          <w:szCs w:val="36"/>
        </w:rPr>
        <w:t>客</w:t>
      </w:r>
      <w:r w:rsidR="004A1286" w:rsidRPr="00160CCC">
        <w:rPr>
          <w:rFonts w:eastAsia="標楷體"/>
          <w:sz w:val="36"/>
          <w:szCs w:val="36"/>
        </w:rPr>
        <w:t>）</w:t>
      </w:r>
      <w:r w:rsidR="009B679A" w:rsidRPr="00160CCC">
        <w:rPr>
          <w:rFonts w:eastAsia="標楷體"/>
          <w:sz w:val="36"/>
          <w:szCs w:val="36"/>
        </w:rPr>
        <w:t>座教授暨貴賓招待所</w:t>
      </w:r>
      <w:r w:rsidRPr="00160CCC">
        <w:rPr>
          <w:rFonts w:eastAsia="標楷體"/>
          <w:sz w:val="36"/>
          <w:szCs w:val="36"/>
        </w:rPr>
        <w:t>申請書</w:t>
      </w:r>
      <w:r w:rsidR="003F1517">
        <w:rPr>
          <w:rFonts w:eastAsia="標楷體"/>
          <w:sz w:val="36"/>
          <w:szCs w:val="36"/>
        </w:rPr>
        <w:br/>
      </w:r>
      <w:r w:rsidR="002D15DE" w:rsidRPr="007A599F">
        <w:t>Yuan Ze University</w:t>
      </w:r>
      <w:r w:rsidR="002D15DE" w:rsidRPr="00C4102A">
        <w:t xml:space="preserve"> </w:t>
      </w:r>
      <w:r w:rsidR="00A3261B" w:rsidRPr="00C4102A">
        <w:t>Application Form</w:t>
      </w:r>
      <w:r w:rsidR="00A3261B">
        <w:t xml:space="preserve"> </w:t>
      </w:r>
      <w:r w:rsidR="000652F6">
        <w:rPr>
          <w:rFonts w:hint="eastAsia"/>
        </w:rPr>
        <w:t>f</w:t>
      </w:r>
      <w:r w:rsidR="000652F6">
        <w:t>or</w:t>
      </w:r>
      <w:r w:rsidR="00A3261B" w:rsidRPr="00C4102A">
        <w:t xml:space="preserve"> </w:t>
      </w:r>
      <w:r w:rsidR="002D15DE" w:rsidRPr="00C4102A">
        <w:t>Guest</w:t>
      </w:r>
      <w:r w:rsidR="002D15DE">
        <w:t xml:space="preserve"> H</w:t>
      </w:r>
      <w:r w:rsidR="002D15DE" w:rsidRPr="00C4102A">
        <w:t>ouse</w:t>
      </w:r>
      <w:r w:rsidR="002D15DE">
        <w:t>s</w:t>
      </w:r>
      <w:r w:rsidR="002D15DE" w:rsidRPr="00C4102A">
        <w:t xml:space="preserve"> Rental </w:t>
      </w:r>
    </w:p>
    <w:p w14:paraId="6A5FAF22" w14:textId="1D1C669B" w:rsidR="00537F50" w:rsidRPr="00160CCC" w:rsidRDefault="000652F6" w:rsidP="00DA0C11">
      <w:pPr>
        <w:spacing w:line="400" w:lineRule="exact"/>
        <w:jc w:val="center"/>
        <w:rPr>
          <w:rFonts w:eastAsia="標楷體"/>
          <w:sz w:val="36"/>
          <w:szCs w:val="36"/>
        </w:rPr>
      </w:pPr>
      <w:r>
        <w:t>of</w:t>
      </w:r>
      <w:r w:rsidR="002D15DE">
        <w:t xml:space="preserve"> </w:t>
      </w:r>
      <w:r w:rsidR="002D15DE" w:rsidRPr="00C4102A">
        <w:t>Distinguished Professor</w:t>
      </w:r>
      <w:r w:rsidR="002D15DE" w:rsidRPr="00C4102A">
        <w:rPr>
          <w:rFonts w:hint="eastAsia"/>
        </w:rPr>
        <w:t>s</w:t>
      </w:r>
      <w:r w:rsidR="002D15DE" w:rsidRPr="00C4102A">
        <w:t xml:space="preserve">, </w:t>
      </w:r>
      <w:r w:rsidR="002D15DE">
        <w:t xml:space="preserve">Chair Professors, </w:t>
      </w:r>
      <w:r w:rsidR="002D15DE" w:rsidRPr="00C4102A">
        <w:t xml:space="preserve">Visiting Professors, </w:t>
      </w:r>
      <w:r w:rsidR="002D15DE" w:rsidRPr="007A599F">
        <w:t>and VIP Guest</w:t>
      </w:r>
      <w:r w:rsidR="002D15DE">
        <w:t>s</w:t>
      </w:r>
    </w:p>
    <w:p w14:paraId="73CE8BEE" w14:textId="77777777" w:rsidR="002E2DDC" w:rsidRPr="00160CCC" w:rsidRDefault="002E2DDC" w:rsidP="00A268F9">
      <w:pPr>
        <w:spacing w:line="240" w:lineRule="exact"/>
        <w:jc w:val="right"/>
        <w:rPr>
          <w:rFonts w:eastAsia="標楷體"/>
          <w:color w:val="0000FF"/>
          <w:sz w:val="20"/>
          <w:szCs w:val="20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1119"/>
        <w:gridCol w:w="1093"/>
        <w:gridCol w:w="1806"/>
        <w:gridCol w:w="342"/>
        <w:gridCol w:w="365"/>
        <w:gridCol w:w="1085"/>
        <w:gridCol w:w="1005"/>
        <w:gridCol w:w="2798"/>
      </w:tblGrid>
      <w:tr w:rsidR="00537F50" w:rsidRPr="00DA0C11" w14:paraId="299EC4F3" w14:textId="77777777" w:rsidTr="009139BB">
        <w:trPr>
          <w:trHeight w:val="810"/>
          <w:jc w:val="center"/>
        </w:trPr>
        <w:tc>
          <w:tcPr>
            <w:tcW w:w="1949" w:type="dxa"/>
            <w:gridSpan w:val="2"/>
            <w:vAlign w:val="center"/>
          </w:tcPr>
          <w:p w14:paraId="55DB2ED5" w14:textId="77777777" w:rsidR="00537F50" w:rsidRPr="00DA0C11" w:rsidRDefault="00AE0BD4" w:rsidP="006753D0">
            <w:pPr>
              <w:spacing w:line="320" w:lineRule="exact"/>
              <w:jc w:val="center"/>
              <w:rPr>
                <w:rFonts w:eastAsia="標楷體"/>
              </w:rPr>
            </w:pPr>
            <w:r w:rsidRPr="00DA0C11">
              <w:rPr>
                <w:rFonts w:eastAsia="標楷體"/>
              </w:rPr>
              <w:t>邀</w:t>
            </w:r>
            <w:r w:rsidR="00537F50" w:rsidRPr="00DA0C11">
              <w:rPr>
                <w:rFonts w:eastAsia="標楷體"/>
              </w:rPr>
              <w:t>請單位</w:t>
            </w:r>
            <w:r w:rsidR="002D15DE" w:rsidRPr="00DA0C11">
              <w:rPr>
                <w:rFonts w:eastAsia="標楷體"/>
              </w:rPr>
              <w:br/>
            </w:r>
            <w:r w:rsidR="002D15DE" w:rsidRPr="00DA0C11">
              <w:t>Inviting Unit</w:t>
            </w:r>
          </w:p>
        </w:tc>
        <w:tc>
          <w:tcPr>
            <w:tcW w:w="3178" w:type="dxa"/>
            <w:gridSpan w:val="3"/>
            <w:vAlign w:val="center"/>
          </w:tcPr>
          <w:p w14:paraId="54A08781" w14:textId="77777777" w:rsidR="00537F50" w:rsidRPr="00DA0C11" w:rsidRDefault="00537F50" w:rsidP="006753D0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2D7B4FCF" w14:textId="77777777" w:rsidR="00537F50" w:rsidRPr="00DA0C11" w:rsidRDefault="00AA0E47" w:rsidP="006753D0">
            <w:pPr>
              <w:spacing w:line="320" w:lineRule="exact"/>
              <w:jc w:val="center"/>
              <w:rPr>
                <w:rFonts w:eastAsia="標楷體"/>
              </w:rPr>
            </w:pPr>
            <w:r w:rsidRPr="00DA0C11">
              <w:rPr>
                <w:rFonts w:eastAsia="標楷體"/>
              </w:rPr>
              <w:t>住客姓名</w:t>
            </w:r>
            <w:r w:rsidR="002D15DE" w:rsidRPr="00DA0C11">
              <w:rPr>
                <w:rFonts w:eastAsia="標楷體"/>
              </w:rPr>
              <w:br/>
            </w:r>
            <w:r w:rsidR="002D15DE" w:rsidRPr="00DA0C11">
              <w:t>Guest's Name</w:t>
            </w:r>
          </w:p>
        </w:tc>
        <w:tc>
          <w:tcPr>
            <w:tcW w:w="3855" w:type="dxa"/>
            <w:gridSpan w:val="2"/>
            <w:vAlign w:val="center"/>
          </w:tcPr>
          <w:p w14:paraId="6EB179E9" w14:textId="77777777" w:rsidR="00537F50" w:rsidRPr="00DA0C11" w:rsidRDefault="00537F50" w:rsidP="006753D0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537F50" w:rsidRPr="00DA0C11" w14:paraId="6FDABD0F" w14:textId="77777777" w:rsidTr="00071D98">
        <w:trPr>
          <w:trHeight w:val="794"/>
          <w:jc w:val="center"/>
        </w:trPr>
        <w:tc>
          <w:tcPr>
            <w:tcW w:w="1949" w:type="dxa"/>
            <w:gridSpan w:val="2"/>
            <w:vAlign w:val="center"/>
          </w:tcPr>
          <w:p w14:paraId="4AF667EE" w14:textId="77777777" w:rsidR="00537F50" w:rsidRPr="00DA0C11" w:rsidRDefault="00AA0E47" w:rsidP="006753D0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A0C11">
              <w:rPr>
                <w:rFonts w:eastAsia="標楷體"/>
              </w:rPr>
              <w:t>代申請人姓名</w:t>
            </w:r>
            <w:r w:rsidR="002D15DE" w:rsidRPr="00DA0C11">
              <w:rPr>
                <w:rFonts w:eastAsia="標楷體"/>
              </w:rPr>
              <w:br/>
            </w:r>
            <w:r w:rsidR="006B68AB" w:rsidRPr="007A599F">
              <w:t xml:space="preserve">Proxy </w:t>
            </w:r>
            <w:r w:rsidR="002D15DE" w:rsidRPr="00DA0C11">
              <w:t>Applicant's Name</w:t>
            </w:r>
          </w:p>
        </w:tc>
        <w:tc>
          <w:tcPr>
            <w:tcW w:w="3178" w:type="dxa"/>
            <w:gridSpan w:val="3"/>
            <w:vAlign w:val="center"/>
          </w:tcPr>
          <w:p w14:paraId="69FE0481" w14:textId="77777777" w:rsidR="00537F50" w:rsidRPr="00DA0C11" w:rsidRDefault="00537F50" w:rsidP="006753D0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vAlign w:val="center"/>
          </w:tcPr>
          <w:p w14:paraId="50FFAA0B" w14:textId="77777777" w:rsidR="00537F50" w:rsidRPr="00DA0C11" w:rsidRDefault="00AA0E47" w:rsidP="006753D0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A0C11">
              <w:rPr>
                <w:rFonts w:eastAsia="標楷體"/>
              </w:rPr>
              <w:t>聯絡電話</w:t>
            </w:r>
            <w:r w:rsidR="002D15DE" w:rsidRPr="00DA0C11">
              <w:rPr>
                <w:rFonts w:eastAsia="標楷體"/>
              </w:rPr>
              <w:br/>
            </w:r>
            <w:r w:rsidR="002D15DE" w:rsidRPr="00DA0C11">
              <w:t>Contact Phone</w:t>
            </w:r>
          </w:p>
        </w:tc>
        <w:tc>
          <w:tcPr>
            <w:tcW w:w="3855" w:type="dxa"/>
            <w:gridSpan w:val="2"/>
            <w:vAlign w:val="center"/>
          </w:tcPr>
          <w:p w14:paraId="7B2B5863" w14:textId="77777777" w:rsidR="00537F50" w:rsidRPr="00DA0C11" w:rsidRDefault="004A1286" w:rsidP="006753D0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DA0C11">
              <w:rPr>
                <w:rFonts w:eastAsia="標楷體"/>
              </w:rPr>
              <w:t>（</w:t>
            </w:r>
            <w:r w:rsidRPr="00DA0C11">
              <w:rPr>
                <w:rFonts w:eastAsia="標楷體"/>
              </w:rPr>
              <w:t>O</w:t>
            </w:r>
            <w:r w:rsidRPr="00DA0C11">
              <w:rPr>
                <w:rFonts w:eastAsia="標楷體"/>
              </w:rPr>
              <w:t>）</w:t>
            </w:r>
            <w:r w:rsidR="00AA0E47" w:rsidRPr="00DA0C11">
              <w:rPr>
                <w:rFonts w:eastAsia="標楷體"/>
              </w:rPr>
              <w:t>：</w:t>
            </w:r>
          </w:p>
          <w:p w14:paraId="48EAB97D" w14:textId="77777777" w:rsidR="00AA0E47" w:rsidRPr="00DA0C11" w:rsidRDefault="00160CCC" w:rsidP="006753D0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DA0C11">
              <w:rPr>
                <w:rFonts w:eastAsia="標楷體"/>
              </w:rPr>
              <w:t>（</w:t>
            </w:r>
            <w:r w:rsidR="00AA0E47" w:rsidRPr="00DA0C11">
              <w:rPr>
                <w:rFonts w:eastAsia="標楷體"/>
              </w:rPr>
              <w:t>H</w:t>
            </w:r>
            <w:r w:rsidRPr="00DA0C11">
              <w:rPr>
                <w:rFonts w:eastAsia="標楷體" w:hint="eastAsia"/>
              </w:rPr>
              <w:t>）</w:t>
            </w:r>
            <w:r w:rsidR="00AA0E47" w:rsidRPr="00DA0C11">
              <w:rPr>
                <w:rFonts w:eastAsia="標楷體"/>
              </w:rPr>
              <w:t>：</w:t>
            </w:r>
          </w:p>
        </w:tc>
      </w:tr>
      <w:tr w:rsidR="00105E31" w:rsidRPr="00DA0C11" w14:paraId="0F3AD321" w14:textId="77777777" w:rsidTr="00071D98">
        <w:trPr>
          <w:trHeight w:val="567"/>
          <w:jc w:val="center"/>
        </w:trPr>
        <w:tc>
          <w:tcPr>
            <w:tcW w:w="1949" w:type="dxa"/>
            <w:gridSpan w:val="2"/>
            <w:vMerge w:val="restart"/>
            <w:vAlign w:val="center"/>
          </w:tcPr>
          <w:p w14:paraId="3593E1AF" w14:textId="77777777" w:rsidR="00105E31" w:rsidRPr="00DA0C11" w:rsidRDefault="00105E31" w:rsidP="006753D0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A0C11">
              <w:rPr>
                <w:rFonts w:eastAsia="標楷體"/>
              </w:rPr>
              <w:t>住客來訪目的</w:t>
            </w:r>
            <w:r w:rsidR="002D15DE" w:rsidRPr="00DA0C11">
              <w:rPr>
                <w:rFonts w:eastAsia="標楷體"/>
              </w:rPr>
              <w:br/>
            </w:r>
            <w:r w:rsidR="002D15DE" w:rsidRPr="00DA0C11">
              <w:t>Guest's Purpose of Visit</w:t>
            </w:r>
          </w:p>
        </w:tc>
        <w:tc>
          <w:tcPr>
            <w:tcW w:w="990" w:type="dxa"/>
            <w:vAlign w:val="center"/>
          </w:tcPr>
          <w:p w14:paraId="0545CC85" w14:textId="77777777" w:rsidR="00105E31" w:rsidRPr="00DA0C11" w:rsidRDefault="004715B5" w:rsidP="006753D0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DA0C11">
              <w:rPr>
                <w:rFonts w:ascii="Segoe UI Emoji" w:eastAsia="Segoe UI Emoji" w:hAnsi="Segoe UI Emoji" w:cs="Segoe UI Emoji" w:hint="eastAsia"/>
                <w:kern w:val="0"/>
              </w:rPr>
              <w:t>□</w:t>
            </w:r>
            <w:r w:rsidR="00105E31" w:rsidRPr="00DA0C11">
              <w:rPr>
                <w:rFonts w:eastAsia="標楷體"/>
                <w:kern w:val="0"/>
              </w:rPr>
              <w:t>教學</w:t>
            </w:r>
            <w:r w:rsidR="002D15DE" w:rsidRPr="00DA0C11">
              <w:t>Teaching</w:t>
            </w:r>
          </w:p>
        </w:tc>
        <w:tc>
          <w:tcPr>
            <w:tcW w:w="7501" w:type="dxa"/>
            <w:gridSpan w:val="6"/>
            <w:vAlign w:val="center"/>
          </w:tcPr>
          <w:p w14:paraId="4B2EC703" w14:textId="77777777" w:rsidR="00D05959" w:rsidRDefault="00105E31" w:rsidP="006753D0">
            <w:pPr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DA0C11">
              <w:rPr>
                <w:rFonts w:eastAsia="標楷體"/>
                <w:kern w:val="0"/>
              </w:rPr>
              <w:t>校內正式開課並指導研究生</w:t>
            </w:r>
          </w:p>
          <w:p w14:paraId="61C3CAE7" w14:textId="416E9AA0" w:rsidR="00105E31" w:rsidRPr="00DA0C11" w:rsidRDefault="002D15DE" w:rsidP="006753D0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DA0C11">
              <w:t xml:space="preserve">Conducting </w:t>
            </w:r>
            <w:r w:rsidR="00A45E50">
              <w:t>O</w:t>
            </w:r>
            <w:r w:rsidRPr="00DA0C11">
              <w:t xml:space="preserve">fficial </w:t>
            </w:r>
            <w:r w:rsidR="00A45E50">
              <w:t>C</w:t>
            </w:r>
            <w:r w:rsidRPr="00DA0C11">
              <w:t xml:space="preserve">lasses on </w:t>
            </w:r>
            <w:r w:rsidR="00A45E50">
              <w:t>C</w:t>
            </w:r>
            <w:r w:rsidRPr="00DA0C11">
              <w:t xml:space="preserve">ampus and </w:t>
            </w:r>
            <w:r w:rsidR="00A45E50">
              <w:t>S</w:t>
            </w:r>
            <w:r w:rsidRPr="00DA0C11">
              <w:t xml:space="preserve">upervising </w:t>
            </w:r>
            <w:r w:rsidR="00A45E50">
              <w:t>G</w:t>
            </w:r>
            <w:r w:rsidRPr="00DA0C11">
              <w:t xml:space="preserve">raduate </w:t>
            </w:r>
            <w:r w:rsidR="00A45E50">
              <w:t>S</w:t>
            </w:r>
            <w:r w:rsidRPr="00DA0C11">
              <w:t>tudents</w:t>
            </w:r>
            <w:r w:rsidRPr="00DA0C11">
              <w:rPr>
                <w:rFonts w:eastAsia="標楷體"/>
                <w:kern w:val="0"/>
              </w:rPr>
              <w:br/>
            </w:r>
            <w:r w:rsidR="004715B5" w:rsidRPr="00DA0C11">
              <w:rPr>
                <w:rFonts w:ascii="Segoe UI Emoji" w:eastAsia="Segoe UI Emoji" w:hAnsi="Segoe UI Emoji" w:cs="Segoe UI Emoji" w:hint="eastAsia"/>
              </w:rPr>
              <w:t>□</w:t>
            </w:r>
            <w:r w:rsidR="00105E31" w:rsidRPr="00DA0C11">
              <w:rPr>
                <w:rFonts w:eastAsia="標楷體"/>
              </w:rPr>
              <w:t>是，</w:t>
            </w:r>
            <w:proofErr w:type="gramStart"/>
            <w:r w:rsidR="00105E31" w:rsidRPr="00DA0C11">
              <w:rPr>
                <w:rFonts w:eastAsia="標楷體"/>
              </w:rPr>
              <w:t>課名</w:t>
            </w:r>
            <w:proofErr w:type="gramEnd"/>
            <w:r w:rsidRPr="00DA0C11">
              <w:t>Yes, Course Name</w:t>
            </w:r>
            <w:r w:rsidR="00105E31" w:rsidRPr="00DA0C11">
              <w:rPr>
                <w:rFonts w:eastAsia="標楷體"/>
                <w:u w:val="single"/>
              </w:rPr>
              <w:t xml:space="preserve">　　　　　　　　</w:t>
            </w:r>
            <w:r w:rsidR="00105E31" w:rsidRPr="00DA0C11">
              <w:rPr>
                <w:rFonts w:eastAsia="標楷體"/>
              </w:rPr>
              <w:t xml:space="preserve">  </w:t>
            </w:r>
            <w:proofErr w:type="gramStart"/>
            <w:r w:rsidR="004715B5" w:rsidRPr="00DA0C11">
              <w:rPr>
                <w:rFonts w:ascii="Segoe UI Emoji" w:eastAsia="Segoe UI Emoji" w:hAnsi="Segoe UI Emoji" w:cs="Segoe UI Emoji" w:hint="eastAsia"/>
              </w:rPr>
              <w:t>□</w:t>
            </w:r>
            <w:r w:rsidR="00105E31" w:rsidRPr="00DA0C11">
              <w:rPr>
                <w:rFonts w:eastAsia="標楷體"/>
              </w:rPr>
              <w:t>否</w:t>
            </w:r>
            <w:proofErr w:type="gramEnd"/>
            <w:r w:rsidRPr="00DA0C11">
              <w:rPr>
                <w:rFonts w:eastAsia="標楷體" w:hint="eastAsia"/>
              </w:rPr>
              <w:t xml:space="preserve"> </w:t>
            </w:r>
            <w:r w:rsidRPr="00DA0C11">
              <w:rPr>
                <w:rFonts w:eastAsia="標楷體"/>
              </w:rPr>
              <w:t>No</w:t>
            </w:r>
          </w:p>
          <w:p w14:paraId="2F4BEFCA" w14:textId="77777777" w:rsidR="00105E31" w:rsidRPr="00DA0C11" w:rsidRDefault="00105E31" w:rsidP="006753D0">
            <w:pPr>
              <w:snapToGrid w:val="0"/>
              <w:spacing w:line="240" w:lineRule="exact"/>
              <w:rPr>
                <w:rFonts w:eastAsia="標楷體"/>
                <w:color w:val="FF0000"/>
                <w:sz w:val="18"/>
                <w:szCs w:val="18"/>
              </w:rPr>
            </w:pPr>
            <w:r w:rsidRPr="00DA0C11">
              <w:rPr>
                <w:rFonts w:eastAsia="標楷體"/>
                <w:color w:val="FF0000"/>
                <w:kern w:val="0"/>
                <w:sz w:val="18"/>
                <w:szCs w:val="18"/>
              </w:rPr>
              <w:t>本</w:t>
            </w:r>
            <w:proofErr w:type="gramStart"/>
            <w:r w:rsidRPr="00DA0C11">
              <w:rPr>
                <w:rFonts w:eastAsia="標楷體"/>
                <w:color w:val="FF0000"/>
                <w:kern w:val="0"/>
                <w:sz w:val="18"/>
                <w:szCs w:val="18"/>
              </w:rPr>
              <w:t>項未勾選</w:t>
            </w:r>
            <w:proofErr w:type="gramEnd"/>
            <w:r w:rsidRPr="00DA0C11">
              <w:rPr>
                <w:rFonts w:eastAsia="標楷體"/>
                <w:color w:val="FF0000"/>
                <w:kern w:val="0"/>
                <w:sz w:val="18"/>
                <w:szCs w:val="18"/>
              </w:rPr>
              <w:t>者，視同未於校內正式開課亦未指導研究生</w:t>
            </w:r>
            <w:r w:rsidR="002D15DE" w:rsidRPr="00DA0C11">
              <w:rPr>
                <w:rFonts w:eastAsia="標楷體"/>
                <w:color w:val="FF0000"/>
                <w:kern w:val="0"/>
                <w:sz w:val="18"/>
                <w:szCs w:val="18"/>
              </w:rPr>
              <w:br/>
            </w:r>
            <w:r w:rsidR="002D15DE" w:rsidRPr="00DA0C11">
              <w:rPr>
                <w:color w:val="FF0000"/>
                <w:sz w:val="18"/>
                <w:szCs w:val="18"/>
              </w:rPr>
              <w:t>If none of the above is selected, it is considered that no official classes are conducted on campus, and no supervision of graduate students is provided</w:t>
            </w:r>
            <w:r w:rsidR="00DA0C11">
              <w:rPr>
                <w:color w:val="FF0000"/>
                <w:sz w:val="18"/>
                <w:szCs w:val="18"/>
              </w:rPr>
              <w:t>.</w:t>
            </w:r>
          </w:p>
        </w:tc>
      </w:tr>
      <w:tr w:rsidR="00105E31" w:rsidRPr="00DA0C11" w14:paraId="7EC79999" w14:textId="77777777" w:rsidTr="00071D98">
        <w:trPr>
          <w:trHeight w:val="567"/>
          <w:jc w:val="center"/>
        </w:trPr>
        <w:tc>
          <w:tcPr>
            <w:tcW w:w="1949" w:type="dxa"/>
            <w:gridSpan w:val="2"/>
            <w:vMerge/>
            <w:vAlign w:val="center"/>
          </w:tcPr>
          <w:p w14:paraId="5EC25C0C" w14:textId="77777777" w:rsidR="00105E31" w:rsidRPr="00DA0C11" w:rsidRDefault="00105E31" w:rsidP="006753D0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491" w:type="dxa"/>
            <w:gridSpan w:val="7"/>
            <w:vAlign w:val="center"/>
          </w:tcPr>
          <w:p w14:paraId="61522800" w14:textId="77777777" w:rsidR="00D92C16" w:rsidRDefault="004715B5" w:rsidP="006753D0">
            <w:pPr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DA0C11">
              <w:rPr>
                <w:rFonts w:ascii="Segoe UI Emoji" w:eastAsia="Segoe UI Emoji" w:hAnsi="Segoe UI Emoji" w:cs="Segoe UI Emoji" w:hint="eastAsia"/>
              </w:rPr>
              <w:t>□</w:t>
            </w:r>
            <w:r w:rsidR="00105E31" w:rsidRPr="00DA0C11">
              <w:rPr>
                <w:rFonts w:eastAsia="標楷體"/>
              </w:rPr>
              <w:t>合作</w:t>
            </w:r>
            <w:r w:rsidR="00105E31" w:rsidRPr="00DA0C11">
              <w:rPr>
                <w:rFonts w:eastAsia="標楷體"/>
                <w:kern w:val="0"/>
              </w:rPr>
              <w:t>研究</w:t>
            </w:r>
            <w:r w:rsidR="002D15DE" w:rsidRPr="00DA0C11">
              <w:t>Collaborative Research</w:t>
            </w:r>
            <w:r w:rsidR="004A1286" w:rsidRPr="00DA0C11">
              <w:rPr>
                <w:rFonts w:eastAsia="標楷體"/>
                <w:kern w:val="0"/>
              </w:rPr>
              <w:t xml:space="preserve">　　</w:t>
            </w:r>
          </w:p>
          <w:p w14:paraId="27D57A91" w14:textId="77777777" w:rsidR="00D92C16" w:rsidRDefault="004715B5" w:rsidP="006753D0">
            <w:pPr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DA0C11">
              <w:rPr>
                <w:rFonts w:ascii="Segoe UI Emoji" w:eastAsia="Segoe UI Emoji" w:hAnsi="Segoe UI Emoji" w:cs="Segoe UI Emoji" w:hint="eastAsia"/>
                <w:kern w:val="0"/>
              </w:rPr>
              <w:t>□</w:t>
            </w:r>
            <w:r w:rsidR="00105E31" w:rsidRPr="00DA0C11">
              <w:rPr>
                <w:rFonts w:eastAsia="標楷體"/>
                <w:kern w:val="0"/>
              </w:rPr>
              <w:t>學術交流，探訪交換學生</w:t>
            </w:r>
            <w:r w:rsidR="002D15DE" w:rsidRPr="00DA0C11">
              <w:t>Academic Exchange, Visiting Exchange Students</w:t>
            </w:r>
            <w:r w:rsidR="004A1286" w:rsidRPr="00DA0C11">
              <w:rPr>
                <w:rFonts w:eastAsia="標楷體"/>
                <w:kern w:val="0"/>
              </w:rPr>
              <w:t xml:space="preserve">　　</w:t>
            </w:r>
          </w:p>
          <w:p w14:paraId="43CBDC1A" w14:textId="1D59C3EA" w:rsidR="00105E31" w:rsidRPr="00DA0C11" w:rsidRDefault="004715B5" w:rsidP="006753D0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DA0C11">
              <w:rPr>
                <w:rFonts w:ascii="Segoe UI Emoji" w:eastAsia="Segoe UI Emoji" w:hAnsi="Segoe UI Emoji" w:cs="Segoe UI Emoji" w:hint="eastAsia"/>
                <w:kern w:val="0"/>
              </w:rPr>
              <w:t>□</w:t>
            </w:r>
            <w:r w:rsidR="00105E31" w:rsidRPr="00DA0C11">
              <w:rPr>
                <w:rFonts w:eastAsia="標楷體"/>
                <w:kern w:val="0"/>
              </w:rPr>
              <w:t>建教合作</w:t>
            </w:r>
            <w:r w:rsidR="00715B44" w:rsidRPr="00DA0C11">
              <w:rPr>
                <w:rFonts w:eastAsia="標楷體"/>
                <w:kern w:val="0"/>
              </w:rPr>
              <w:t>/</w:t>
            </w:r>
            <w:r w:rsidR="00105E31" w:rsidRPr="00DA0C11">
              <w:rPr>
                <w:rFonts w:eastAsia="標楷體"/>
                <w:kern w:val="0"/>
              </w:rPr>
              <w:t>產學合作</w:t>
            </w:r>
            <w:r w:rsidR="002D15DE" w:rsidRPr="00DA0C11">
              <w:t xml:space="preserve">University-Industry </w:t>
            </w:r>
            <w:r w:rsidR="007A7E65">
              <w:t>C</w:t>
            </w:r>
            <w:r w:rsidR="002D15DE" w:rsidRPr="00DA0C11">
              <w:t>ooperation</w:t>
            </w:r>
          </w:p>
        </w:tc>
      </w:tr>
      <w:tr w:rsidR="00AA0E47" w:rsidRPr="00DA0C11" w14:paraId="1D27CCFF" w14:textId="77777777" w:rsidTr="00071D98">
        <w:trPr>
          <w:trHeight w:val="907"/>
          <w:jc w:val="center"/>
        </w:trPr>
        <w:tc>
          <w:tcPr>
            <w:tcW w:w="1949" w:type="dxa"/>
            <w:gridSpan w:val="2"/>
            <w:vAlign w:val="center"/>
          </w:tcPr>
          <w:p w14:paraId="4A5C7FB6" w14:textId="77777777" w:rsidR="00AA0E47" w:rsidRPr="00DA0C11" w:rsidRDefault="00AA0E47" w:rsidP="006753D0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A0C11">
              <w:rPr>
                <w:rFonts w:eastAsia="標楷體"/>
              </w:rPr>
              <w:t>申請住宿期</w:t>
            </w:r>
            <w:proofErr w:type="gramStart"/>
            <w:r w:rsidRPr="00DA0C11">
              <w:rPr>
                <w:rFonts w:eastAsia="標楷體"/>
              </w:rPr>
              <w:t>間</w:t>
            </w:r>
            <w:proofErr w:type="gramEnd"/>
            <w:r w:rsidR="002D15DE" w:rsidRPr="00DA0C11">
              <w:rPr>
                <w:rFonts w:eastAsia="標楷體"/>
              </w:rPr>
              <w:br/>
            </w:r>
            <w:r w:rsidR="002D15DE" w:rsidRPr="00DA0C11">
              <w:t>Accommodation Period</w:t>
            </w:r>
          </w:p>
        </w:tc>
        <w:tc>
          <w:tcPr>
            <w:tcW w:w="8491" w:type="dxa"/>
            <w:gridSpan w:val="7"/>
            <w:vAlign w:val="center"/>
          </w:tcPr>
          <w:p w14:paraId="599C5024" w14:textId="77777777" w:rsidR="002E2DDC" w:rsidRPr="00DA0C11" w:rsidRDefault="00AA0E47" w:rsidP="006753D0">
            <w:pPr>
              <w:snapToGrid w:val="0"/>
              <w:spacing w:line="320" w:lineRule="exact"/>
              <w:rPr>
                <w:rFonts w:eastAsia="標楷體"/>
              </w:rPr>
            </w:pPr>
            <w:r w:rsidRPr="00DA0C11">
              <w:rPr>
                <w:rFonts w:eastAsia="標楷體"/>
              </w:rPr>
              <w:t>自</w:t>
            </w:r>
            <w:r w:rsidR="002D15DE" w:rsidRPr="00DA0C11">
              <w:rPr>
                <w:rFonts w:eastAsia="標楷體" w:hint="eastAsia"/>
              </w:rPr>
              <w:t>f</w:t>
            </w:r>
            <w:r w:rsidR="002D15DE" w:rsidRPr="00DA0C11">
              <w:rPr>
                <w:rFonts w:eastAsia="標楷體"/>
              </w:rPr>
              <w:t>rom</w:t>
            </w:r>
            <w:r w:rsidR="004A1286" w:rsidRPr="00DA0C11">
              <w:rPr>
                <w:rFonts w:eastAsia="標楷體"/>
              </w:rPr>
              <w:t xml:space="preserve">　</w:t>
            </w:r>
            <w:r w:rsidR="00D92C16">
              <w:rPr>
                <w:rFonts w:eastAsia="標楷體" w:hint="eastAsia"/>
              </w:rPr>
              <w:t xml:space="preserve"> </w:t>
            </w:r>
            <w:r w:rsidR="004A1286" w:rsidRPr="00DA0C11">
              <w:rPr>
                <w:rFonts w:eastAsia="標楷體"/>
              </w:rPr>
              <w:t xml:space="preserve">　</w:t>
            </w:r>
            <w:r w:rsidRPr="00DA0C11">
              <w:rPr>
                <w:rFonts w:eastAsia="標楷體"/>
              </w:rPr>
              <w:t>年</w:t>
            </w:r>
            <w:r w:rsidR="002D15DE" w:rsidRPr="00DA0C11">
              <w:rPr>
                <w:rFonts w:eastAsia="標楷體" w:hint="eastAsia"/>
              </w:rPr>
              <w:t>(</w:t>
            </w:r>
            <w:r w:rsidR="002D15DE" w:rsidRPr="00DA0C11">
              <w:rPr>
                <w:rFonts w:eastAsia="標楷體"/>
              </w:rPr>
              <w:t>y)</w:t>
            </w:r>
            <w:r w:rsidR="004A1286" w:rsidRPr="00DA0C11">
              <w:rPr>
                <w:rFonts w:eastAsia="標楷體"/>
              </w:rPr>
              <w:t xml:space="preserve">　　</w:t>
            </w:r>
            <w:r w:rsidR="00D92C16">
              <w:rPr>
                <w:rFonts w:eastAsia="標楷體" w:hint="eastAsia"/>
              </w:rPr>
              <w:t xml:space="preserve"> </w:t>
            </w:r>
            <w:r w:rsidRPr="00DA0C11">
              <w:rPr>
                <w:rFonts w:eastAsia="標楷體"/>
              </w:rPr>
              <w:t>月</w:t>
            </w:r>
            <w:r w:rsidR="002D15DE" w:rsidRPr="00DA0C11">
              <w:rPr>
                <w:rFonts w:eastAsia="標楷體" w:hint="eastAsia"/>
              </w:rPr>
              <w:t>(</w:t>
            </w:r>
            <w:r w:rsidR="002D15DE" w:rsidRPr="00DA0C11">
              <w:rPr>
                <w:rFonts w:eastAsia="標楷體"/>
              </w:rPr>
              <w:t>m)</w:t>
            </w:r>
            <w:r w:rsidR="004A1286" w:rsidRPr="00DA0C11">
              <w:rPr>
                <w:rFonts w:eastAsia="標楷體"/>
              </w:rPr>
              <w:t xml:space="preserve">　　</w:t>
            </w:r>
            <w:r w:rsidRPr="00DA0C11">
              <w:rPr>
                <w:rFonts w:eastAsia="標楷體"/>
              </w:rPr>
              <w:t>日</w:t>
            </w:r>
            <w:r w:rsidR="002D15DE" w:rsidRPr="00DA0C11">
              <w:rPr>
                <w:rFonts w:eastAsia="標楷體" w:hint="eastAsia"/>
              </w:rPr>
              <w:t>(</w:t>
            </w:r>
            <w:r w:rsidR="002D15DE" w:rsidRPr="00DA0C11">
              <w:rPr>
                <w:rFonts w:eastAsia="標楷體"/>
              </w:rPr>
              <w:t>d)</w:t>
            </w:r>
            <w:r w:rsidRPr="00DA0C11">
              <w:rPr>
                <w:rFonts w:eastAsia="標楷體"/>
              </w:rPr>
              <w:t>至</w:t>
            </w:r>
            <w:r w:rsidR="002D15DE" w:rsidRPr="00DA0C11">
              <w:rPr>
                <w:rFonts w:eastAsia="標楷體" w:hint="eastAsia"/>
              </w:rPr>
              <w:t>t</w:t>
            </w:r>
            <w:r w:rsidR="002D15DE" w:rsidRPr="00DA0C11">
              <w:rPr>
                <w:rFonts w:eastAsia="標楷體"/>
              </w:rPr>
              <w:t>o</w:t>
            </w:r>
            <w:r w:rsidR="004A1286" w:rsidRPr="00DA0C11">
              <w:rPr>
                <w:rFonts w:eastAsia="標楷體"/>
              </w:rPr>
              <w:t xml:space="preserve">　　　</w:t>
            </w:r>
            <w:r w:rsidRPr="00DA0C11">
              <w:rPr>
                <w:rFonts w:eastAsia="標楷體"/>
              </w:rPr>
              <w:t>年</w:t>
            </w:r>
            <w:r w:rsidR="002D15DE" w:rsidRPr="00DA0C11">
              <w:rPr>
                <w:rFonts w:eastAsia="標楷體" w:hint="eastAsia"/>
              </w:rPr>
              <w:t>(</w:t>
            </w:r>
            <w:r w:rsidR="002D15DE" w:rsidRPr="00DA0C11">
              <w:rPr>
                <w:rFonts w:eastAsia="標楷體"/>
              </w:rPr>
              <w:t>y)</w:t>
            </w:r>
            <w:r w:rsidR="00D92C16">
              <w:rPr>
                <w:rFonts w:eastAsia="標楷體"/>
              </w:rPr>
              <w:t xml:space="preserve"> </w:t>
            </w:r>
            <w:r w:rsidR="004A1286" w:rsidRPr="00DA0C11">
              <w:rPr>
                <w:rFonts w:eastAsia="標楷體"/>
              </w:rPr>
              <w:t xml:space="preserve">　　</w:t>
            </w:r>
            <w:r w:rsidRPr="00DA0C11">
              <w:rPr>
                <w:rFonts w:eastAsia="標楷體"/>
              </w:rPr>
              <w:t>月</w:t>
            </w:r>
            <w:r w:rsidR="002D15DE" w:rsidRPr="00DA0C11">
              <w:rPr>
                <w:rFonts w:eastAsia="標楷體" w:hint="eastAsia"/>
              </w:rPr>
              <w:t>(</w:t>
            </w:r>
            <w:r w:rsidR="002D15DE" w:rsidRPr="00DA0C11">
              <w:rPr>
                <w:rFonts w:eastAsia="標楷體"/>
              </w:rPr>
              <w:t>m)</w:t>
            </w:r>
            <w:r w:rsidR="004A1286" w:rsidRPr="00DA0C11">
              <w:rPr>
                <w:rFonts w:eastAsia="標楷體"/>
              </w:rPr>
              <w:t xml:space="preserve">　　　</w:t>
            </w:r>
            <w:r w:rsidRPr="00DA0C11">
              <w:rPr>
                <w:rFonts w:eastAsia="標楷體"/>
              </w:rPr>
              <w:t>日</w:t>
            </w:r>
            <w:r w:rsidR="002D15DE" w:rsidRPr="00DA0C11">
              <w:rPr>
                <w:rFonts w:eastAsia="標楷體" w:hint="eastAsia"/>
              </w:rPr>
              <w:t>(</w:t>
            </w:r>
            <w:r w:rsidR="002D15DE" w:rsidRPr="00DA0C11">
              <w:rPr>
                <w:rFonts w:eastAsia="標楷體"/>
              </w:rPr>
              <w:t>d)</w:t>
            </w:r>
          </w:p>
          <w:p w14:paraId="5CBB6BEA" w14:textId="357F480E" w:rsidR="005F5225" w:rsidRPr="00DA0C11" w:rsidRDefault="00CA3CE7" w:rsidP="006753D0">
            <w:r w:rsidRPr="00DA0C11">
              <w:rPr>
                <w:rFonts w:eastAsia="標楷體" w:hint="eastAsia"/>
                <w:b/>
              </w:rPr>
              <w:t>（</w:t>
            </w:r>
            <w:r w:rsidR="009B679A" w:rsidRPr="00DA0C11">
              <w:rPr>
                <w:rFonts w:eastAsia="標楷體"/>
                <w:b/>
              </w:rPr>
              <w:t>住宿期限規定請參考</w:t>
            </w:r>
            <w:r w:rsidR="009B679A" w:rsidRPr="00DA0C11">
              <w:rPr>
                <w:rFonts w:eastAsia="標楷體"/>
                <w:b/>
                <w:kern w:val="0"/>
              </w:rPr>
              <w:t>招待所設置與管理辦法</w:t>
            </w:r>
            <w:r w:rsidRPr="00DA0C11">
              <w:rPr>
                <w:rFonts w:eastAsia="標楷體" w:hint="eastAsia"/>
                <w:b/>
                <w:kern w:val="0"/>
              </w:rPr>
              <w:t>）</w:t>
            </w:r>
            <w:r w:rsidR="00BB27DA" w:rsidRPr="00DA0C11">
              <w:t xml:space="preserve">(For accommodation period regulations, please refer to the </w:t>
            </w:r>
            <w:r w:rsidR="007A7E65" w:rsidRPr="007A7E65">
              <w:t>Regulations for</w:t>
            </w:r>
            <w:r w:rsidR="007A7E65">
              <w:t xml:space="preserve"> </w:t>
            </w:r>
            <w:r w:rsidR="00BB27DA" w:rsidRPr="00DA0C11">
              <w:t>Guesthouse Establishment and Management)</w:t>
            </w:r>
          </w:p>
        </w:tc>
      </w:tr>
      <w:tr w:rsidR="00586F7A" w:rsidRPr="00DA0C11" w14:paraId="53DA94EC" w14:textId="77777777" w:rsidTr="006617BB">
        <w:trPr>
          <w:trHeight w:val="907"/>
          <w:jc w:val="center"/>
        </w:trPr>
        <w:tc>
          <w:tcPr>
            <w:tcW w:w="1949" w:type="dxa"/>
            <w:gridSpan w:val="2"/>
            <w:tcBorders>
              <w:bottom w:val="single" w:sz="18" w:space="0" w:color="auto"/>
            </w:tcBorders>
            <w:vAlign w:val="center"/>
          </w:tcPr>
          <w:p w14:paraId="1AF01613" w14:textId="77777777" w:rsidR="00586F7A" w:rsidRPr="00DA0C11" w:rsidRDefault="00586F7A" w:rsidP="006753D0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A0C11">
              <w:rPr>
                <w:rFonts w:eastAsia="標楷體"/>
              </w:rPr>
              <w:t>申請住宿類別</w:t>
            </w:r>
            <w:r w:rsidR="00BB27DA" w:rsidRPr="00DA0C11">
              <w:rPr>
                <w:rFonts w:eastAsia="標楷體"/>
              </w:rPr>
              <w:br/>
            </w:r>
            <w:r w:rsidR="00BB27DA" w:rsidRPr="00DA0C11">
              <w:t>Accommodation Type</w:t>
            </w:r>
          </w:p>
        </w:tc>
        <w:tc>
          <w:tcPr>
            <w:tcW w:w="2830" w:type="dxa"/>
            <w:gridSpan w:val="2"/>
            <w:tcBorders>
              <w:bottom w:val="single" w:sz="18" w:space="0" w:color="auto"/>
            </w:tcBorders>
            <w:vAlign w:val="center"/>
          </w:tcPr>
          <w:p w14:paraId="078B9CAA" w14:textId="77777777" w:rsidR="00586F7A" w:rsidRPr="00DA0C11" w:rsidRDefault="004715B5" w:rsidP="006753D0">
            <w:pPr>
              <w:snapToGrid w:val="0"/>
              <w:spacing w:line="400" w:lineRule="exact"/>
              <w:rPr>
                <w:rFonts w:eastAsia="標楷體"/>
              </w:rPr>
            </w:pPr>
            <w:r w:rsidRPr="00DA0C11">
              <w:rPr>
                <w:rFonts w:ascii="Segoe UI Emoji" w:eastAsia="Segoe UI Emoji" w:hAnsi="Segoe UI Emoji" w:cs="Segoe UI Emoji" w:hint="eastAsia"/>
              </w:rPr>
              <w:t>□</w:t>
            </w:r>
            <w:r w:rsidR="00586F7A" w:rsidRPr="00DA0C11">
              <w:rPr>
                <w:rFonts w:eastAsia="標楷體"/>
              </w:rPr>
              <w:t>3</w:t>
            </w:r>
            <w:r w:rsidR="00586F7A" w:rsidRPr="00DA0C11">
              <w:rPr>
                <w:rFonts w:eastAsia="標楷體"/>
              </w:rPr>
              <w:t>房</w:t>
            </w:r>
            <w:r w:rsidR="00586F7A" w:rsidRPr="00DA0C11">
              <w:rPr>
                <w:rFonts w:eastAsia="標楷體"/>
              </w:rPr>
              <w:t>2</w:t>
            </w:r>
            <w:r w:rsidR="00586F7A" w:rsidRPr="00DA0C11">
              <w:rPr>
                <w:rFonts w:eastAsia="標楷體"/>
              </w:rPr>
              <w:t>廳雙衛</w:t>
            </w:r>
            <w:r w:rsidR="004A1286" w:rsidRPr="00DA0C11">
              <w:rPr>
                <w:rFonts w:eastAsia="標楷體"/>
              </w:rPr>
              <w:t>（</w:t>
            </w:r>
            <w:r w:rsidR="00586F7A" w:rsidRPr="00DA0C11">
              <w:rPr>
                <w:rFonts w:eastAsia="標楷體"/>
              </w:rPr>
              <w:t>B</w:t>
            </w:r>
            <w:r w:rsidR="00586F7A" w:rsidRPr="00DA0C11">
              <w:rPr>
                <w:rFonts w:eastAsia="標楷體"/>
              </w:rPr>
              <w:t>棟</w:t>
            </w:r>
            <w:r w:rsidR="004A1286" w:rsidRPr="00DA0C11">
              <w:rPr>
                <w:rFonts w:eastAsia="標楷體"/>
              </w:rPr>
              <w:t>）</w:t>
            </w:r>
            <w:r w:rsidR="00BB27DA" w:rsidRPr="00DA0C11">
              <w:t>3-bedroom, 2-bathroom (Building B)</w:t>
            </w:r>
          </w:p>
        </w:tc>
        <w:tc>
          <w:tcPr>
            <w:tcW w:w="2830" w:type="dxa"/>
            <w:gridSpan w:val="4"/>
            <w:tcBorders>
              <w:bottom w:val="single" w:sz="18" w:space="0" w:color="auto"/>
            </w:tcBorders>
          </w:tcPr>
          <w:p w14:paraId="7FFB5788" w14:textId="77777777" w:rsidR="006617BB" w:rsidRDefault="004715B5" w:rsidP="006617BB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DA0C11">
              <w:rPr>
                <w:rFonts w:ascii="Segoe UI Emoji" w:eastAsia="Segoe UI Emoji" w:hAnsi="Segoe UI Emoji" w:cs="Segoe UI Emoji" w:hint="eastAsia"/>
              </w:rPr>
              <w:t>□</w:t>
            </w:r>
            <w:r w:rsidR="00586F7A" w:rsidRPr="00DA0C11">
              <w:rPr>
                <w:rFonts w:eastAsia="標楷體"/>
              </w:rPr>
              <w:t>單人套房</w:t>
            </w:r>
            <w:r w:rsidR="004A1286" w:rsidRPr="00DA0C11">
              <w:rPr>
                <w:rFonts w:eastAsia="標楷體"/>
              </w:rPr>
              <w:t>（</w:t>
            </w:r>
            <w:r w:rsidR="00586F7A" w:rsidRPr="00DA0C11">
              <w:rPr>
                <w:rFonts w:eastAsia="標楷體"/>
              </w:rPr>
              <w:t>C</w:t>
            </w:r>
            <w:r w:rsidR="00586F7A" w:rsidRPr="00DA0C11">
              <w:rPr>
                <w:rFonts w:eastAsia="標楷體"/>
              </w:rPr>
              <w:t>棟</w:t>
            </w:r>
            <w:r w:rsidR="004A1286" w:rsidRPr="00DA0C11">
              <w:rPr>
                <w:rFonts w:eastAsia="標楷體"/>
              </w:rPr>
              <w:t>）</w:t>
            </w:r>
          </w:p>
          <w:p w14:paraId="0609BD5C" w14:textId="58639942" w:rsidR="00D92C16" w:rsidRPr="006617BB" w:rsidRDefault="00BB27DA" w:rsidP="006617BB">
            <w:pPr>
              <w:snapToGrid w:val="0"/>
              <w:spacing w:line="400" w:lineRule="exact"/>
              <w:jc w:val="both"/>
            </w:pPr>
            <w:r w:rsidRPr="00DA0C11">
              <w:t>Single Suite (Building C)</w:t>
            </w:r>
          </w:p>
        </w:tc>
        <w:tc>
          <w:tcPr>
            <w:tcW w:w="2831" w:type="dxa"/>
            <w:tcBorders>
              <w:bottom w:val="single" w:sz="18" w:space="0" w:color="auto"/>
            </w:tcBorders>
            <w:vAlign w:val="center"/>
          </w:tcPr>
          <w:p w14:paraId="3EB228F8" w14:textId="77777777" w:rsidR="00586F7A" w:rsidRPr="00DA0C11" w:rsidRDefault="004715B5" w:rsidP="006753D0">
            <w:pPr>
              <w:snapToGrid w:val="0"/>
              <w:spacing w:line="400" w:lineRule="exact"/>
              <w:rPr>
                <w:rFonts w:eastAsia="標楷體"/>
              </w:rPr>
            </w:pPr>
            <w:r w:rsidRPr="00DA0C11">
              <w:rPr>
                <w:rFonts w:ascii="Segoe UI Emoji" w:eastAsia="Segoe UI Emoji" w:hAnsi="Segoe UI Emoji" w:cs="Segoe UI Emoji" w:hint="eastAsia"/>
              </w:rPr>
              <w:t>□</w:t>
            </w:r>
            <w:r w:rsidR="00586F7A" w:rsidRPr="00DA0C11">
              <w:rPr>
                <w:rFonts w:eastAsia="標楷體"/>
              </w:rPr>
              <w:t>2</w:t>
            </w:r>
            <w:r w:rsidR="00586F7A" w:rsidRPr="00DA0C11">
              <w:rPr>
                <w:rFonts w:eastAsia="標楷體"/>
              </w:rPr>
              <w:t>房</w:t>
            </w:r>
            <w:r w:rsidR="00586F7A" w:rsidRPr="00DA0C11">
              <w:rPr>
                <w:rFonts w:eastAsia="標楷體"/>
              </w:rPr>
              <w:t>2</w:t>
            </w:r>
            <w:proofErr w:type="gramStart"/>
            <w:r w:rsidR="00586F7A" w:rsidRPr="00DA0C11">
              <w:rPr>
                <w:rFonts w:eastAsia="標楷體"/>
              </w:rPr>
              <w:t>廳單衛</w:t>
            </w:r>
            <w:proofErr w:type="gramEnd"/>
            <w:r w:rsidR="00CA3CE7" w:rsidRPr="00DA0C11">
              <w:rPr>
                <w:rFonts w:eastAsia="標楷體" w:hint="eastAsia"/>
              </w:rPr>
              <w:t>（</w:t>
            </w:r>
            <w:r w:rsidR="00586F7A" w:rsidRPr="00DA0C11">
              <w:rPr>
                <w:rFonts w:eastAsia="標楷體"/>
              </w:rPr>
              <w:t>D</w:t>
            </w:r>
            <w:r w:rsidR="00586F7A" w:rsidRPr="00DA0C11">
              <w:rPr>
                <w:rFonts w:eastAsia="標楷體"/>
              </w:rPr>
              <w:t>棟</w:t>
            </w:r>
            <w:r w:rsidR="00CA3CE7" w:rsidRPr="00DA0C11">
              <w:rPr>
                <w:rFonts w:eastAsia="標楷體" w:hint="eastAsia"/>
              </w:rPr>
              <w:t>）</w:t>
            </w:r>
            <w:r w:rsidR="00BB27DA" w:rsidRPr="00DA0C11">
              <w:rPr>
                <w:rFonts w:eastAsia="標楷體"/>
              </w:rPr>
              <w:br/>
            </w:r>
            <w:r w:rsidR="00BB27DA" w:rsidRPr="00DA0C11">
              <w:t>2-bedroom, 2-bathroom (Building D)</w:t>
            </w:r>
          </w:p>
        </w:tc>
      </w:tr>
      <w:tr w:rsidR="00AE0BD4" w:rsidRPr="00DA0C11" w14:paraId="1055F458" w14:textId="77777777" w:rsidTr="00071D98">
        <w:trPr>
          <w:trHeight w:val="694"/>
          <w:jc w:val="center"/>
        </w:trPr>
        <w:tc>
          <w:tcPr>
            <w:tcW w:w="19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39011FB" w14:textId="77777777" w:rsidR="00AE0BD4" w:rsidRPr="00DA0C11" w:rsidRDefault="00AE0BD4" w:rsidP="006753D0">
            <w:pPr>
              <w:spacing w:line="320" w:lineRule="exact"/>
              <w:jc w:val="center"/>
              <w:rPr>
                <w:rFonts w:eastAsia="標楷體"/>
              </w:rPr>
            </w:pPr>
            <w:r w:rsidRPr="00DA0C11">
              <w:rPr>
                <w:rFonts w:eastAsia="標楷體"/>
              </w:rPr>
              <w:t>房間號碼</w:t>
            </w:r>
          </w:p>
          <w:p w14:paraId="490E8168" w14:textId="77777777" w:rsidR="00AE0BD4" w:rsidRPr="00DA0C11" w:rsidRDefault="00AE0BD4" w:rsidP="00D05959">
            <w:pPr>
              <w:snapToGrid w:val="0"/>
              <w:spacing w:line="280" w:lineRule="exact"/>
              <w:ind w:right="2"/>
              <w:jc w:val="center"/>
              <w:rPr>
                <w:rFonts w:eastAsia="標楷體"/>
                <w:color w:val="FF0000"/>
              </w:rPr>
            </w:pPr>
            <w:r w:rsidRPr="00D92C16">
              <w:rPr>
                <w:rFonts w:eastAsia="標楷體"/>
                <w:color w:val="FF0000"/>
                <w:sz w:val="18"/>
                <w:szCs w:val="18"/>
              </w:rPr>
              <w:t>(</w:t>
            </w:r>
            <w:r w:rsidRPr="00D92C16">
              <w:rPr>
                <w:rFonts w:eastAsia="標楷體"/>
                <w:color w:val="FF0000"/>
                <w:sz w:val="18"/>
                <w:szCs w:val="18"/>
              </w:rPr>
              <w:t>由總務處填寫</w:t>
            </w:r>
            <w:r w:rsidRPr="00D92C16">
              <w:rPr>
                <w:rFonts w:eastAsia="標楷體"/>
                <w:color w:val="FF0000"/>
                <w:sz w:val="18"/>
                <w:szCs w:val="18"/>
              </w:rPr>
              <w:t>)</w:t>
            </w:r>
            <w:r w:rsidR="0005104C" w:rsidRPr="00DA0C11">
              <w:rPr>
                <w:rFonts w:eastAsia="標楷體"/>
                <w:color w:val="FF0000"/>
              </w:rPr>
              <w:br/>
            </w:r>
            <w:r w:rsidR="0005104C" w:rsidRPr="00D05959">
              <w:t xml:space="preserve">Room Number </w:t>
            </w:r>
            <w:r w:rsidR="0005104C" w:rsidRPr="00CB6441">
              <w:rPr>
                <w:color w:val="FF0000"/>
                <w:sz w:val="18"/>
                <w:szCs w:val="18"/>
              </w:rPr>
              <w:t>(To be filled by the Office of General Affairs)</w:t>
            </w:r>
          </w:p>
        </w:tc>
        <w:tc>
          <w:tcPr>
            <w:tcW w:w="3543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8254170" w14:textId="77777777" w:rsidR="00D05959" w:rsidRDefault="005F0410" w:rsidP="006753D0">
            <w:pPr>
              <w:spacing w:line="400" w:lineRule="exact"/>
              <w:ind w:leftChars="74" w:left="178"/>
            </w:pPr>
            <w:r w:rsidRPr="00DA0C11">
              <w:rPr>
                <w:rFonts w:eastAsia="標楷體"/>
                <w:u w:val="single"/>
              </w:rPr>
              <w:t xml:space="preserve">　</w:t>
            </w:r>
            <w:r w:rsidRPr="00DA0C11">
              <w:rPr>
                <w:rFonts w:eastAsia="標楷體" w:hint="eastAsia"/>
                <w:u w:val="single"/>
              </w:rPr>
              <w:t xml:space="preserve"> </w:t>
            </w:r>
            <w:r w:rsidRPr="00DA0C11">
              <w:rPr>
                <w:rFonts w:eastAsia="標楷體"/>
                <w:u w:val="single"/>
              </w:rPr>
              <w:t xml:space="preserve">　</w:t>
            </w:r>
            <w:r w:rsidR="00AE0BD4" w:rsidRPr="00DA0C11">
              <w:rPr>
                <w:rFonts w:eastAsia="標楷體"/>
              </w:rPr>
              <w:t>號</w:t>
            </w:r>
            <w:r w:rsidR="0005104C" w:rsidRPr="00DA0C11">
              <w:t>No.</w:t>
            </w:r>
            <w:r w:rsidR="00D92C16">
              <w:t xml:space="preserve"> </w:t>
            </w:r>
            <w:r w:rsidRPr="00DA0C11">
              <w:rPr>
                <w:rFonts w:eastAsia="標楷體"/>
                <w:u w:val="single"/>
              </w:rPr>
              <w:t xml:space="preserve">　</w:t>
            </w:r>
            <w:r w:rsidRPr="00DA0C11">
              <w:rPr>
                <w:rFonts w:eastAsia="標楷體" w:hint="eastAsia"/>
                <w:u w:val="single"/>
              </w:rPr>
              <w:t xml:space="preserve"> </w:t>
            </w:r>
            <w:r w:rsidRPr="00DA0C11">
              <w:rPr>
                <w:rFonts w:eastAsia="標楷體"/>
                <w:u w:val="single"/>
              </w:rPr>
              <w:t xml:space="preserve">　</w:t>
            </w:r>
            <w:r w:rsidR="00AE0BD4" w:rsidRPr="00DA0C11">
              <w:rPr>
                <w:rFonts w:eastAsia="標楷體"/>
              </w:rPr>
              <w:t>樓</w:t>
            </w:r>
            <w:r w:rsidR="0005104C" w:rsidRPr="00DA0C11">
              <w:t>Floor</w:t>
            </w:r>
          </w:p>
          <w:p w14:paraId="7CD2AA18" w14:textId="6A4E47CC" w:rsidR="00AE0BD4" w:rsidRPr="00DA0C11" w:rsidRDefault="005F0410" w:rsidP="006753D0">
            <w:pPr>
              <w:spacing w:line="400" w:lineRule="exact"/>
              <w:ind w:leftChars="74" w:left="178"/>
              <w:rPr>
                <w:rFonts w:eastAsia="標楷體"/>
              </w:rPr>
            </w:pPr>
            <w:r w:rsidRPr="00DA0C11">
              <w:rPr>
                <w:rFonts w:eastAsia="標楷體"/>
                <w:u w:val="single"/>
              </w:rPr>
              <w:t xml:space="preserve">　</w:t>
            </w:r>
            <w:r w:rsidRPr="00DA0C11">
              <w:rPr>
                <w:rFonts w:eastAsia="標楷體" w:hint="eastAsia"/>
                <w:u w:val="single"/>
              </w:rPr>
              <w:t xml:space="preserve"> </w:t>
            </w:r>
            <w:r w:rsidRPr="00DA0C11">
              <w:rPr>
                <w:rFonts w:eastAsia="標楷體"/>
                <w:u w:val="single"/>
              </w:rPr>
              <w:t xml:space="preserve">　</w:t>
            </w:r>
            <w:r w:rsidR="00AE0BD4" w:rsidRPr="00DA0C11">
              <w:rPr>
                <w:rFonts w:eastAsia="標楷體"/>
              </w:rPr>
              <w:t>室</w:t>
            </w:r>
            <w:r w:rsidR="0005104C" w:rsidRPr="00DA0C11">
              <w:t>Room</w:t>
            </w:r>
          </w:p>
          <w:p w14:paraId="38D4620A" w14:textId="77777777" w:rsidR="00D92C16" w:rsidRDefault="00AE0BD4" w:rsidP="006753D0">
            <w:pPr>
              <w:spacing w:line="400" w:lineRule="exact"/>
              <w:ind w:leftChars="74" w:left="178"/>
              <w:rPr>
                <w:rFonts w:eastAsia="標楷體"/>
              </w:rPr>
            </w:pPr>
            <w:r w:rsidRPr="00DA0C11">
              <w:rPr>
                <w:rFonts w:eastAsia="標楷體"/>
              </w:rPr>
              <w:t>校內分機</w:t>
            </w:r>
            <w:r w:rsidR="0005104C" w:rsidRPr="00DA0C11">
              <w:t>Campus Extension</w:t>
            </w:r>
            <w:r w:rsidRPr="00DA0C11">
              <w:rPr>
                <w:rFonts w:eastAsia="標楷體"/>
              </w:rPr>
              <w:t>：</w:t>
            </w:r>
          </w:p>
          <w:p w14:paraId="46C1F545" w14:textId="77777777" w:rsidR="00AE0BD4" w:rsidRPr="00DA0C11" w:rsidRDefault="005F0410" w:rsidP="006753D0">
            <w:pPr>
              <w:spacing w:line="400" w:lineRule="exact"/>
              <w:ind w:leftChars="74" w:left="178"/>
              <w:rPr>
                <w:rFonts w:eastAsia="標楷體"/>
              </w:rPr>
            </w:pPr>
            <w:r w:rsidRPr="00DA0C11">
              <w:rPr>
                <w:rFonts w:eastAsia="標楷體"/>
                <w:u w:val="single"/>
              </w:rPr>
              <w:t xml:space="preserve">　　　　　</w:t>
            </w:r>
          </w:p>
        </w:tc>
        <w:tc>
          <w:tcPr>
            <w:tcW w:w="494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BDF940" w14:textId="5DA12886" w:rsidR="00AE0BD4" w:rsidRPr="00DA0C11" w:rsidRDefault="002E2DDC" w:rsidP="006753D0">
            <w:pPr>
              <w:snapToGrid w:val="0"/>
              <w:spacing w:line="400" w:lineRule="exact"/>
              <w:rPr>
                <w:rFonts w:eastAsia="標楷體"/>
              </w:rPr>
            </w:pPr>
            <w:r w:rsidRPr="00DA0C11">
              <w:rPr>
                <w:rFonts w:eastAsia="標楷體"/>
              </w:rPr>
              <w:t>維護管理費</w:t>
            </w:r>
            <w:r w:rsidR="00AE0BD4" w:rsidRPr="00DA0C11">
              <w:rPr>
                <w:rFonts w:eastAsia="標楷體"/>
              </w:rPr>
              <w:t>共計</w:t>
            </w:r>
            <w:r w:rsidRPr="00DA0C11">
              <w:rPr>
                <w:rFonts w:eastAsia="標楷體"/>
                <w:u w:val="single"/>
              </w:rPr>
              <w:t>NT$</w:t>
            </w:r>
            <w:r w:rsidR="005F0410" w:rsidRPr="00DA0C11">
              <w:rPr>
                <w:rFonts w:eastAsia="標楷體"/>
                <w:u w:val="single"/>
              </w:rPr>
              <w:t xml:space="preserve">　　　　　　</w:t>
            </w:r>
            <w:r w:rsidR="00AE0BD4" w:rsidRPr="00DA0C11">
              <w:rPr>
                <w:rFonts w:eastAsia="標楷體"/>
              </w:rPr>
              <w:t>元</w:t>
            </w:r>
            <w:r w:rsidR="00CE0AE0">
              <w:rPr>
                <w:rFonts w:eastAsia="標楷體"/>
              </w:rPr>
              <w:br/>
            </w:r>
            <w:r w:rsidR="00CE0AE0" w:rsidRPr="00DA0C11">
              <w:t>Total Maintenance Fee</w:t>
            </w:r>
          </w:p>
          <w:p w14:paraId="661009D4" w14:textId="65743D26" w:rsidR="00AE0BD4" w:rsidRPr="00DA0C11" w:rsidRDefault="00AE0BD4" w:rsidP="006753D0">
            <w:pPr>
              <w:snapToGrid w:val="0"/>
              <w:spacing w:line="240" w:lineRule="exact"/>
              <w:ind w:leftChars="14" w:left="34" w:rightChars="7" w:right="17"/>
              <w:rPr>
                <w:rFonts w:eastAsia="標楷體"/>
                <w:color w:val="0000FF"/>
                <w:sz w:val="18"/>
                <w:szCs w:val="18"/>
              </w:rPr>
            </w:pPr>
            <w:r w:rsidRPr="00DA0C11">
              <w:rPr>
                <w:rFonts w:eastAsia="標楷體"/>
                <w:color w:val="0000FF"/>
                <w:sz w:val="18"/>
                <w:szCs w:val="18"/>
              </w:rPr>
              <w:t>如另需加住日數，需經總務處核准後，重新計算費用額度</w:t>
            </w:r>
            <w:r w:rsidR="0005104C" w:rsidRPr="00DA0C11">
              <w:rPr>
                <w:rFonts w:eastAsia="標楷體"/>
                <w:color w:val="0000FF"/>
                <w:sz w:val="18"/>
                <w:szCs w:val="18"/>
              </w:rPr>
              <w:br/>
              <w:t xml:space="preserve">If additional days are required, approval from the </w:t>
            </w:r>
            <w:r w:rsidR="00BA069B" w:rsidRPr="00DA0C11">
              <w:rPr>
                <w:rFonts w:eastAsia="標楷體"/>
                <w:color w:val="0000FF"/>
                <w:sz w:val="18"/>
                <w:szCs w:val="18"/>
              </w:rPr>
              <w:t xml:space="preserve">Office </w:t>
            </w:r>
            <w:r w:rsidR="00BA069B">
              <w:rPr>
                <w:rFonts w:eastAsia="標楷體"/>
                <w:color w:val="0000FF"/>
                <w:sz w:val="18"/>
                <w:szCs w:val="18"/>
              </w:rPr>
              <w:t xml:space="preserve">of </w:t>
            </w:r>
            <w:r w:rsidR="0005104C" w:rsidRPr="00DA0C11">
              <w:rPr>
                <w:rFonts w:eastAsia="標楷體"/>
                <w:color w:val="0000FF"/>
                <w:sz w:val="18"/>
                <w:szCs w:val="18"/>
              </w:rPr>
              <w:t>General Affairs is needed, and the fee will be recalculated accordingly</w:t>
            </w:r>
          </w:p>
        </w:tc>
      </w:tr>
      <w:tr w:rsidR="00AE0BD4" w:rsidRPr="00DA0C11" w14:paraId="41F03A2B" w14:textId="77777777" w:rsidTr="00071D98">
        <w:trPr>
          <w:trHeight w:val="907"/>
          <w:jc w:val="center"/>
        </w:trPr>
        <w:tc>
          <w:tcPr>
            <w:tcW w:w="1949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C8B7DC7" w14:textId="77777777" w:rsidR="00AE0BD4" w:rsidRPr="00DA0C11" w:rsidRDefault="00AE0BD4" w:rsidP="006753D0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A0C11">
              <w:rPr>
                <w:rFonts w:eastAsia="標楷體"/>
              </w:rPr>
              <w:t>維護管理費付費方式</w:t>
            </w:r>
            <w:r w:rsidR="0005104C" w:rsidRPr="00DA0C11">
              <w:rPr>
                <w:rFonts w:eastAsia="標楷體"/>
              </w:rPr>
              <w:br/>
            </w:r>
            <w:r w:rsidR="0005104C" w:rsidRPr="00DA0C11">
              <w:t>Maintenance Fee Payment Method</w:t>
            </w:r>
          </w:p>
        </w:tc>
        <w:tc>
          <w:tcPr>
            <w:tcW w:w="8491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22C5" w14:textId="77777777" w:rsidR="000B2714" w:rsidRDefault="004715B5" w:rsidP="006753D0">
            <w:pPr>
              <w:tabs>
                <w:tab w:val="left" w:pos="0"/>
              </w:tabs>
              <w:snapToGrid w:val="0"/>
              <w:spacing w:line="320" w:lineRule="exact"/>
              <w:rPr>
                <w:rFonts w:eastAsia="標楷體"/>
              </w:rPr>
            </w:pPr>
            <w:r w:rsidRPr="00DA0C11">
              <w:rPr>
                <w:rFonts w:ascii="Segoe UI Emoji" w:eastAsia="Segoe UI Emoji" w:hAnsi="Segoe UI Emoji" w:cs="Segoe UI Emoji" w:hint="eastAsia"/>
              </w:rPr>
              <w:t>□</w:t>
            </w:r>
            <w:r w:rsidR="00AE0BD4" w:rsidRPr="00DA0C11">
              <w:rPr>
                <w:rFonts w:eastAsia="標楷體"/>
              </w:rPr>
              <w:t>人事室付費</w:t>
            </w:r>
            <w:r w:rsidR="0005104C" w:rsidRPr="00DA0C11">
              <w:t>Personnel Office Payment</w:t>
            </w:r>
            <w:r w:rsidR="000F27DF" w:rsidRPr="00DA0C11">
              <w:rPr>
                <w:rFonts w:eastAsia="標楷體"/>
              </w:rPr>
              <w:t xml:space="preserve">　</w:t>
            </w:r>
          </w:p>
          <w:p w14:paraId="28F3B37D" w14:textId="77777777" w:rsidR="000B2714" w:rsidRDefault="004715B5" w:rsidP="006753D0">
            <w:pPr>
              <w:tabs>
                <w:tab w:val="left" w:pos="0"/>
              </w:tabs>
              <w:snapToGrid w:val="0"/>
              <w:spacing w:line="320" w:lineRule="exact"/>
            </w:pPr>
            <w:r w:rsidRPr="00DA0C11">
              <w:rPr>
                <w:rFonts w:ascii="Segoe UI Emoji" w:eastAsia="Segoe UI Emoji" w:hAnsi="Segoe UI Emoji" w:cs="Segoe UI Emoji" w:hint="eastAsia"/>
              </w:rPr>
              <w:t>□</w:t>
            </w:r>
            <w:r w:rsidR="00AE0BD4" w:rsidRPr="00DA0C11">
              <w:rPr>
                <w:rFonts w:eastAsia="標楷體"/>
              </w:rPr>
              <w:t>邀請</w:t>
            </w:r>
            <w:r w:rsidR="002E2DDC" w:rsidRPr="00DA0C11">
              <w:rPr>
                <w:rFonts w:eastAsia="標楷體"/>
              </w:rPr>
              <w:t>/</w:t>
            </w:r>
            <w:r w:rsidR="002E2DDC" w:rsidRPr="00DA0C11">
              <w:rPr>
                <w:rFonts w:eastAsia="標楷體"/>
              </w:rPr>
              <w:t>申請</w:t>
            </w:r>
            <w:r w:rsidR="00AE0BD4" w:rsidRPr="00DA0C11">
              <w:rPr>
                <w:rFonts w:eastAsia="標楷體"/>
              </w:rPr>
              <w:t>單位付費</w:t>
            </w:r>
            <w:r w:rsidR="0005104C" w:rsidRPr="00DA0C11">
              <w:t>Inviting/Applying Unit Payment</w:t>
            </w:r>
          </w:p>
          <w:p w14:paraId="116D015D" w14:textId="77777777" w:rsidR="00D05959" w:rsidRDefault="004715B5" w:rsidP="005A592C">
            <w:pPr>
              <w:tabs>
                <w:tab w:val="left" w:pos="0"/>
              </w:tabs>
              <w:snapToGrid w:val="0"/>
              <w:spacing w:line="240" w:lineRule="exact"/>
            </w:pPr>
            <w:r w:rsidRPr="00DA0C11">
              <w:rPr>
                <w:rFonts w:ascii="Segoe UI Emoji" w:eastAsia="Segoe UI Emoji" w:hAnsi="Segoe UI Emoji" w:cs="Segoe UI Emoji" w:hint="eastAsia"/>
              </w:rPr>
              <w:t>□</w:t>
            </w:r>
            <w:r w:rsidR="00AE0BD4" w:rsidRPr="00DA0C11">
              <w:rPr>
                <w:rFonts w:eastAsia="標楷體"/>
              </w:rPr>
              <w:t>訪客自行付費</w:t>
            </w:r>
            <w:r w:rsidR="002060A1" w:rsidRPr="00D92C16">
              <w:rPr>
                <w:rFonts w:eastAsia="標楷體"/>
                <w:color w:val="FF0000"/>
                <w:kern w:val="0"/>
                <w:sz w:val="18"/>
                <w:szCs w:val="18"/>
              </w:rPr>
              <w:t>請</w:t>
            </w:r>
            <w:r w:rsidR="000F27DF" w:rsidRPr="00D92C16">
              <w:rPr>
                <w:rFonts w:eastAsia="標楷體"/>
                <w:color w:val="FF0000"/>
                <w:kern w:val="0"/>
                <w:sz w:val="18"/>
                <w:szCs w:val="18"/>
              </w:rPr>
              <w:t>邀請</w:t>
            </w:r>
            <w:r w:rsidR="000F27DF" w:rsidRPr="00D92C16">
              <w:rPr>
                <w:rFonts w:eastAsia="標楷體"/>
                <w:color w:val="FF0000"/>
                <w:kern w:val="0"/>
                <w:sz w:val="18"/>
                <w:szCs w:val="18"/>
              </w:rPr>
              <w:t>/</w:t>
            </w:r>
            <w:r w:rsidR="000F27DF" w:rsidRPr="00D92C16">
              <w:rPr>
                <w:rFonts w:eastAsia="標楷體"/>
                <w:color w:val="FF0000"/>
                <w:kern w:val="0"/>
                <w:sz w:val="18"/>
                <w:szCs w:val="18"/>
              </w:rPr>
              <w:t>申請單位</w:t>
            </w:r>
            <w:r w:rsidR="00105E31" w:rsidRPr="00D92C16">
              <w:rPr>
                <w:rFonts w:eastAsia="標楷體"/>
                <w:color w:val="FF0000"/>
                <w:kern w:val="0"/>
                <w:sz w:val="18"/>
                <w:szCs w:val="18"/>
              </w:rPr>
              <w:t>規定期間內先行</w:t>
            </w:r>
            <w:r w:rsidR="000F27DF" w:rsidRPr="00D92C16">
              <w:rPr>
                <w:rFonts w:eastAsia="標楷體"/>
                <w:color w:val="FF0000"/>
                <w:kern w:val="0"/>
                <w:sz w:val="18"/>
                <w:szCs w:val="18"/>
              </w:rPr>
              <w:t>墊付</w:t>
            </w:r>
            <w:r w:rsidR="005A592C">
              <w:rPr>
                <w:rFonts w:eastAsia="標楷體" w:hint="eastAsia"/>
                <w:color w:val="FF0000"/>
                <w:kern w:val="0"/>
                <w:sz w:val="18"/>
                <w:szCs w:val="18"/>
              </w:rPr>
              <w:t xml:space="preserve"> </w:t>
            </w:r>
            <w:r w:rsidR="005A592C" w:rsidRPr="00DA0C11">
              <w:t>Guest Self-payment</w:t>
            </w:r>
          </w:p>
          <w:p w14:paraId="283986AC" w14:textId="284C47D8" w:rsidR="000F27DF" w:rsidRPr="00DA0C11" w:rsidRDefault="005A592C" w:rsidP="00D05959">
            <w:pPr>
              <w:tabs>
                <w:tab w:val="left" w:pos="0"/>
              </w:tabs>
              <w:snapToGrid w:val="0"/>
              <w:spacing w:line="240" w:lineRule="exact"/>
              <w:ind w:firstLineChars="100" w:firstLine="240"/>
              <w:rPr>
                <w:rFonts w:eastAsia="標楷體"/>
                <w:color w:val="FF0000"/>
                <w:kern w:val="0"/>
              </w:rPr>
            </w:pPr>
            <w:r>
              <w:t xml:space="preserve"> </w:t>
            </w:r>
            <w:r w:rsidR="00EF0425" w:rsidRPr="000B2714">
              <w:rPr>
                <w:color w:val="FF0000"/>
                <w:sz w:val="18"/>
                <w:szCs w:val="18"/>
              </w:rPr>
              <w:t>(</w:t>
            </w:r>
            <w:r w:rsidR="00CB6441">
              <w:rPr>
                <w:color w:val="FF0000"/>
                <w:sz w:val="18"/>
                <w:szCs w:val="18"/>
              </w:rPr>
              <w:t>T</w:t>
            </w:r>
            <w:r w:rsidR="00CB6441" w:rsidRPr="000B2714">
              <w:rPr>
                <w:color w:val="FF0000"/>
                <w:sz w:val="18"/>
                <w:szCs w:val="18"/>
              </w:rPr>
              <w:t>he inviting/applying unit</w:t>
            </w:r>
            <w:r w:rsidR="00CB6441">
              <w:rPr>
                <w:color w:val="FF0000"/>
                <w:sz w:val="18"/>
                <w:szCs w:val="18"/>
              </w:rPr>
              <w:t xml:space="preserve"> is requested to</w:t>
            </w:r>
            <w:r w:rsidR="00EF0425" w:rsidRPr="000B2714">
              <w:rPr>
                <w:color w:val="FF0000"/>
                <w:sz w:val="18"/>
                <w:szCs w:val="18"/>
              </w:rPr>
              <w:t xml:space="preserve"> make an advance payment within the specified period)</w:t>
            </w:r>
            <w:r w:rsidR="00EF0425" w:rsidRPr="00DA0C11">
              <w:t xml:space="preserve"> </w:t>
            </w:r>
          </w:p>
        </w:tc>
      </w:tr>
      <w:tr w:rsidR="00792190" w:rsidRPr="00DA0C11" w14:paraId="567F9702" w14:textId="77777777" w:rsidTr="00071D98">
        <w:trPr>
          <w:jc w:val="center"/>
        </w:trPr>
        <w:tc>
          <w:tcPr>
            <w:tcW w:w="827" w:type="dxa"/>
            <w:vAlign w:val="center"/>
          </w:tcPr>
          <w:p w14:paraId="37F45A9D" w14:textId="77777777" w:rsidR="00792190" w:rsidRPr="00DA0C11" w:rsidRDefault="00792190" w:rsidP="006753D0">
            <w:pPr>
              <w:jc w:val="center"/>
              <w:rPr>
                <w:rFonts w:eastAsia="標楷體"/>
              </w:rPr>
            </w:pPr>
            <w:r w:rsidRPr="00DA0C11">
              <w:rPr>
                <w:rFonts w:eastAsia="標楷體"/>
              </w:rPr>
              <w:t>附註</w:t>
            </w:r>
            <w:r w:rsidR="00D0551D" w:rsidRPr="00DA0C11">
              <w:rPr>
                <w:rFonts w:eastAsia="標楷體"/>
              </w:rPr>
              <w:br/>
            </w:r>
            <w:r w:rsidR="00D0551D" w:rsidRPr="00DA0C11">
              <w:t>Notes</w:t>
            </w:r>
          </w:p>
        </w:tc>
        <w:tc>
          <w:tcPr>
            <w:tcW w:w="9613" w:type="dxa"/>
            <w:gridSpan w:val="8"/>
            <w:tcBorders>
              <w:top w:val="single" w:sz="4" w:space="0" w:color="auto"/>
            </w:tcBorders>
          </w:tcPr>
          <w:p w14:paraId="34450E74" w14:textId="3773E9B7" w:rsidR="00D0551D" w:rsidRPr="00DA0C11" w:rsidRDefault="00CA5396" w:rsidP="006753D0">
            <w:pPr>
              <w:widowControl/>
              <w:snapToGrid w:val="0"/>
              <w:spacing w:line="300" w:lineRule="exact"/>
              <w:ind w:left="163" w:hangingChars="68" w:hanging="163"/>
              <w:rPr>
                <w:rFonts w:eastAsia="標楷體"/>
                <w:color w:val="000000"/>
                <w:kern w:val="0"/>
              </w:rPr>
            </w:pPr>
            <w:r w:rsidRPr="00DA0C11">
              <w:rPr>
                <w:rFonts w:eastAsia="標楷體"/>
                <w:color w:val="000000"/>
                <w:kern w:val="0"/>
              </w:rPr>
              <w:t>1.</w:t>
            </w:r>
            <w:r w:rsidR="002D206D" w:rsidRPr="00DA0C11">
              <w:rPr>
                <w:rFonts w:eastAsia="標楷體"/>
                <w:b/>
                <w:color w:val="000000"/>
                <w:kern w:val="0"/>
              </w:rPr>
              <w:t>房間</w:t>
            </w:r>
            <w:r w:rsidR="00122532" w:rsidRPr="00DA0C11">
              <w:rPr>
                <w:rFonts w:eastAsia="標楷體"/>
                <w:b/>
                <w:color w:val="000000"/>
                <w:kern w:val="0"/>
              </w:rPr>
              <w:t>基本配備</w:t>
            </w:r>
            <w:r w:rsidR="00122532" w:rsidRPr="00DA0C11">
              <w:rPr>
                <w:rFonts w:eastAsia="標楷體"/>
                <w:color w:val="000000"/>
                <w:kern w:val="0"/>
              </w:rPr>
              <w:t>：書桌一套、床組</w:t>
            </w:r>
            <w:r w:rsidR="0076496F" w:rsidRPr="00DA0C11">
              <w:rPr>
                <w:rFonts w:eastAsia="標楷體" w:hint="eastAsia"/>
                <w:color w:val="000000"/>
                <w:kern w:val="0"/>
              </w:rPr>
              <w:t>（</w:t>
            </w:r>
            <w:r w:rsidR="00122532" w:rsidRPr="00DA0C11">
              <w:rPr>
                <w:rFonts w:eastAsia="標楷體"/>
                <w:color w:val="000000"/>
                <w:kern w:val="0"/>
              </w:rPr>
              <w:t>含棉被、床單及枕頭</w:t>
            </w:r>
            <w:r w:rsidR="0076496F" w:rsidRPr="00DA0C11">
              <w:rPr>
                <w:rFonts w:eastAsia="標楷體" w:hint="eastAsia"/>
                <w:color w:val="000000"/>
                <w:kern w:val="0"/>
              </w:rPr>
              <w:t>）</w:t>
            </w:r>
            <w:r w:rsidR="00122532" w:rsidRPr="00DA0C11">
              <w:rPr>
                <w:rFonts w:eastAsia="標楷體"/>
                <w:color w:val="000000"/>
                <w:kern w:val="0"/>
              </w:rPr>
              <w:t>、浴室、冰箱、冷氣、衣櫥、電話</w:t>
            </w:r>
            <w:r w:rsidR="0076496F" w:rsidRPr="00DA0C11">
              <w:rPr>
                <w:rFonts w:eastAsia="標楷體" w:hint="eastAsia"/>
                <w:color w:val="000000"/>
                <w:kern w:val="0"/>
              </w:rPr>
              <w:t>（</w:t>
            </w:r>
            <w:r w:rsidR="00F2668D" w:rsidRPr="00DA0C11">
              <w:rPr>
                <w:rFonts w:eastAsia="標楷體"/>
              </w:rPr>
              <w:t>僅提供校內分機功能</w:t>
            </w:r>
            <w:r w:rsidR="0076496F" w:rsidRPr="00DA0C11">
              <w:rPr>
                <w:rFonts w:eastAsia="標楷體" w:hint="eastAsia"/>
              </w:rPr>
              <w:t>）</w:t>
            </w:r>
            <w:r w:rsidR="00122532" w:rsidRPr="00DA0C11">
              <w:rPr>
                <w:rFonts w:eastAsia="標楷體"/>
                <w:color w:val="000000"/>
                <w:kern w:val="0"/>
              </w:rPr>
              <w:t>、檯燈、熱水瓶、吹風機、垃圾桶、腳踏墊。</w:t>
            </w:r>
            <w:r w:rsidR="00C36198" w:rsidRPr="00DA0C11">
              <w:t xml:space="preserve">Basic </w:t>
            </w:r>
            <w:r w:rsidR="00D0551D" w:rsidRPr="00DA0C11">
              <w:t>Room Amenities</w:t>
            </w:r>
            <w:r w:rsidR="00C45723" w:rsidRPr="00DA0C11">
              <w:t>: Desk set, bedding (including comforter, bedsheet, and pillow), bathroom, refrigerator, air conditioning, wardrobe, telephone (only for campus extension), desk lamp, thermos, hairdryer, trash bin, foot mat.</w:t>
            </w:r>
            <w:r w:rsidR="00D0551D" w:rsidRPr="00DA0C11">
              <w:rPr>
                <w:rFonts w:eastAsia="標楷體"/>
                <w:color w:val="000000"/>
                <w:kern w:val="0"/>
              </w:rPr>
              <w:t xml:space="preserve"> </w:t>
            </w:r>
          </w:p>
          <w:p w14:paraId="584854AD" w14:textId="77777777" w:rsidR="00122532" w:rsidRPr="00DA0C11" w:rsidRDefault="00CA5396" w:rsidP="006753D0">
            <w:pPr>
              <w:widowControl/>
              <w:snapToGrid w:val="0"/>
              <w:spacing w:line="300" w:lineRule="exact"/>
              <w:ind w:left="163" w:hangingChars="68" w:hanging="163"/>
              <w:rPr>
                <w:rFonts w:eastAsia="標楷體"/>
              </w:rPr>
            </w:pPr>
            <w:r w:rsidRPr="00DA0C11">
              <w:rPr>
                <w:rFonts w:eastAsia="標楷體"/>
                <w:color w:val="000000"/>
                <w:kern w:val="0"/>
              </w:rPr>
              <w:t>2.</w:t>
            </w:r>
            <w:r w:rsidR="002D206D" w:rsidRPr="00DA0C11">
              <w:rPr>
                <w:rFonts w:eastAsia="標楷體"/>
                <w:b/>
                <w:color w:val="000000"/>
                <w:kern w:val="0"/>
              </w:rPr>
              <w:t>房間</w:t>
            </w:r>
            <w:r w:rsidR="00122532" w:rsidRPr="00DA0C11">
              <w:rPr>
                <w:rFonts w:eastAsia="標楷體"/>
                <w:b/>
                <w:color w:val="000000"/>
                <w:kern w:val="0"/>
              </w:rPr>
              <w:t>備品</w:t>
            </w:r>
            <w:r w:rsidR="00F2668D" w:rsidRPr="00DA0C11">
              <w:rPr>
                <w:rFonts w:eastAsia="標楷體"/>
                <w:color w:val="000000"/>
                <w:kern w:val="0"/>
              </w:rPr>
              <w:t>：</w:t>
            </w:r>
            <w:r w:rsidR="002E2DDC" w:rsidRPr="00DA0C11">
              <w:rPr>
                <w:rFonts w:eastAsia="標楷體"/>
                <w:color w:val="000000"/>
                <w:kern w:val="0"/>
              </w:rPr>
              <w:t>毛巾、</w:t>
            </w:r>
            <w:r w:rsidR="00122532" w:rsidRPr="00DA0C11">
              <w:rPr>
                <w:rFonts w:eastAsia="標楷體"/>
                <w:color w:val="000000"/>
                <w:kern w:val="0"/>
              </w:rPr>
              <w:t>牙刷、牙膏、洗髮精、沐浴乳、洗面乳、肥皂、</w:t>
            </w:r>
            <w:r w:rsidR="002E2DDC" w:rsidRPr="00DA0C11">
              <w:rPr>
                <w:rFonts w:eastAsia="標楷體"/>
                <w:color w:val="000000"/>
                <w:kern w:val="0"/>
              </w:rPr>
              <w:t>梳子、密封杯、</w:t>
            </w:r>
            <w:r w:rsidR="00122532" w:rsidRPr="00DA0C11">
              <w:rPr>
                <w:rFonts w:eastAsia="標楷體"/>
                <w:color w:val="000000"/>
                <w:kern w:val="0"/>
              </w:rPr>
              <w:t>衛生紙、紙拖鞋。</w:t>
            </w:r>
            <w:r w:rsidR="00AE0BD4" w:rsidRPr="00DA0C11">
              <w:rPr>
                <w:rFonts w:eastAsia="標楷體"/>
                <w:color w:val="000000"/>
                <w:kern w:val="0"/>
              </w:rPr>
              <w:t>除毛巾、衛生紙、</w:t>
            </w:r>
            <w:r w:rsidR="002E2DDC" w:rsidRPr="00DA0C11">
              <w:rPr>
                <w:rFonts w:eastAsia="標楷體"/>
                <w:color w:val="000000"/>
                <w:kern w:val="0"/>
              </w:rPr>
              <w:t>梳子、密封杯、</w:t>
            </w:r>
            <w:r w:rsidR="00AE0BD4" w:rsidRPr="00DA0C11">
              <w:rPr>
                <w:rFonts w:eastAsia="標楷體"/>
                <w:color w:val="000000"/>
                <w:kern w:val="0"/>
              </w:rPr>
              <w:t>紙拖鞋各備一式外，其餘備品約可供</w:t>
            </w:r>
            <w:r w:rsidR="00AE0BD4" w:rsidRPr="00DA0C11">
              <w:rPr>
                <w:rFonts w:eastAsia="標楷體"/>
                <w:color w:val="000000"/>
                <w:kern w:val="0"/>
              </w:rPr>
              <w:t>7-10</w:t>
            </w:r>
            <w:r w:rsidR="00AE0BD4" w:rsidRPr="00DA0C11">
              <w:rPr>
                <w:rFonts w:eastAsia="標楷體"/>
                <w:color w:val="000000"/>
                <w:kern w:val="0"/>
              </w:rPr>
              <w:t>日使用。</w:t>
            </w:r>
            <w:r w:rsidR="00C45723" w:rsidRPr="00DA0C11">
              <w:t>Room Supplies: Towels, toothbrush, toothpaste, shampoo, shower gel, facial cleanser, soap, comb, sealed cup, toilet paper, disposable slippers. Apart from towels, toilet paper, comb, sealed cup, and disposable slippers, the other supplies are provided for approximately 7-10 days' use.</w:t>
            </w:r>
            <w:bookmarkStart w:id="1" w:name="_GoBack"/>
            <w:bookmarkEnd w:id="1"/>
          </w:p>
          <w:p w14:paraId="69E55733" w14:textId="77777777" w:rsidR="00D5466B" w:rsidRPr="00DA0C11" w:rsidRDefault="00CA5396" w:rsidP="006753D0">
            <w:pPr>
              <w:widowControl/>
              <w:snapToGrid w:val="0"/>
              <w:spacing w:line="300" w:lineRule="exact"/>
              <w:ind w:left="163" w:hangingChars="68" w:hanging="163"/>
              <w:rPr>
                <w:rFonts w:eastAsia="標楷體"/>
              </w:rPr>
            </w:pPr>
            <w:r w:rsidRPr="00DA0C11">
              <w:rPr>
                <w:rFonts w:eastAsia="標楷體"/>
                <w:color w:val="000000"/>
                <w:kern w:val="0"/>
              </w:rPr>
              <w:lastRenderedPageBreak/>
              <w:t>3.</w:t>
            </w:r>
            <w:r w:rsidR="00581F37" w:rsidRPr="00DA0C11">
              <w:rPr>
                <w:rFonts w:eastAsia="標楷體"/>
                <w:b/>
                <w:color w:val="000000"/>
                <w:kern w:val="0"/>
              </w:rPr>
              <w:t>人事室付費</w:t>
            </w:r>
            <w:r w:rsidR="00F2668D" w:rsidRPr="00DA0C11">
              <w:rPr>
                <w:rFonts w:eastAsia="標楷體"/>
                <w:b/>
                <w:color w:val="000000"/>
                <w:kern w:val="0"/>
              </w:rPr>
              <w:t>之</w:t>
            </w:r>
            <w:r w:rsidR="00581F37" w:rsidRPr="00DA0C11">
              <w:rPr>
                <w:rFonts w:eastAsia="標楷體"/>
                <w:b/>
                <w:color w:val="000000"/>
                <w:kern w:val="0"/>
              </w:rPr>
              <w:t>申請流程</w:t>
            </w:r>
            <w:r w:rsidR="00581F37" w:rsidRPr="00DA0C11">
              <w:rPr>
                <w:rFonts w:eastAsia="標楷體"/>
                <w:b/>
              </w:rPr>
              <w:t>：</w:t>
            </w:r>
            <w:r w:rsidR="00D5466B" w:rsidRPr="00DA0C11">
              <w:rPr>
                <w:rFonts w:eastAsia="標楷體" w:hint="eastAsia"/>
              </w:rPr>
              <w:t>（</w:t>
            </w:r>
            <w:r w:rsidR="00F2668D" w:rsidRPr="00DA0C11">
              <w:rPr>
                <w:rFonts w:eastAsia="標楷體"/>
              </w:rPr>
              <w:t>代</w:t>
            </w:r>
            <w:r w:rsidR="00D5466B" w:rsidRPr="00DA0C11">
              <w:rPr>
                <w:rFonts w:eastAsia="標楷體" w:hint="eastAsia"/>
              </w:rPr>
              <w:t>）</w:t>
            </w:r>
            <w:r w:rsidR="00F2668D" w:rsidRPr="00DA0C11">
              <w:rPr>
                <w:rFonts w:eastAsia="標楷體"/>
              </w:rPr>
              <w:t>申請人</w:t>
            </w:r>
            <w:r w:rsidR="00F2668D" w:rsidRPr="00DA0C11">
              <w:rPr>
                <w:rFonts w:eastAsia="標楷體"/>
              </w:rPr>
              <w:t>→</w:t>
            </w:r>
            <w:r w:rsidR="00581F37" w:rsidRPr="00DA0C11">
              <w:rPr>
                <w:rFonts w:eastAsia="標楷體"/>
              </w:rPr>
              <w:t>單位主管</w:t>
            </w:r>
            <w:r w:rsidR="00581F37" w:rsidRPr="00DA0C11">
              <w:rPr>
                <w:rFonts w:eastAsia="標楷體"/>
              </w:rPr>
              <w:t>→</w:t>
            </w:r>
            <w:r w:rsidR="00581F37" w:rsidRPr="00DA0C11">
              <w:rPr>
                <w:rFonts w:eastAsia="標楷體"/>
              </w:rPr>
              <w:t>人事室</w:t>
            </w:r>
            <w:r w:rsidR="00581F37" w:rsidRPr="00DA0C11">
              <w:rPr>
                <w:rFonts w:eastAsia="標楷體"/>
              </w:rPr>
              <w:t>→</w:t>
            </w:r>
            <w:r w:rsidR="00581F37" w:rsidRPr="00DA0C11">
              <w:rPr>
                <w:rFonts w:eastAsia="標楷體"/>
              </w:rPr>
              <w:t>總務處</w:t>
            </w:r>
            <w:r w:rsidR="00AA0B88" w:rsidRPr="00DA0C11">
              <w:rPr>
                <w:rFonts w:eastAsia="標楷體"/>
              </w:rPr>
              <w:br/>
            </w:r>
            <w:r w:rsidR="00AA0B88" w:rsidRPr="00DA0C11">
              <w:t>Application process for payment through the Personnel Office: (Proxy) Applicant → Unit Head → Personnel Office → Office of General Affairs</w:t>
            </w:r>
          </w:p>
          <w:p w14:paraId="1E4F1E04" w14:textId="77777777" w:rsidR="00581F37" w:rsidRPr="00DA0C11" w:rsidRDefault="007B558D" w:rsidP="006753D0">
            <w:pPr>
              <w:widowControl/>
              <w:snapToGrid w:val="0"/>
              <w:spacing w:line="300" w:lineRule="exact"/>
              <w:ind w:leftChars="67" w:left="161" w:firstLineChars="3" w:firstLine="7"/>
              <w:rPr>
                <w:rFonts w:eastAsia="標楷體"/>
              </w:rPr>
            </w:pPr>
            <w:r w:rsidRPr="00DA0C11">
              <w:rPr>
                <w:rFonts w:eastAsia="標楷體"/>
                <w:b/>
              </w:rPr>
              <w:t>邀請</w:t>
            </w:r>
            <w:r w:rsidRPr="00DA0C11">
              <w:rPr>
                <w:rFonts w:eastAsia="標楷體"/>
                <w:b/>
              </w:rPr>
              <w:t>/</w:t>
            </w:r>
            <w:r w:rsidRPr="00DA0C11">
              <w:rPr>
                <w:rFonts w:eastAsia="標楷體"/>
                <w:b/>
              </w:rPr>
              <w:t>申請單位</w:t>
            </w:r>
            <w:r w:rsidR="00581F37" w:rsidRPr="00DA0C11">
              <w:rPr>
                <w:rFonts w:eastAsia="標楷體"/>
                <w:b/>
              </w:rPr>
              <w:t>付費及</w:t>
            </w:r>
            <w:r w:rsidRPr="00DA0C11">
              <w:rPr>
                <w:rFonts w:eastAsia="標楷體"/>
                <w:b/>
              </w:rPr>
              <w:t>訪客</w:t>
            </w:r>
            <w:r w:rsidR="00581F37" w:rsidRPr="00DA0C11">
              <w:rPr>
                <w:rFonts w:eastAsia="標楷體"/>
                <w:b/>
              </w:rPr>
              <w:t>自費</w:t>
            </w:r>
            <w:r w:rsidR="00F2668D" w:rsidRPr="00DA0C11">
              <w:rPr>
                <w:rFonts w:eastAsia="標楷體"/>
                <w:b/>
                <w:color w:val="000000"/>
                <w:kern w:val="0"/>
              </w:rPr>
              <w:t>之</w:t>
            </w:r>
            <w:r w:rsidR="00581F37" w:rsidRPr="00DA0C11">
              <w:rPr>
                <w:rFonts w:eastAsia="標楷體"/>
                <w:b/>
                <w:color w:val="000000"/>
                <w:kern w:val="0"/>
              </w:rPr>
              <w:t>申請流程：</w:t>
            </w:r>
            <w:r w:rsidR="00D5466B" w:rsidRPr="00DA0C11">
              <w:rPr>
                <w:rFonts w:eastAsia="標楷體" w:hint="eastAsia"/>
              </w:rPr>
              <w:t>（</w:t>
            </w:r>
            <w:r w:rsidR="00D5466B" w:rsidRPr="00DA0C11">
              <w:rPr>
                <w:rFonts w:eastAsia="標楷體"/>
              </w:rPr>
              <w:t>代</w:t>
            </w:r>
            <w:r w:rsidR="00D5466B" w:rsidRPr="00DA0C11">
              <w:rPr>
                <w:rFonts w:eastAsia="標楷體" w:hint="eastAsia"/>
              </w:rPr>
              <w:t>）</w:t>
            </w:r>
            <w:r w:rsidR="00D5466B" w:rsidRPr="00DA0C11">
              <w:rPr>
                <w:rFonts w:eastAsia="標楷體"/>
              </w:rPr>
              <w:t>申請人</w:t>
            </w:r>
            <w:r w:rsidR="00D5466B" w:rsidRPr="00DA0C11">
              <w:rPr>
                <w:rFonts w:eastAsia="標楷體"/>
              </w:rPr>
              <w:t>→</w:t>
            </w:r>
            <w:r w:rsidR="00D5466B" w:rsidRPr="00DA0C11">
              <w:rPr>
                <w:rFonts w:eastAsia="標楷體"/>
              </w:rPr>
              <w:t>單位主管</w:t>
            </w:r>
            <w:r w:rsidR="00D5466B" w:rsidRPr="00DA0C11">
              <w:rPr>
                <w:rFonts w:eastAsia="標楷體"/>
              </w:rPr>
              <w:t>→</w:t>
            </w:r>
            <w:r w:rsidR="00D5466B" w:rsidRPr="00DA0C11">
              <w:rPr>
                <w:rFonts w:eastAsia="標楷體"/>
              </w:rPr>
              <w:t>總務處</w:t>
            </w:r>
            <w:r w:rsidR="00AA0B88" w:rsidRPr="00DA0C11">
              <w:rPr>
                <w:rFonts w:eastAsia="標楷體"/>
              </w:rPr>
              <w:br/>
            </w:r>
            <w:r w:rsidR="00AA0B88" w:rsidRPr="00DA0C11">
              <w:t>Application process for payment by the inviting/applying unit and self-payment by the guest: (Proxy) Applicant → Unit Head → Office of General Affairs</w:t>
            </w:r>
          </w:p>
          <w:p w14:paraId="5C3F34CD" w14:textId="77777777" w:rsidR="006753D0" w:rsidRDefault="0035585C" w:rsidP="006753D0">
            <w:pPr>
              <w:snapToGrid w:val="0"/>
              <w:spacing w:line="300" w:lineRule="exact"/>
              <w:ind w:left="190" w:hangingChars="79" w:hanging="190"/>
              <w:rPr>
                <w:rFonts w:eastAsia="標楷體"/>
                <w:b/>
                <w:color w:val="0000FF"/>
              </w:rPr>
            </w:pPr>
            <w:r w:rsidRPr="00DA0C11">
              <w:rPr>
                <w:rFonts w:ascii="Cambria Math" w:eastAsia="標楷體" w:hAnsi="Cambria Math" w:cs="Cambria Math"/>
                <w:b/>
                <w:color w:val="0000FF"/>
              </w:rPr>
              <w:t>◎</w:t>
            </w:r>
            <w:r w:rsidR="00771F8E" w:rsidRPr="00DA0C11">
              <w:rPr>
                <w:rFonts w:eastAsia="標楷體"/>
                <w:b/>
                <w:color w:val="0000FF"/>
              </w:rPr>
              <w:t>繳費請洽</w:t>
            </w:r>
            <w:r w:rsidRPr="00DA0C11">
              <w:rPr>
                <w:rFonts w:eastAsia="標楷體"/>
                <w:b/>
                <w:color w:val="0000FF"/>
              </w:rPr>
              <w:t>教授宿舍管</w:t>
            </w:r>
            <w:r w:rsidR="00771F8E" w:rsidRPr="00DA0C11">
              <w:rPr>
                <w:rFonts w:eastAsia="標楷體"/>
                <w:b/>
                <w:color w:val="0000FF"/>
              </w:rPr>
              <w:t>理</w:t>
            </w:r>
            <w:r w:rsidRPr="00DA0C11">
              <w:rPr>
                <w:rFonts w:eastAsia="標楷體"/>
                <w:b/>
                <w:color w:val="0000FF"/>
              </w:rPr>
              <w:t>委</w:t>
            </w:r>
            <w:r w:rsidR="00771F8E" w:rsidRPr="00DA0C11">
              <w:rPr>
                <w:rFonts w:eastAsia="標楷體"/>
                <w:b/>
                <w:color w:val="0000FF"/>
              </w:rPr>
              <w:t>員</w:t>
            </w:r>
            <w:r w:rsidRPr="00DA0C11">
              <w:rPr>
                <w:rFonts w:eastAsia="標楷體"/>
                <w:b/>
                <w:color w:val="0000FF"/>
              </w:rPr>
              <w:t>會秘書</w:t>
            </w:r>
            <w:r w:rsidR="000305D0" w:rsidRPr="00DA0C11">
              <w:rPr>
                <w:rFonts w:eastAsia="標楷體" w:hint="eastAsia"/>
                <w:b/>
                <w:color w:val="0000FF"/>
              </w:rPr>
              <w:t xml:space="preserve">　</w:t>
            </w:r>
            <w:r w:rsidR="00B4274B" w:rsidRPr="00DA0C11">
              <w:rPr>
                <w:rFonts w:eastAsia="標楷體"/>
                <w:b/>
                <w:color w:val="0000FF"/>
                <w:lang w:eastAsia="zh-HK"/>
              </w:rPr>
              <w:t>機械系</w:t>
            </w:r>
            <w:r w:rsidR="000305D0" w:rsidRPr="00DA0C11">
              <w:rPr>
                <w:rFonts w:eastAsia="標楷體" w:hint="eastAsia"/>
                <w:b/>
                <w:color w:val="0000FF"/>
              </w:rPr>
              <w:t xml:space="preserve">　</w:t>
            </w:r>
            <w:r w:rsidR="00B4274B" w:rsidRPr="00DA0C11">
              <w:rPr>
                <w:rFonts w:eastAsia="標楷體"/>
                <w:b/>
                <w:color w:val="0000FF"/>
                <w:lang w:eastAsia="zh-HK"/>
              </w:rPr>
              <w:t>陳怡如</w:t>
            </w:r>
            <w:r w:rsidRPr="00DA0C11">
              <w:rPr>
                <w:rFonts w:eastAsia="標楷體"/>
                <w:b/>
                <w:color w:val="0000FF"/>
              </w:rPr>
              <w:t>小姐，分機</w:t>
            </w:r>
            <w:r w:rsidR="00B4274B" w:rsidRPr="00DA0C11">
              <w:rPr>
                <w:rFonts w:eastAsia="標楷體"/>
                <w:b/>
                <w:color w:val="0000FF"/>
              </w:rPr>
              <w:t>2451</w:t>
            </w:r>
            <w:r w:rsidR="00771F8E" w:rsidRPr="00DA0C11">
              <w:rPr>
                <w:rFonts w:eastAsia="標楷體"/>
                <w:b/>
                <w:color w:val="0000FF"/>
              </w:rPr>
              <w:t>。</w:t>
            </w:r>
          </w:p>
          <w:p w14:paraId="7FD982E5" w14:textId="03A59F4E" w:rsidR="00581F37" w:rsidRPr="00D05959" w:rsidRDefault="006753D0" w:rsidP="006753D0">
            <w:pPr>
              <w:snapToGrid w:val="0"/>
              <w:spacing w:line="300" w:lineRule="exact"/>
              <w:ind w:left="190" w:hangingChars="79" w:hanging="190"/>
              <w:rPr>
                <w:rFonts w:eastAsia="標楷體"/>
                <w:bCs/>
                <w:color w:val="0000FF"/>
              </w:rPr>
            </w:pPr>
            <w:r w:rsidRPr="00D05959">
              <w:rPr>
                <w:rFonts w:ascii="Cambria Math" w:eastAsia="標楷體" w:hAnsi="Cambria Math" w:cs="Cambria Math"/>
                <w:bCs/>
                <w:color w:val="0000FF"/>
              </w:rPr>
              <w:t>◎</w:t>
            </w:r>
            <w:r w:rsidR="00AA0B88" w:rsidRPr="00D05959">
              <w:rPr>
                <w:rFonts w:eastAsia="標楷體"/>
                <w:bCs/>
                <w:color w:val="0000FF"/>
              </w:rPr>
              <w:t xml:space="preserve">For payment inquiries, please contact Ms. </w:t>
            </w:r>
            <w:r w:rsidR="00770A51" w:rsidRPr="00D05959">
              <w:rPr>
                <w:rFonts w:eastAsia="標楷體"/>
                <w:bCs/>
                <w:color w:val="0000FF"/>
              </w:rPr>
              <w:t>Yi-JU, CHEN</w:t>
            </w:r>
            <w:r w:rsidR="00AA0B88" w:rsidRPr="00D05959">
              <w:rPr>
                <w:rFonts w:eastAsia="標楷體"/>
                <w:bCs/>
                <w:color w:val="0000FF"/>
              </w:rPr>
              <w:t>, Mechanical Engineering Department, Secretary of the Professor's Dormitory Management Committee, Extension: 2451.</w:t>
            </w:r>
          </w:p>
        </w:tc>
      </w:tr>
    </w:tbl>
    <w:p w14:paraId="77D0FF77" w14:textId="77777777" w:rsidR="00537F50" w:rsidRPr="00160CCC" w:rsidRDefault="00537F50" w:rsidP="002E2DDC">
      <w:pPr>
        <w:spacing w:line="200" w:lineRule="exact"/>
        <w:rPr>
          <w:rFonts w:eastAsia="標楷體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268"/>
        <w:gridCol w:w="2552"/>
        <w:gridCol w:w="3827"/>
      </w:tblGrid>
      <w:tr w:rsidR="009B679A" w:rsidRPr="00160CCC" w14:paraId="23D3A9D2" w14:textId="77777777" w:rsidTr="00D05959">
        <w:tc>
          <w:tcPr>
            <w:tcW w:w="1809" w:type="dxa"/>
            <w:vAlign w:val="center"/>
          </w:tcPr>
          <w:p w14:paraId="27E56CF8" w14:textId="77777777" w:rsidR="009B679A" w:rsidRPr="00160CCC" w:rsidRDefault="0047003E" w:rsidP="00D05959">
            <w:pPr>
              <w:jc w:val="center"/>
              <w:rPr>
                <w:rFonts w:eastAsia="標楷體"/>
              </w:rPr>
            </w:pPr>
            <w:r w:rsidRPr="00D5466B">
              <w:rPr>
                <w:rFonts w:eastAsia="標楷體" w:hint="eastAsia"/>
              </w:rPr>
              <w:t>（</w:t>
            </w:r>
            <w:r w:rsidRPr="00160CCC">
              <w:rPr>
                <w:rFonts w:eastAsia="標楷體"/>
              </w:rPr>
              <w:t>代</w:t>
            </w:r>
            <w:r>
              <w:rPr>
                <w:rFonts w:eastAsia="標楷體" w:hint="eastAsia"/>
              </w:rPr>
              <w:t>）</w:t>
            </w:r>
            <w:r w:rsidR="009B679A" w:rsidRPr="00160CCC">
              <w:rPr>
                <w:rFonts w:eastAsia="標楷體"/>
              </w:rPr>
              <w:t>申請人</w:t>
            </w:r>
            <w:r w:rsidR="00AA0B88">
              <w:rPr>
                <w:rFonts w:eastAsia="標楷體"/>
              </w:rPr>
              <w:br/>
            </w:r>
            <w:r w:rsidR="00AA0B88" w:rsidRPr="007A599F">
              <w:t>(Proxy) Applicant</w:t>
            </w:r>
          </w:p>
        </w:tc>
        <w:tc>
          <w:tcPr>
            <w:tcW w:w="2268" w:type="dxa"/>
            <w:vAlign w:val="center"/>
          </w:tcPr>
          <w:p w14:paraId="27923FEF" w14:textId="77777777" w:rsidR="009B679A" w:rsidRPr="00160CCC" w:rsidRDefault="00771F8E" w:rsidP="00D05959">
            <w:pPr>
              <w:jc w:val="center"/>
              <w:rPr>
                <w:rFonts w:eastAsia="標楷體"/>
              </w:rPr>
            </w:pPr>
            <w:r w:rsidRPr="00160CCC">
              <w:rPr>
                <w:rFonts w:eastAsia="標楷體"/>
              </w:rPr>
              <w:t>邀請</w:t>
            </w:r>
            <w:r w:rsidRPr="00160CCC">
              <w:rPr>
                <w:rFonts w:eastAsia="標楷體"/>
              </w:rPr>
              <w:t>/</w:t>
            </w:r>
            <w:r w:rsidR="009B679A" w:rsidRPr="00160CCC">
              <w:rPr>
                <w:rFonts w:eastAsia="標楷體"/>
              </w:rPr>
              <w:t>申請單位主管</w:t>
            </w:r>
            <w:r w:rsidR="00AA0B88">
              <w:rPr>
                <w:rFonts w:eastAsia="標楷體"/>
              </w:rPr>
              <w:br/>
            </w:r>
            <w:r w:rsidR="006E5B28" w:rsidRPr="006E5B28">
              <w:rPr>
                <w:rFonts w:eastAsia="標楷體"/>
              </w:rPr>
              <w:t>Inviting/Applying Unit</w:t>
            </w:r>
            <w:r w:rsidR="006E5B28">
              <w:rPr>
                <w:rFonts w:eastAsia="標楷體"/>
              </w:rPr>
              <w:t xml:space="preserve"> Head</w:t>
            </w:r>
          </w:p>
        </w:tc>
        <w:tc>
          <w:tcPr>
            <w:tcW w:w="2552" w:type="dxa"/>
            <w:vAlign w:val="center"/>
          </w:tcPr>
          <w:p w14:paraId="30AB857F" w14:textId="77777777" w:rsidR="009B679A" w:rsidRPr="00160CCC" w:rsidRDefault="009B679A" w:rsidP="00D05959">
            <w:pPr>
              <w:jc w:val="center"/>
              <w:rPr>
                <w:rFonts w:eastAsia="標楷體"/>
              </w:rPr>
            </w:pPr>
            <w:r w:rsidRPr="00160CCC">
              <w:rPr>
                <w:rFonts w:eastAsia="標楷體"/>
              </w:rPr>
              <w:t>人事室</w:t>
            </w:r>
            <w:r w:rsidR="00AA0B88">
              <w:rPr>
                <w:rFonts w:eastAsia="標楷體"/>
              </w:rPr>
              <w:br/>
            </w:r>
            <w:r w:rsidR="00AA0B88" w:rsidRPr="007A599F">
              <w:t>Personnel Office</w:t>
            </w:r>
          </w:p>
        </w:tc>
        <w:tc>
          <w:tcPr>
            <w:tcW w:w="3827" w:type="dxa"/>
            <w:vAlign w:val="center"/>
          </w:tcPr>
          <w:p w14:paraId="3F2D3287" w14:textId="77777777" w:rsidR="00AA0B88" w:rsidRDefault="009B679A" w:rsidP="00D05959">
            <w:pPr>
              <w:jc w:val="center"/>
              <w:rPr>
                <w:rFonts w:eastAsia="標楷體"/>
              </w:rPr>
            </w:pPr>
            <w:r w:rsidRPr="00160CCC">
              <w:rPr>
                <w:rFonts w:eastAsia="標楷體"/>
              </w:rPr>
              <w:t>總務處</w:t>
            </w:r>
          </w:p>
          <w:p w14:paraId="43F83345" w14:textId="77777777" w:rsidR="009B679A" w:rsidRPr="00160CCC" w:rsidRDefault="00AA0B88" w:rsidP="00D05959">
            <w:pPr>
              <w:jc w:val="center"/>
              <w:rPr>
                <w:rFonts w:eastAsia="標楷體"/>
              </w:rPr>
            </w:pPr>
            <w:r>
              <w:t xml:space="preserve">Office of </w:t>
            </w:r>
            <w:r w:rsidRPr="007A599F">
              <w:t>General Affair</w:t>
            </w:r>
            <w:r>
              <w:t>s</w:t>
            </w:r>
          </w:p>
        </w:tc>
      </w:tr>
      <w:tr w:rsidR="009B679A" w:rsidRPr="00160CCC" w14:paraId="0FDF8EF4" w14:textId="77777777" w:rsidTr="00427EFD">
        <w:tc>
          <w:tcPr>
            <w:tcW w:w="1809" w:type="dxa"/>
          </w:tcPr>
          <w:p w14:paraId="0A26A945" w14:textId="1FAC4D2D" w:rsidR="009B679A" w:rsidRDefault="009B679A">
            <w:pPr>
              <w:rPr>
                <w:rFonts w:eastAsia="標楷體"/>
              </w:rPr>
            </w:pPr>
          </w:p>
          <w:p w14:paraId="30198679" w14:textId="77777777" w:rsidR="00D05959" w:rsidRPr="00160CCC" w:rsidRDefault="00D05959">
            <w:pPr>
              <w:rPr>
                <w:rFonts w:eastAsia="標楷體"/>
              </w:rPr>
            </w:pPr>
          </w:p>
          <w:p w14:paraId="08387697" w14:textId="77777777" w:rsidR="009B679A" w:rsidRPr="00160CCC" w:rsidRDefault="009B679A">
            <w:pPr>
              <w:rPr>
                <w:rFonts w:eastAsia="標楷體"/>
              </w:rPr>
            </w:pPr>
          </w:p>
          <w:p w14:paraId="792A2D02" w14:textId="77777777" w:rsidR="00E77B8A" w:rsidRPr="00160CCC" w:rsidRDefault="00E77B8A">
            <w:pPr>
              <w:rPr>
                <w:rFonts w:eastAsia="標楷體"/>
              </w:rPr>
            </w:pPr>
          </w:p>
          <w:p w14:paraId="620DA1BB" w14:textId="77777777" w:rsidR="009B679A" w:rsidRPr="00160CCC" w:rsidRDefault="009B679A">
            <w:pPr>
              <w:rPr>
                <w:rFonts w:eastAsia="標楷體"/>
              </w:rPr>
            </w:pPr>
          </w:p>
          <w:p w14:paraId="40027473" w14:textId="77777777" w:rsidR="00715B44" w:rsidRPr="00160CCC" w:rsidRDefault="00715B44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393A40BC" w14:textId="77777777" w:rsidR="009B679A" w:rsidRPr="00160CCC" w:rsidRDefault="009B679A">
            <w:pPr>
              <w:rPr>
                <w:rFonts w:eastAsia="標楷體"/>
              </w:rPr>
            </w:pPr>
          </w:p>
        </w:tc>
        <w:tc>
          <w:tcPr>
            <w:tcW w:w="2552" w:type="dxa"/>
            <w:vAlign w:val="bottom"/>
          </w:tcPr>
          <w:p w14:paraId="2936D1C8" w14:textId="77777777" w:rsidR="00D05959" w:rsidRDefault="007B558D" w:rsidP="00D05959">
            <w:pPr>
              <w:spacing w:line="200" w:lineRule="exact"/>
              <w:jc w:val="center"/>
              <w:rPr>
                <w:rFonts w:eastAsia="標楷體"/>
                <w:color w:val="0000FF"/>
                <w:sz w:val="16"/>
                <w:szCs w:val="16"/>
              </w:rPr>
            </w:pPr>
            <w:r w:rsidRPr="00160CCC">
              <w:rPr>
                <w:rFonts w:eastAsia="標楷體"/>
                <w:color w:val="0000FF"/>
                <w:sz w:val="16"/>
                <w:szCs w:val="16"/>
              </w:rPr>
              <w:t>單位付費及訪客自費者免簽</w:t>
            </w:r>
          </w:p>
          <w:p w14:paraId="0AD247CA" w14:textId="570656A5" w:rsidR="009B679A" w:rsidRPr="00160CCC" w:rsidRDefault="00AA0B88" w:rsidP="00D05959">
            <w:pPr>
              <w:spacing w:line="200" w:lineRule="exact"/>
              <w:jc w:val="center"/>
              <w:rPr>
                <w:rFonts w:eastAsia="標楷體"/>
                <w:color w:val="0000FF"/>
                <w:sz w:val="16"/>
                <w:szCs w:val="16"/>
              </w:rPr>
            </w:pPr>
            <w:r w:rsidRPr="00AA0B88">
              <w:rPr>
                <w:rFonts w:eastAsia="標楷體"/>
                <w:color w:val="0000FF"/>
                <w:sz w:val="16"/>
                <w:szCs w:val="16"/>
              </w:rPr>
              <w:t>Units paying on behalf and guests paying on their own are exempt from signing</w:t>
            </w:r>
          </w:p>
        </w:tc>
        <w:tc>
          <w:tcPr>
            <w:tcW w:w="3827" w:type="dxa"/>
          </w:tcPr>
          <w:p w14:paraId="4018BB8B" w14:textId="77777777" w:rsidR="009B679A" w:rsidRPr="00160CCC" w:rsidRDefault="009B679A">
            <w:pPr>
              <w:rPr>
                <w:rFonts w:eastAsia="標楷體"/>
              </w:rPr>
            </w:pPr>
          </w:p>
        </w:tc>
      </w:tr>
    </w:tbl>
    <w:p w14:paraId="0E7BD6BF" w14:textId="5E48A29A" w:rsidR="00537F50" w:rsidRPr="00914754" w:rsidRDefault="00105E31" w:rsidP="00071D98">
      <w:pPr>
        <w:spacing w:beforeLines="50" w:before="180" w:afterLines="20" w:after="72" w:line="280" w:lineRule="exact"/>
        <w:rPr>
          <w:rFonts w:eastAsia="標楷體"/>
        </w:rPr>
      </w:pPr>
      <w:proofErr w:type="gramStart"/>
      <w:r w:rsidRPr="00914754">
        <w:rPr>
          <w:rFonts w:eastAsia="標楷體"/>
        </w:rPr>
        <w:t>註</w:t>
      </w:r>
      <w:proofErr w:type="gramEnd"/>
      <w:r w:rsidRPr="00914754">
        <w:rPr>
          <w:rFonts w:eastAsia="標楷體"/>
        </w:rPr>
        <w:t>1</w:t>
      </w:r>
      <w:r w:rsidRPr="00914754">
        <w:rPr>
          <w:rFonts w:eastAsia="標楷體"/>
        </w:rPr>
        <w:t>：</w:t>
      </w:r>
      <w:r w:rsidR="009B679A" w:rsidRPr="00914754">
        <w:rPr>
          <w:rFonts w:eastAsia="標楷體"/>
        </w:rPr>
        <w:t>本</w:t>
      </w:r>
      <w:r w:rsidR="00520F6E" w:rsidRPr="00914754">
        <w:rPr>
          <w:rFonts w:eastAsia="標楷體"/>
        </w:rPr>
        <w:t>案</w:t>
      </w:r>
      <w:r w:rsidR="009B679A" w:rsidRPr="00914754">
        <w:rPr>
          <w:rFonts w:eastAsia="標楷體"/>
        </w:rPr>
        <w:t>核准後，將</w:t>
      </w:r>
      <w:proofErr w:type="gramStart"/>
      <w:r w:rsidR="009B679A" w:rsidRPr="00914754">
        <w:rPr>
          <w:rFonts w:eastAsia="標楷體"/>
        </w:rPr>
        <w:t>影本送存</w:t>
      </w:r>
      <w:proofErr w:type="gramEnd"/>
      <w:r w:rsidR="009B679A" w:rsidRPr="00914754">
        <w:rPr>
          <w:rFonts w:eastAsia="標楷體"/>
        </w:rPr>
        <w:t>申請單位與教師宿舍管理委員會。</w:t>
      </w:r>
      <w:r w:rsidR="00D05959">
        <w:rPr>
          <w:rFonts w:eastAsia="標楷體"/>
        </w:rPr>
        <w:br/>
      </w:r>
      <w:r w:rsidR="008E12F1" w:rsidRPr="00914754">
        <w:t xml:space="preserve">Note 1: After approval, copies will be sent to the applying unit and the </w:t>
      </w:r>
      <w:r w:rsidR="008F7BAD">
        <w:t>Professor</w:t>
      </w:r>
      <w:r w:rsidR="008E12F1" w:rsidRPr="00914754">
        <w:t xml:space="preserve">'s Dormitory Management Committee. </w:t>
      </w:r>
    </w:p>
    <w:p w14:paraId="3FEA2864" w14:textId="2392D533" w:rsidR="002060A1" w:rsidRPr="00914754" w:rsidRDefault="002060A1" w:rsidP="00071D98">
      <w:pPr>
        <w:spacing w:beforeLines="20" w:before="72" w:line="280" w:lineRule="exact"/>
        <w:ind w:right="-2"/>
        <w:rPr>
          <w:rFonts w:eastAsia="標楷體"/>
        </w:rPr>
      </w:pPr>
      <w:proofErr w:type="gramStart"/>
      <w:r w:rsidRPr="00914754">
        <w:rPr>
          <w:rFonts w:eastAsia="標楷體"/>
        </w:rPr>
        <w:t>註</w:t>
      </w:r>
      <w:proofErr w:type="gramEnd"/>
      <w:r w:rsidRPr="00914754">
        <w:rPr>
          <w:rFonts w:eastAsia="標楷體"/>
        </w:rPr>
        <w:t>2</w:t>
      </w:r>
      <w:r w:rsidRPr="00914754">
        <w:rPr>
          <w:rFonts w:eastAsia="標楷體"/>
        </w:rPr>
        <w:t>：經</w:t>
      </w:r>
      <w:r w:rsidRPr="00914754">
        <w:rPr>
          <w:rFonts w:eastAsia="標楷體"/>
        </w:rPr>
        <w:t>104/4/29</w:t>
      </w:r>
      <w:r w:rsidR="00E77B8A" w:rsidRPr="00914754">
        <w:rPr>
          <w:rFonts w:eastAsia="標楷體"/>
        </w:rPr>
        <w:t xml:space="preserve"> 103-20</w:t>
      </w:r>
      <w:r w:rsidRPr="00914754">
        <w:rPr>
          <w:rFonts w:eastAsia="標楷體"/>
        </w:rPr>
        <w:t>行政會議核備</w:t>
      </w:r>
      <w:r w:rsidR="00105E31" w:rsidRPr="00914754">
        <w:rPr>
          <w:rFonts w:eastAsia="標楷體"/>
        </w:rPr>
        <w:t>以下事項，申請人</w:t>
      </w:r>
      <w:proofErr w:type="gramStart"/>
      <w:r w:rsidR="00105E31" w:rsidRPr="00914754">
        <w:rPr>
          <w:rFonts w:eastAsia="標楷體"/>
        </w:rPr>
        <w:t>務</w:t>
      </w:r>
      <w:proofErr w:type="gramEnd"/>
      <w:r w:rsidR="00715B44" w:rsidRPr="00914754">
        <w:rPr>
          <w:rFonts w:eastAsia="標楷體"/>
        </w:rPr>
        <w:t>請</w:t>
      </w:r>
      <w:r w:rsidR="00105E31" w:rsidRPr="00914754">
        <w:rPr>
          <w:rFonts w:eastAsia="標楷體"/>
        </w:rPr>
        <w:t>詳閱</w:t>
      </w:r>
      <w:r w:rsidRPr="00914754">
        <w:rPr>
          <w:rFonts w:eastAsia="標楷體"/>
        </w:rPr>
        <w:t>：</w:t>
      </w:r>
      <w:r w:rsidR="00D05959">
        <w:rPr>
          <w:rFonts w:eastAsia="標楷體"/>
        </w:rPr>
        <w:br/>
      </w:r>
      <w:r w:rsidR="008E12F1" w:rsidRPr="00914754">
        <w:t xml:space="preserve">Note 2: For details as below approved at the 103-20 Administrative Meeting on April 29, 2015, please read carefully: </w:t>
      </w:r>
    </w:p>
    <w:p w14:paraId="151C575A" w14:textId="77777777" w:rsidR="002060A1" w:rsidRPr="00914754" w:rsidRDefault="00427EFD" w:rsidP="00D05959">
      <w:pPr>
        <w:tabs>
          <w:tab w:val="left" w:pos="851"/>
        </w:tabs>
        <w:autoSpaceDE w:val="0"/>
        <w:autoSpaceDN w:val="0"/>
        <w:adjustRightInd w:val="0"/>
        <w:spacing w:line="280" w:lineRule="exact"/>
        <w:ind w:leftChars="119" w:left="567" w:hangingChars="117" w:hanging="281"/>
        <w:rPr>
          <w:rFonts w:eastAsia="標楷體"/>
          <w:color w:val="FF0000"/>
          <w:kern w:val="0"/>
        </w:rPr>
      </w:pPr>
      <w:r w:rsidRPr="00914754">
        <w:rPr>
          <w:rFonts w:eastAsia="標楷體" w:hint="eastAsia"/>
          <w:color w:val="FF0000"/>
          <w:kern w:val="0"/>
        </w:rPr>
        <w:t>(</w:t>
      </w:r>
      <w:r w:rsidRPr="00914754">
        <w:rPr>
          <w:rFonts w:eastAsia="標楷體"/>
          <w:color w:val="FF0000"/>
          <w:kern w:val="0"/>
        </w:rPr>
        <w:t>1</w:t>
      </w:r>
      <w:r w:rsidRPr="00914754">
        <w:rPr>
          <w:rFonts w:eastAsia="標楷體" w:hint="eastAsia"/>
          <w:color w:val="FF0000"/>
          <w:kern w:val="0"/>
        </w:rPr>
        <w:t>)</w:t>
      </w:r>
      <w:r w:rsidR="002060A1" w:rsidRPr="00914754">
        <w:rPr>
          <w:rFonts w:eastAsia="標楷體"/>
          <w:color w:val="FF0000"/>
          <w:kern w:val="0"/>
        </w:rPr>
        <w:t>凡長期住宿（</w:t>
      </w:r>
      <w:r w:rsidR="002060A1" w:rsidRPr="00914754">
        <w:rPr>
          <w:rFonts w:eastAsia="標楷體"/>
          <w:color w:val="FF0000"/>
          <w:kern w:val="0"/>
        </w:rPr>
        <w:t>1</w:t>
      </w:r>
      <w:r w:rsidR="002060A1" w:rsidRPr="00914754">
        <w:rPr>
          <w:rFonts w:eastAsia="標楷體"/>
          <w:color w:val="FF0000"/>
          <w:kern w:val="0"/>
        </w:rPr>
        <w:t>個月以上）者，以有在校內正式開課並指導研究生者為限</w:t>
      </w:r>
      <w:r w:rsidR="002060A1" w:rsidRPr="00914754">
        <w:rPr>
          <w:rFonts w:eastAsia="標楷體"/>
          <w:color w:val="FF0000"/>
        </w:rPr>
        <w:t>。</w:t>
      </w:r>
      <w:r w:rsidR="008E12F1" w:rsidRPr="00914754">
        <w:rPr>
          <w:color w:val="FF0000"/>
        </w:rPr>
        <w:t>Long-term accommodations (over 1 month) are limited to those conducting official classes on campus and supervising graduate students</w:t>
      </w:r>
      <w:r w:rsidR="008C1CC9" w:rsidRPr="00914754">
        <w:rPr>
          <w:color w:val="FF0000"/>
        </w:rPr>
        <w:t>.</w:t>
      </w:r>
    </w:p>
    <w:p w14:paraId="7B4FD50F" w14:textId="77777777" w:rsidR="002060A1" w:rsidRPr="00914754" w:rsidRDefault="00427EFD" w:rsidP="00D05959">
      <w:pPr>
        <w:tabs>
          <w:tab w:val="left" w:pos="851"/>
        </w:tabs>
        <w:autoSpaceDE w:val="0"/>
        <w:autoSpaceDN w:val="0"/>
        <w:adjustRightInd w:val="0"/>
        <w:spacing w:line="280" w:lineRule="exact"/>
        <w:ind w:leftChars="119" w:left="567" w:hangingChars="117" w:hanging="281"/>
        <w:rPr>
          <w:rFonts w:eastAsia="標楷體"/>
          <w:kern w:val="0"/>
        </w:rPr>
      </w:pPr>
      <w:r w:rsidRPr="00914754">
        <w:rPr>
          <w:rFonts w:eastAsia="標楷體"/>
          <w:kern w:val="0"/>
        </w:rPr>
        <w:t>(2)</w:t>
      </w:r>
      <w:r w:rsidR="002060A1" w:rsidRPr="00914754">
        <w:rPr>
          <w:rFonts w:eastAsia="標楷體"/>
          <w:kern w:val="0"/>
        </w:rPr>
        <w:t>申請個案核定後，請於核定後</w:t>
      </w:r>
      <w:r w:rsidR="002060A1" w:rsidRPr="00914754">
        <w:rPr>
          <w:rFonts w:eastAsia="標楷體"/>
          <w:kern w:val="0"/>
        </w:rPr>
        <w:t>10</w:t>
      </w:r>
      <w:r w:rsidR="002060A1" w:rsidRPr="00914754">
        <w:rPr>
          <w:rFonts w:eastAsia="標楷體"/>
          <w:kern w:val="0"/>
        </w:rPr>
        <w:t>日內與入住</w:t>
      </w:r>
      <w:r w:rsidR="002060A1" w:rsidRPr="00914754">
        <w:rPr>
          <w:rFonts w:eastAsia="標楷體"/>
          <w:kern w:val="0"/>
        </w:rPr>
        <w:t>3</w:t>
      </w:r>
      <w:r w:rsidR="002060A1" w:rsidRPr="00914754">
        <w:rPr>
          <w:rFonts w:eastAsia="標楷體"/>
          <w:kern w:val="0"/>
        </w:rPr>
        <w:t>日前繳付全額</w:t>
      </w:r>
      <w:r w:rsidR="002060A1" w:rsidRPr="00914754">
        <w:rPr>
          <w:rFonts w:eastAsia="標楷體"/>
        </w:rPr>
        <w:t>維護管理費，以確認住宿權利。未於規定期間繳付維護管理費者，視同放棄申請。</w:t>
      </w:r>
      <w:r w:rsidR="00E77B8A" w:rsidRPr="00914754">
        <w:rPr>
          <w:rFonts w:eastAsia="標楷體"/>
          <w:kern w:val="0"/>
        </w:rPr>
        <w:t>繳費後若更改申請住宿日期，於六個月內有效，並以變更一次為限</w:t>
      </w:r>
      <w:r w:rsidR="008E12F1" w:rsidRPr="00914754">
        <w:rPr>
          <w:rFonts w:eastAsia="標楷體"/>
          <w:kern w:val="0"/>
        </w:rPr>
        <w:t>。</w:t>
      </w:r>
      <w:r w:rsidR="008E12F1" w:rsidRPr="00914754">
        <w:t>After application approval, please make full maintenance fee payment within 10 days after approval and at least 3 days before check-in to confirm your accommodation rights. Failure to pay the maintenance fee within the specified period is considered a withdrawal of the application. Changes to the accommodation dates can be made within six months and are limited to only once.</w:t>
      </w:r>
    </w:p>
    <w:p w14:paraId="40AD9796" w14:textId="3CA72819" w:rsidR="00F033F2" w:rsidRPr="00914754" w:rsidRDefault="00427EFD" w:rsidP="00D05959">
      <w:pPr>
        <w:tabs>
          <w:tab w:val="left" w:pos="851"/>
        </w:tabs>
        <w:autoSpaceDE w:val="0"/>
        <w:autoSpaceDN w:val="0"/>
        <w:adjustRightInd w:val="0"/>
        <w:spacing w:line="280" w:lineRule="exact"/>
        <w:ind w:leftChars="119" w:left="567" w:hangingChars="117" w:hanging="281"/>
        <w:rPr>
          <w:rFonts w:eastAsia="標楷體"/>
        </w:rPr>
      </w:pPr>
      <w:r w:rsidRPr="00914754">
        <w:rPr>
          <w:rFonts w:eastAsia="標楷體" w:hint="eastAsia"/>
        </w:rPr>
        <w:t>(</w:t>
      </w:r>
      <w:r w:rsidRPr="00914754">
        <w:rPr>
          <w:rFonts w:eastAsia="標楷體"/>
        </w:rPr>
        <w:t>3</w:t>
      </w:r>
      <w:r w:rsidRPr="00914754">
        <w:rPr>
          <w:rFonts w:eastAsia="標楷體" w:hint="eastAsia"/>
        </w:rPr>
        <w:t>)</w:t>
      </w:r>
      <w:r w:rsidR="002060A1" w:rsidRPr="00914754">
        <w:rPr>
          <w:rFonts w:eastAsia="標楷體"/>
        </w:rPr>
        <w:t>費用一經繳納，非不可抗力因素不得退費（管理辦法第五條）。</w:t>
      </w:r>
      <w:r w:rsidR="002060A1" w:rsidRPr="00914754">
        <w:rPr>
          <w:rFonts w:eastAsia="標楷體"/>
          <w:kern w:val="0"/>
        </w:rPr>
        <w:t>申請個案核定後再變更住宿</w:t>
      </w:r>
      <w:proofErr w:type="gramStart"/>
      <w:r w:rsidR="002060A1" w:rsidRPr="00914754">
        <w:rPr>
          <w:rFonts w:eastAsia="標楷體"/>
          <w:kern w:val="0"/>
        </w:rPr>
        <w:t>期間致</w:t>
      </w:r>
      <w:proofErr w:type="gramEnd"/>
      <w:r w:rsidR="002060A1" w:rsidRPr="00914754">
        <w:rPr>
          <w:rFonts w:eastAsia="標楷體"/>
          <w:kern w:val="0"/>
        </w:rPr>
        <w:t>住宿日數減少</w:t>
      </w:r>
      <w:proofErr w:type="gramStart"/>
      <w:r w:rsidR="002060A1" w:rsidRPr="00914754">
        <w:rPr>
          <w:rFonts w:eastAsia="標楷體"/>
          <w:kern w:val="0"/>
        </w:rPr>
        <w:t>或無房可</w:t>
      </w:r>
      <w:proofErr w:type="gramEnd"/>
      <w:r w:rsidR="002060A1" w:rsidRPr="00914754">
        <w:rPr>
          <w:rFonts w:eastAsia="標楷體"/>
          <w:kern w:val="0"/>
        </w:rPr>
        <w:t>住宿者，亦不予退費。</w:t>
      </w:r>
      <w:r w:rsidR="00BB638B" w:rsidRPr="00914754">
        <w:t>Once fees are paid, they are non-refundable, except for cases of force majeure (Article 5 of the Management R</w:t>
      </w:r>
      <w:r w:rsidR="00F86FC9">
        <w:t>egulations</w:t>
      </w:r>
      <w:r w:rsidR="00BB638B" w:rsidRPr="00914754">
        <w:t>). Changes to accommodation dates after approval, resulting in a decrease in the number of accommodation days or a lack of available rooms, will not be refunded.</w:t>
      </w:r>
    </w:p>
    <w:p w14:paraId="5E9D2823" w14:textId="74D9DDAE" w:rsidR="00F033F2" w:rsidRDefault="00F033F2" w:rsidP="00914754">
      <w:pPr>
        <w:tabs>
          <w:tab w:val="left" w:pos="851"/>
        </w:tabs>
        <w:autoSpaceDE w:val="0"/>
        <w:autoSpaceDN w:val="0"/>
        <w:adjustRightInd w:val="0"/>
        <w:spacing w:line="280" w:lineRule="exact"/>
        <w:ind w:right="-1"/>
        <w:rPr>
          <w:sz w:val="20"/>
          <w:szCs w:val="20"/>
        </w:rPr>
      </w:pPr>
    </w:p>
    <w:p w14:paraId="651A51FF" w14:textId="77777777" w:rsidR="00D05959" w:rsidRPr="00160CCC" w:rsidRDefault="00D05959" w:rsidP="00914754">
      <w:pPr>
        <w:tabs>
          <w:tab w:val="left" w:pos="851"/>
        </w:tabs>
        <w:autoSpaceDE w:val="0"/>
        <w:autoSpaceDN w:val="0"/>
        <w:adjustRightInd w:val="0"/>
        <w:spacing w:line="280" w:lineRule="exact"/>
        <w:ind w:right="-1"/>
        <w:rPr>
          <w:sz w:val="20"/>
          <w:szCs w:val="20"/>
        </w:rPr>
      </w:pPr>
    </w:p>
    <w:p w14:paraId="33312B6B" w14:textId="4DB4292A" w:rsidR="00863339" w:rsidRDefault="00F033F2" w:rsidP="00863339">
      <w:pPr>
        <w:pStyle w:val="aa"/>
        <w:tabs>
          <w:tab w:val="clear" w:pos="4153"/>
        </w:tabs>
        <w:spacing w:line="240" w:lineRule="exact"/>
        <w:rPr>
          <w:color w:val="808080"/>
        </w:rPr>
      </w:pPr>
      <w:r w:rsidRPr="00160CCC">
        <w:rPr>
          <w:color w:val="808080"/>
        </w:rPr>
        <w:t>維護管理費繳費日期</w:t>
      </w:r>
      <w:r w:rsidR="00A348E6" w:rsidRPr="00160CCC">
        <w:rPr>
          <w:color w:val="808080"/>
          <w:u w:val="single"/>
        </w:rPr>
        <w:t xml:space="preserve">　　</w:t>
      </w:r>
      <w:r w:rsidRPr="00160CCC">
        <w:rPr>
          <w:color w:val="808080"/>
          <w:u w:val="single"/>
        </w:rPr>
        <w:t xml:space="preserve">　</w:t>
      </w:r>
      <w:r w:rsidR="008C1CC9" w:rsidRPr="00160CCC">
        <w:rPr>
          <w:color w:val="808080"/>
          <w:u w:val="single"/>
        </w:rPr>
        <w:t xml:space="preserve">　　</w:t>
      </w:r>
      <w:r w:rsidRPr="00160CCC">
        <w:rPr>
          <w:color w:val="808080"/>
        </w:rPr>
        <w:t xml:space="preserve">　收據編號</w:t>
      </w:r>
      <w:r w:rsidR="000D2FB2">
        <w:rPr>
          <w:color w:val="808080"/>
        </w:rPr>
        <w:t xml:space="preserve"> </w:t>
      </w:r>
      <w:r w:rsidR="0098061F" w:rsidRPr="0098061F">
        <w:rPr>
          <w:color w:val="808080"/>
        </w:rPr>
        <w:t>No.</w:t>
      </w:r>
      <w:r w:rsidR="00A348E6" w:rsidRPr="00160CCC">
        <w:rPr>
          <w:color w:val="808080"/>
          <w:u w:val="single"/>
        </w:rPr>
        <w:t xml:space="preserve">　　</w:t>
      </w:r>
      <w:r w:rsidR="008C1CC9" w:rsidRPr="00160CCC">
        <w:rPr>
          <w:color w:val="808080"/>
          <w:u w:val="single"/>
        </w:rPr>
        <w:t xml:space="preserve">　　　</w:t>
      </w:r>
      <w:r w:rsidR="00863339" w:rsidRPr="00160CCC">
        <w:rPr>
          <w:color w:val="808080"/>
        </w:rPr>
        <w:t>；保證金繳費日期</w:t>
      </w:r>
      <w:r w:rsidR="00863339" w:rsidRPr="00160CCC">
        <w:rPr>
          <w:color w:val="808080"/>
          <w:u w:val="single"/>
        </w:rPr>
        <w:t xml:space="preserve">　　　　　</w:t>
      </w:r>
      <w:r w:rsidR="00863339">
        <w:rPr>
          <w:rFonts w:hint="eastAsia"/>
          <w:color w:val="808080"/>
          <w:u w:val="single"/>
        </w:rPr>
        <w:t xml:space="preserve"> </w:t>
      </w:r>
      <w:r w:rsidR="00863339" w:rsidRPr="00863339">
        <w:rPr>
          <w:color w:val="808080"/>
        </w:rPr>
        <w:t xml:space="preserve"> </w:t>
      </w:r>
      <w:r w:rsidR="005551DD">
        <w:rPr>
          <w:color w:val="808080"/>
        </w:rPr>
        <w:t xml:space="preserve"> </w:t>
      </w:r>
      <w:r w:rsidR="00863339" w:rsidRPr="00160CCC">
        <w:rPr>
          <w:color w:val="808080"/>
        </w:rPr>
        <w:t>收據編號</w:t>
      </w:r>
      <w:r w:rsidR="00863339" w:rsidRPr="0098061F">
        <w:rPr>
          <w:color w:val="808080"/>
        </w:rPr>
        <w:t>No.</w:t>
      </w:r>
      <w:r w:rsidR="00863339" w:rsidRPr="00160CCC">
        <w:rPr>
          <w:color w:val="808080"/>
          <w:u w:val="single"/>
        </w:rPr>
        <w:t xml:space="preserve">　　　　　</w:t>
      </w:r>
    </w:p>
    <w:p w14:paraId="60A3AD0C" w14:textId="5896AEAB" w:rsidR="00863339" w:rsidRPr="00863339" w:rsidRDefault="00863339">
      <w:pPr>
        <w:rPr>
          <w:sz w:val="20"/>
          <w:szCs w:val="20"/>
        </w:rPr>
      </w:pPr>
      <w:r w:rsidRPr="00863339">
        <w:rPr>
          <w:color w:val="808080"/>
          <w:sz w:val="20"/>
          <w:szCs w:val="20"/>
        </w:rPr>
        <w:t xml:space="preserve">Security Deposit Payment Date   </w:t>
      </w:r>
      <w:r>
        <w:rPr>
          <w:color w:val="808080"/>
          <w:sz w:val="20"/>
          <w:szCs w:val="20"/>
        </w:rPr>
        <w:t xml:space="preserve"> </w:t>
      </w:r>
      <w:r w:rsidRPr="00863339">
        <w:rPr>
          <w:color w:val="808080"/>
          <w:sz w:val="20"/>
          <w:szCs w:val="20"/>
        </w:rPr>
        <w:t xml:space="preserve"> Receipt No.</w:t>
      </w:r>
      <w:r>
        <w:rPr>
          <w:color w:val="808080"/>
          <w:sz w:val="20"/>
          <w:szCs w:val="20"/>
        </w:rPr>
        <w:t xml:space="preserve">              </w:t>
      </w:r>
      <w:r w:rsidRPr="00863339">
        <w:rPr>
          <w:color w:val="808080"/>
          <w:sz w:val="20"/>
          <w:szCs w:val="20"/>
        </w:rPr>
        <w:t xml:space="preserve">Maintenance Fee Payment Date </w:t>
      </w:r>
      <w:r>
        <w:rPr>
          <w:color w:val="808080"/>
          <w:sz w:val="20"/>
          <w:szCs w:val="20"/>
        </w:rPr>
        <w:t xml:space="preserve"> </w:t>
      </w:r>
      <w:r w:rsidRPr="00863339">
        <w:rPr>
          <w:color w:val="808080"/>
          <w:sz w:val="20"/>
          <w:szCs w:val="20"/>
        </w:rPr>
        <w:t>Receipt No.</w:t>
      </w:r>
    </w:p>
    <w:sectPr w:rsidR="00863339" w:rsidRPr="00863339" w:rsidSect="0007489C">
      <w:footerReference w:type="default" r:id="rId7"/>
      <w:pgSz w:w="11906" w:h="16838" w:code="9"/>
      <w:pgMar w:top="568" w:right="566" w:bottom="567" w:left="851" w:header="794" w:footer="1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7EEC8" w14:textId="77777777" w:rsidR="009A0E1D" w:rsidRDefault="009A0E1D" w:rsidP="00D008CC">
      <w:r>
        <w:separator/>
      </w:r>
    </w:p>
  </w:endnote>
  <w:endnote w:type="continuationSeparator" w:id="0">
    <w:p w14:paraId="722B2B7C" w14:textId="77777777" w:rsidR="009A0E1D" w:rsidRDefault="009A0E1D" w:rsidP="00D0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1777" w14:textId="772ACCC1" w:rsidR="00A268F9" w:rsidRPr="00A268F9" w:rsidRDefault="00A268F9" w:rsidP="00A268F9">
    <w:pPr>
      <w:pStyle w:val="aa"/>
      <w:jc w:val="right"/>
      <w:rPr>
        <w:rFonts w:eastAsia="標楷體"/>
        <w:color w:val="595959"/>
        <w:sz w:val="18"/>
        <w:szCs w:val="18"/>
      </w:rPr>
    </w:pPr>
    <w:r w:rsidRPr="00A268F9">
      <w:rPr>
        <w:rFonts w:eastAsia="標楷體"/>
        <w:color w:val="000000"/>
      </w:rPr>
      <w:t>G</w:t>
    </w:r>
    <w:r w:rsidR="00A00641">
      <w:rPr>
        <w:rFonts w:eastAsia="標楷體"/>
        <w:color w:val="000000"/>
      </w:rPr>
      <w:t>A-CP-16-CF01(1.</w:t>
    </w:r>
    <w:r w:rsidR="00D05959">
      <w:rPr>
        <w:rFonts w:eastAsia="標楷體"/>
        <w:color w:val="000000"/>
      </w:rPr>
      <w:t>2</w:t>
    </w:r>
    <w:r w:rsidRPr="00A268F9">
      <w:rPr>
        <w:rFonts w:eastAsia="標楷體"/>
        <w:color w:val="000000"/>
      </w:rPr>
      <w:t>版</w:t>
    </w:r>
    <w:r w:rsidRPr="00A268F9">
      <w:rPr>
        <w:rFonts w:eastAsia="標楷體"/>
        <w:color w:val="000000"/>
      </w:rPr>
      <w:t>)/11</w:t>
    </w:r>
    <w:r w:rsidR="00D05959">
      <w:rPr>
        <w:rFonts w:eastAsia="標楷體"/>
        <w:color w:val="000000"/>
      </w:rPr>
      <w:t>2</w:t>
    </w:r>
    <w:r w:rsidRPr="00A268F9">
      <w:rPr>
        <w:rFonts w:eastAsia="標楷體"/>
        <w:color w:val="000000"/>
      </w:rPr>
      <w:t>.</w:t>
    </w:r>
    <w:r w:rsidR="00D05959">
      <w:rPr>
        <w:rFonts w:eastAsia="標楷體"/>
        <w:color w:val="000000"/>
      </w:rPr>
      <w:t>09</w:t>
    </w:r>
    <w:r w:rsidRPr="00A268F9">
      <w:rPr>
        <w:rFonts w:eastAsia="標楷體"/>
        <w:color w:val="000000"/>
      </w:rPr>
      <w:t>.</w:t>
    </w:r>
    <w:r w:rsidR="00D05959">
      <w:rPr>
        <w:rFonts w:eastAsia="標楷體"/>
        <w:color w:val="000000"/>
      </w:rPr>
      <w:t>1</w:t>
    </w:r>
    <w:r w:rsidR="00F32BDC">
      <w:rPr>
        <w:rFonts w:eastAsia="標楷體"/>
        <w:color w:val="000000"/>
      </w:rPr>
      <w:t>3</w:t>
    </w:r>
    <w:r w:rsidR="00F32BDC">
      <w:rPr>
        <w:rFonts w:eastAsia="標楷體" w:hint="eastAsia"/>
        <w:color w:val="000000"/>
      </w:rPr>
      <w:t>修訂</w:t>
    </w:r>
  </w:p>
  <w:p w14:paraId="1A6315B0" w14:textId="77777777" w:rsidR="006879A6" w:rsidRPr="00D05959" w:rsidRDefault="006879A6" w:rsidP="00A268F9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335B3" w14:textId="77777777" w:rsidR="009A0E1D" w:rsidRDefault="009A0E1D" w:rsidP="00D008CC">
      <w:r>
        <w:separator/>
      </w:r>
    </w:p>
  </w:footnote>
  <w:footnote w:type="continuationSeparator" w:id="0">
    <w:p w14:paraId="02C2D823" w14:textId="77777777" w:rsidR="009A0E1D" w:rsidRDefault="009A0E1D" w:rsidP="00D00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479C"/>
    <w:multiLevelType w:val="hybridMultilevel"/>
    <w:tmpl w:val="EC38BDA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95D0F236">
      <w:start w:val="1"/>
      <w:numFmt w:val="decimal"/>
      <w:lvlText w:val="(%2)"/>
      <w:lvlJc w:val="left"/>
      <w:pPr>
        <w:ind w:left="1365" w:hanging="405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47D41B78">
      <w:start w:val="1"/>
      <w:numFmt w:val="taiwaneseCountingThousand"/>
      <w:lvlText w:val="(%6)"/>
      <w:lvlJc w:val="left"/>
      <w:pPr>
        <w:ind w:left="3270" w:hanging="39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D833222"/>
    <w:multiLevelType w:val="hybridMultilevel"/>
    <w:tmpl w:val="FBA6D6C6"/>
    <w:lvl w:ilvl="0" w:tplc="0CFA3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4E4B59"/>
    <w:multiLevelType w:val="hybridMultilevel"/>
    <w:tmpl w:val="C840F270"/>
    <w:lvl w:ilvl="0" w:tplc="95D0F236">
      <w:start w:val="1"/>
      <w:numFmt w:val="decimal"/>
      <w:lvlText w:val="(%1)"/>
      <w:lvlJc w:val="left"/>
      <w:pPr>
        <w:ind w:left="1365" w:hanging="405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9D59B8"/>
    <w:multiLevelType w:val="multilevel"/>
    <w:tmpl w:val="7744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F5157F"/>
    <w:multiLevelType w:val="multilevel"/>
    <w:tmpl w:val="BB5C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50"/>
    <w:rsid w:val="00006B22"/>
    <w:rsid w:val="00011CF3"/>
    <w:rsid w:val="00026081"/>
    <w:rsid w:val="000305D0"/>
    <w:rsid w:val="0005104C"/>
    <w:rsid w:val="000652F6"/>
    <w:rsid w:val="00071D98"/>
    <w:rsid w:val="0007489C"/>
    <w:rsid w:val="000953FF"/>
    <w:rsid w:val="000A31B0"/>
    <w:rsid w:val="000B2714"/>
    <w:rsid w:val="000B2C86"/>
    <w:rsid w:val="000B5479"/>
    <w:rsid w:val="000C085B"/>
    <w:rsid w:val="000D2FB2"/>
    <w:rsid w:val="000D6884"/>
    <w:rsid w:val="000F27DF"/>
    <w:rsid w:val="00105E31"/>
    <w:rsid w:val="00122532"/>
    <w:rsid w:val="00123923"/>
    <w:rsid w:val="00160CCC"/>
    <w:rsid w:val="00176A48"/>
    <w:rsid w:val="001E2FB0"/>
    <w:rsid w:val="00204204"/>
    <w:rsid w:val="002060A1"/>
    <w:rsid w:val="002B62B0"/>
    <w:rsid w:val="002D15DE"/>
    <w:rsid w:val="002D206D"/>
    <w:rsid w:val="002E2DDC"/>
    <w:rsid w:val="002E50D9"/>
    <w:rsid w:val="00336D43"/>
    <w:rsid w:val="00342D02"/>
    <w:rsid w:val="0035585C"/>
    <w:rsid w:val="00394500"/>
    <w:rsid w:val="003F1517"/>
    <w:rsid w:val="0041004B"/>
    <w:rsid w:val="0041093F"/>
    <w:rsid w:val="0042365B"/>
    <w:rsid w:val="00427EFD"/>
    <w:rsid w:val="004621C4"/>
    <w:rsid w:val="00463FF8"/>
    <w:rsid w:val="00464B3C"/>
    <w:rsid w:val="0046632C"/>
    <w:rsid w:val="0047003E"/>
    <w:rsid w:val="004715B5"/>
    <w:rsid w:val="00484039"/>
    <w:rsid w:val="00493036"/>
    <w:rsid w:val="004A1286"/>
    <w:rsid w:val="004D010B"/>
    <w:rsid w:val="004E7EB9"/>
    <w:rsid w:val="005034F3"/>
    <w:rsid w:val="00514C78"/>
    <w:rsid w:val="00520F6E"/>
    <w:rsid w:val="00537F50"/>
    <w:rsid w:val="005551DD"/>
    <w:rsid w:val="00571DF4"/>
    <w:rsid w:val="00581F37"/>
    <w:rsid w:val="00586F7A"/>
    <w:rsid w:val="00591237"/>
    <w:rsid w:val="0059410D"/>
    <w:rsid w:val="005A592C"/>
    <w:rsid w:val="005C5B86"/>
    <w:rsid w:val="005D1101"/>
    <w:rsid w:val="005F0410"/>
    <w:rsid w:val="005F5225"/>
    <w:rsid w:val="00650AD2"/>
    <w:rsid w:val="00652ECF"/>
    <w:rsid w:val="006617BB"/>
    <w:rsid w:val="006753D0"/>
    <w:rsid w:val="006879A6"/>
    <w:rsid w:val="006A01CB"/>
    <w:rsid w:val="006B68AB"/>
    <w:rsid w:val="006C0713"/>
    <w:rsid w:val="006E5B28"/>
    <w:rsid w:val="00715B44"/>
    <w:rsid w:val="0076496F"/>
    <w:rsid w:val="00770A51"/>
    <w:rsid w:val="00771F8E"/>
    <w:rsid w:val="007826ED"/>
    <w:rsid w:val="00792190"/>
    <w:rsid w:val="007A7E65"/>
    <w:rsid w:val="007B48FB"/>
    <w:rsid w:val="007B558D"/>
    <w:rsid w:val="007E0E34"/>
    <w:rsid w:val="00845C31"/>
    <w:rsid w:val="008632D9"/>
    <w:rsid w:val="00863339"/>
    <w:rsid w:val="008C1CC9"/>
    <w:rsid w:val="008D41B5"/>
    <w:rsid w:val="008E121D"/>
    <w:rsid w:val="008E12F1"/>
    <w:rsid w:val="008F2AF1"/>
    <w:rsid w:val="008F7BAD"/>
    <w:rsid w:val="0090444C"/>
    <w:rsid w:val="009139BB"/>
    <w:rsid w:val="00914754"/>
    <w:rsid w:val="00916597"/>
    <w:rsid w:val="0098061F"/>
    <w:rsid w:val="00992BC0"/>
    <w:rsid w:val="009931DE"/>
    <w:rsid w:val="009A0E1D"/>
    <w:rsid w:val="009A2138"/>
    <w:rsid w:val="009B679A"/>
    <w:rsid w:val="009D03F3"/>
    <w:rsid w:val="009E7B14"/>
    <w:rsid w:val="009F43EE"/>
    <w:rsid w:val="00A00641"/>
    <w:rsid w:val="00A20142"/>
    <w:rsid w:val="00A268F9"/>
    <w:rsid w:val="00A3261B"/>
    <w:rsid w:val="00A348E6"/>
    <w:rsid w:val="00A45E50"/>
    <w:rsid w:val="00A575AD"/>
    <w:rsid w:val="00AA0B88"/>
    <w:rsid w:val="00AA0E47"/>
    <w:rsid w:val="00AB0B9D"/>
    <w:rsid w:val="00AE0BD4"/>
    <w:rsid w:val="00AE5FDD"/>
    <w:rsid w:val="00B153AA"/>
    <w:rsid w:val="00B24009"/>
    <w:rsid w:val="00B4274B"/>
    <w:rsid w:val="00B822B8"/>
    <w:rsid w:val="00B95D06"/>
    <w:rsid w:val="00BA069B"/>
    <w:rsid w:val="00BB27DA"/>
    <w:rsid w:val="00BB638B"/>
    <w:rsid w:val="00BC0562"/>
    <w:rsid w:val="00C071C5"/>
    <w:rsid w:val="00C36198"/>
    <w:rsid w:val="00C45723"/>
    <w:rsid w:val="00CA3CE7"/>
    <w:rsid w:val="00CA5396"/>
    <w:rsid w:val="00CB0AFC"/>
    <w:rsid w:val="00CB6441"/>
    <w:rsid w:val="00CC608D"/>
    <w:rsid w:val="00CD7BB0"/>
    <w:rsid w:val="00CE0AE0"/>
    <w:rsid w:val="00D008CC"/>
    <w:rsid w:val="00D0551D"/>
    <w:rsid w:val="00D05959"/>
    <w:rsid w:val="00D42034"/>
    <w:rsid w:val="00D5466B"/>
    <w:rsid w:val="00D85B9C"/>
    <w:rsid w:val="00D92C16"/>
    <w:rsid w:val="00D94549"/>
    <w:rsid w:val="00DA0C11"/>
    <w:rsid w:val="00DA58C8"/>
    <w:rsid w:val="00DB4236"/>
    <w:rsid w:val="00E61A79"/>
    <w:rsid w:val="00E77B8A"/>
    <w:rsid w:val="00E96D64"/>
    <w:rsid w:val="00EA3C63"/>
    <w:rsid w:val="00EF0425"/>
    <w:rsid w:val="00F033F2"/>
    <w:rsid w:val="00F234C3"/>
    <w:rsid w:val="00F2668D"/>
    <w:rsid w:val="00F32BDC"/>
    <w:rsid w:val="00F71E68"/>
    <w:rsid w:val="00F83EB0"/>
    <w:rsid w:val="00F86FC9"/>
    <w:rsid w:val="00F91952"/>
    <w:rsid w:val="00FC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DF2B97"/>
  <w15:chartTrackingRefBased/>
  <w15:docId w15:val="{1314EF28-73CA-406A-826C-8A781A49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F5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AA0E47"/>
    <w:rPr>
      <w:sz w:val="18"/>
      <w:szCs w:val="18"/>
    </w:rPr>
  </w:style>
  <w:style w:type="paragraph" w:styleId="a5">
    <w:name w:val="annotation text"/>
    <w:basedOn w:val="a"/>
    <w:semiHidden/>
    <w:rsid w:val="00AA0E47"/>
  </w:style>
  <w:style w:type="paragraph" w:styleId="a6">
    <w:name w:val="annotation subject"/>
    <w:basedOn w:val="a5"/>
    <w:next w:val="a5"/>
    <w:semiHidden/>
    <w:rsid w:val="00AA0E47"/>
    <w:rPr>
      <w:b/>
      <w:bCs/>
    </w:rPr>
  </w:style>
  <w:style w:type="paragraph" w:styleId="a7">
    <w:name w:val="Balloon Text"/>
    <w:basedOn w:val="a"/>
    <w:semiHidden/>
    <w:rsid w:val="00AA0E47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D00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D008CC"/>
    <w:rPr>
      <w:kern w:val="2"/>
    </w:rPr>
  </w:style>
  <w:style w:type="paragraph" w:styleId="aa">
    <w:name w:val="footer"/>
    <w:basedOn w:val="a"/>
    <w:link w:val="ab"/>
    <w:uiPriority w:val="99"/>
    <w:rsid w:val="00D00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D008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10787">
      <w:bodyDiv w:val="1"/>
      <w:marLeft w:val="263"/>
      <w:marRight w:val="0"/>
      <w:marTop w:val="43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023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3939</Characters>
  <Application>Microsoft Office Word</Application>
  <DocSecurity>0</DocSecurity>
  <Lines>32</Lines>
  <Paragraphs>9</Paragraphs>
  <ScaleCrop>false</ScaleCrop>
  <Company>YZU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元智大學租用客座教授申請書</dc:title>
  <dc:subject/>
  <dc:creator>josie</dc:creator>
  <cp:keywords/>
  <cp:lastModifiedBy>黃靜君</cp:lastModifiedBy>
  <cp:revision>2</cp:revision>
  <cp:lastPrinted>2022-10-17T03:19:00Z</cp:lastPrinted>
  <dcterms:created xsi:type="dcterms:W3CDTF">2023-09-12T07:07:00Z</dcterms:created>
  <dcterms:modified xsi:type="dcterms:W3CDTF">2023-09-12T07:07:00Z</dcterms:modified>
</cp:coreProperties>
</file>