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F6A" w:rsidRPr="00C12703" w:rsidRDefault="002C0F6A" w:rsidP="002C0F6A">
      <w:pPr>
        <w:jc w:val="center"/>
        <w:rPr>
          <w:rFonts w:ascii="Times New Roman" w:eastAsia="標楷體" w:hAnsi="Times New Roman"/>
          <w:b/>
          <w:color w:val="000000"/>
          <w:sz w:val="28"/>
          <w:szCs w:val="28"/>
        </w:rPr>
      </w:pPr>
      <w:r w:rsidRPr="00C12703">
        <w:rPr>
          <w:rFonts w:ascii="Times New Roman" w:eastAsia="標楷體" w:hAnsi="Times New Roman"/>
          <w:b/>
          <w:color w:val="000000"/>
          <w:sz w:val="28"/>
          <w:szCs w:val="28"/>
        </w:rPr>
        <w:t>元智大學　電機工程研究所</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甲組</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碩士班必修科目表</w:t>
      </w:r>
    </w:p>
    <w:p w:rsidR="002C0F6A" w:rsidRPr="00C12703" w:rsidRDefault="002C0F6A" w:rsidP="002C0F6A">
      <w:pPr>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Department of Electrical Engineering</w:t>
      </w:r>
      <w:r w:rsidRPr="00C12703">
        <w:rPr>
          <w:rFonts w:ascii="Times New Roman" w:eastAsia="標楷體" w:hAnsi="Times New Roman"/>
          <w:color w:val="000000"/>
        </w:rPr>
        <w:t xml:space="preserve"> </w:t>
      </w:r>
      <w:r w:rsidRPr="00C12703">
        <w:rPr>
          <w:rFonts w:ascii="Times New Roman" w:eastAsia="標楷體" w:hAnsi="Times New Roman"/>
          <w:b/>
          <w:bCs/>
          <w:color w:val="000000"/>
          <w:sz w:val="28"/>
          <w:szCs w:val="28"/>
        </w:rPr>
        <w:t>(Program A), Yuan Ze University</w:t>
      </w:r>
    </w:p>
    <w:p w:rsidR="002C0F6A" w:rsidRPr="00C12703" w:rsidRDefault="002C0F6A" w:rsidP="002C0F6A">
      <w:pPr>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List of Required Courses for the Master Program</w:t>
      </w:r>
      <w:bookmarkStart w:id="0" w:name="_GoBack"/>
      <w:bookmarkEnd w:id="0"/>
    </w:p>
    <w:p w:rsidR="002C0F6A" w:rsidRPr="00C12703" w:rsidRDefault="002C0F6A" w:rsidP="002C0F6A">
      <w:pPr>
        <w:snapToGrid w:val="0"/>
        <w:spacing w:after="60"/>
        <w:jc w:val="center"/>
        <w:rPr>
          <w:rFonts w:ascii="Times New Roman" w:eastAsia="標楷體" w:hAnsi="Times New Roman"/>
          <w:b/>
          <w:color w:val="000000"/>
        </w:rPr>
      </w:pPr>
      <w:r w:rsidRPr="00C12703">
        <w:rPr>
          <w:rFonts w:ascii="Times New Roman" w:eastAsia="標楷體" w:hAnsi="Times New Roman"/>
          <w:b/>
          <w:color w:val="000000"/>
        </w:rPr>
        <w:t>（</w:t>
      </w:r>
      <w:r w:rsidRPr="00C12703">
        <w:rPr>
          <w:rFonts w:ascii="Times New Roman" w:eastAsia="標楷體" w:hAnsi="Times New Roman"/>
          <w:b/>
          <w:color w:val="000000"/>
        </w:rPr>
        <w:t>114</w:t>
      </w:r>
      <w:r w:rsidRPr="00C12703">
        <w:rPr>
          <w:rFonts w:ascii="Times New Roman" w:eastAsia="標楷體" w:hAnsi="Times New Roman"/>
          <w:b/>
          <w:color w:val="000000"/>
        </w:rPr>
        <w:t>學年度入學新生適用）</w:t>
      </w:r>
    </w:p>
    <w:p w:rsidR="002C0F6A" w:rsidRPr="00C12703" w:rsidRDefault="002C0F6A" w:rsidP="002C0F6A">
      <w:pPr>
        <w:snapToGrid w:val="0"/>
        <w:jc w:val="center"/>
        <w:rPr>
          <w:rFonts w:ascii="Times New Roman" w:eastAsia="標楷體" w:hAnsi="Times New Roman"/>
          <w:b/>
          <w:color w:val="000000"/>
        </w:rPr>
      </w:pPr>
      <w:r w:rsidRPr="00C12703">
        <w:rPr>
          <w:rFonts w:ascii="Times New Roman" w:eastAsia="標楷體" w:hAnsi="Times New Roman"/>
          <w:b/>
          <w:bCs/>
          <w:color w:val="000000"/>
        </w:rPr>
        <w:t>(</w:t>
      </w:r>
      <w:r w:rsidRPr="00C12703">
        <w:rPr>
          <w:rFonts w:ascii="Times New Roman" w:eastAsia="標楷體" w:hAnsi="Times New Roman"/>
          <w:b/>
          <w:color w:val="000000"/>
        </w:rPr>
        <w:t>Applicable to Students Admitted in Academic Year of 2025)</w:t>
      </w:r>
    </w:p>
    <w:p w:rsidR="002C0F6A" w:rsidRPr="00C12703" w:rsidRDefault="002C0F6A" w:rsidP="002C0F6A">
      <w:pPr>
        <w:snapToGrid w:val="0"/>
        <w:jc w:val="center"/>
        <w:rPr>
          <w:rFonts w:ascii="Times New Roman" w:eastAsia="標楷體" w:hAnsi="Times New Roman"/>
          <w:b/>
          <w:color w:val="000000"/>
        </w:rPr>
      </w:pPr>
    </w:p>
    <w:p w:rsidR="002C0F6A" w:rsidRPr="002C0F6A" w:rsidRDefault="002C0F6A" w:rsidP="002C0F6A">
      <w:pPr>
        <w:snapToGrid w:val="0"/>
        <w:ind w:left="480" w:rightChars="167" w:right="401"/>
        <w:jc w:val="right"/>
        <w:rPr>
          <w:rFonts w:ascii="Times New Roman" w:eastAsia="標楷體" w:hAnsi="Times New Roman"/>
          <w:color w:val="000000"/>
          <w:sz w:val="16"/>
          <w:szCs w:val="18"/>
        </w:rPr>
      </w:pPr>
      <w:r w:rsidRPr="002C0F6A">
        <w:rPr>
          <w:rFonts w:ascii="Times New Roman" w:eastAsia="標楷體" w:hAnsi="Times New Roman"/>
          <w:color w:val="000000"/>
          <w:sz w:val="16"/>
          <w:szCs w:val="18"/>
        </w:rPr>
        <w:t xml:space="preserve">114.04.23 </w:t>
      </w:r>
      <w:r w:rsidRPr="002C0F6A">
        <w:rPr>
          <w:rFonts w:ascii="Times New Roman" w:eastAsia="標楷體" w:hAnsi="Times New Roman"/>
          <w:color w:val="000000"/>
          <w:sz w:val="16"/>
          <w:szCs w:val="18"/>
        </w:rPr>
        <w:t>一一三學年度第五次教務會議通過</w:t>
      </w:r>
    </w:p>
    <w:p w:rsidR="002C0F6A" w:rsidRPr="00C12703" w:rsidRDefault="002C0F6A" w:rsidP="002C0F6A">
      <w:pPr>
        <w:snapToGrid w:val="0"/>
        <w:ind w:left="480" w:rightChars="167" w:right="401"/>
        <w:jc w:val="right"/>
        <w:rPr>
          <w:rFonts w:ascii="Times New Roman" w:eastAsia="標楷體" w:hAnsi="Times New Roman" w:hint="eastAsia"/>
          <w:color w:val="000000"/>
          <w:sz w:val="16"/>
          <w:szCs w:val="18"/>
        </w:rPr>
      </w:pPr>
      <w:r w:rsidRPr="002C0F6A">
        <w:rPr>
          <w:rFonts w:ascii="Times New Roman" w:eastAsia="標楷體" w:hAnsi="Times New Roman"/>
          <w:color w:val="000000"/>
          <w:sz w:val="16"/>
          <w:szCs w:val="18"/>
        </w:rPr>
        <w:t>Passed by the 5th Academic Affairs Meeting, Academic Year 2024, on April 23, 2025</w:t>
      </w:r>
    </w:p>
    <w:tbl>
      <w:tblPr>
        <w:tblW w:w="98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87"/>
        <w:gridCol w:w="1913"/>
        <w:gridCol w:w="2248"/>
        <w:gridCol w:w="2267"/>
        <w:gridCol w:w="2310"/>
      </w:tblGrid>
      <w:tr w:rsidR="002C0F6A" w:rsidRPr="00C12703" w:rsidTr="00B127E7">
        <w:trPr>
          <w:cantSplit/>
          <w:trHeight w:hRule="exact" w:val="427"/>
          <w:jc w:val="center"/>
        </w:trPr>
        <w:tc>
          <w:tcPr>
            <w:tcW w:w="1087" w:type="dxa"/>
            <w:vMerge w:val="restart"/>
            <w:tcBorders>
              <w:top w:val="single" w:sz="8" w:space="0" w:color="auto"/>
              <w:left w:val="single" w:sz="8"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6"/>
                <w:szCs w:val="16"/>
              </w:rPr>
            </w:pPr>
            <w:r w:rsidRPr="00C12703">
              <w:rPr>
                <w:rFonts w:ascii="Times New Roman" w:eastAsia="標楷體" w:hAnsi="Times New Roman"/>
                <w:color w:val="000000"/>
                <w:sz w:val="16"/>
                <w:szCs w:val="16"/>
              </w:rPr>
              <w:t>學年</w:t>
            </w:r>
            <w:r w:rsidRPr="00C12703">
              <w:rPr>
                <w:rFonts w:ascii="Times New Roman" w:eastAsia="標楷體" w:hAnsi="Times New Roman"/>
                <w:color w:val="000000"/>
                <w:sz w:val="16"/>
                <w:szCs w:val="16"/>
              </w:rPr>
              <w:t>Year</w:t>
            </w:r>
          </w:p>
          <w:p w:rsidR="002C0F6A" w:rsidRPr="00C12703" w:rsidRDefault="002C0F6A" w:rsidP="00B127E7">
            <w:pPr>
              <w:snapToGrid w:val="0"/>
              <w:rPr>
                <w:rFonts w:ascii="Times New Roman" w:eastAsia="標楷體" w:hAnsi="Times New Roman"/>
                <w:color w:val="000000"/>
                <w:sz w:val="16"/>
                <w:szCs w:val="16"/>
              </w:rPr>
            </w:pPr>
            <w:r w:rsidRPr="00C12703">
              <w:rPr>
                <w:rFonts w:ascii="Times New Roman" w:eastAsia="標楷體" w:hAnsi="Times New Roman"/>
                <w:color w:val="000000"/>
                <w:sz w:val="16"/>
                <w:szCs w:val="16"/>
              </w:rPr>
              <w:t>學期</w:t>
            </w:r>
            <w:r w:rsidRPr="00C12703">
              <w:rPr>
                <w:rFonts w:ascii="Times New Roman" w:eastAsia="標楷體" w:hAnsi="Times New Roman"/>
                <w:color w:val="000000"/>
                <w:sz w:val="16"/>
                <w:szCs w:val="16"/>
              </w:rPr>
              <w:t>Semester</w:t>
            </w:r>
          </w:p>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6"/>
                <w:szCs w:val="16"/>
              </w:rPr>
              <w:t>科目</w:t>
            </w:r>
            <w:r w:rsidRPr="00C12703">
              <w:rPr>
                <w:rFonts w:ascii="Times New Roman" w:eastAsia="標楷體" w:hAnsi="Times New Roman"/>
                <w:color w:val="000000"/>
                <w:sz w:val="16"/>
                <w:szCs w:val="16"/>
              </w:rPr>
              <w:t>Course</w:t>
            </w:r>
          </w:p>
        </w:tc>
        <w:tc>
          <w:tcPr>
            <w:tcW w:w="4161" w:type="dxa"/>
            <w:gridSpan w:val="2"/>
            <w:tcBorders>
              <w:top w:val="single" w:sz="8"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第一學年</w:t>
            </w:r>
          </w:p>
          <w:p w:rsidR="002C0F6A" w:rsidRPr="00C12703" w:rsidRDefault="002C0F6A"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8"/>
              </w:rPr>
              <w:t>1</w:t>
            </w:r>
            <w:r w:rsidRPr="00C12703">
              <w:rPr>
                <w:rFonts w:ascii="Times New Roman" w:eastAsia="標楷體" w:hAnsi="Times New Roman"/>
                <w:color w:val="000000"/>
                <w:sz w:val="18"/>
                <w:vertAlign w:val="superscript"/>
              </w:rPr>
              <w:t>st</w:t>
            </w:r>
            <w:r w:rsidRPr="00C12703">
              <w:rPr>
                <w:rFonts w:ascii="Times New Roman" w:eastAsia="標楷體" w:hAnsi="Times New Roman"/>
                <w:color w:val="000000"/>
                <w:sz w:val="18"/>
              </w:rPr>
              <w:t xml:space="preserve"> Academic Year</w:t>
            </w:r>
          </w:p>
        </w:tc>
        <w:tc>
          <w:tcPr>
            <w:tcW w:w="4577" w:type="dxa"/>
            <w:gridSpan w:val="2"/>
            <w:tcBorders>
              <w:top w:val="single" w:sz="8"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第二學年</w:t>
            </w:r>
          </w:p>
          <w:p w:rsidR="002C0F6A" w:rsidRPr="00C12703" w:rsidRDefault="002C0F6A"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2</w:t>
            </w:r>
            <w:r w:rsidRPr="00C12703">
              <w:rPr>
                <w:rFonts w:ascii="Times New Roman" w:eastAsia="標楷體" w:hAnsi="Times New Roman"/>
                <w:color w:val="000000"/>
                <w:sz w:val="18"/>
                <w:vertAlign w:val="superscript"/>
              </w:rPr>
              <w:t>nd</w:t>
            </w:r>
            <w:r w:rsidRPr="00C12703">
              <w:rPr>
                <w:rFonts w:ascii="Times New Roman" w:eastAsia="標楷體" w:hAnsi="Times New Roman"/>
                <w:color w:val="000000"/>
                <w:sz w:val="16"/>
                <w:szCs w:val="16"/>
              </w:rPr>
              <w:t xml:space="preserve"> Academic Year</w:t>
            </w:r>
          </w:p>
        </w:tc>
      </w:tr>
      <w:tr w:rsidR="002C0F6A" w:rsidRPr="00C12703" w:rsidTr="00B127E7">
        <w:trPr>
          <w:cantSplit/>
          <w:trHeight w:val="431"/>
          <w:jc w:val="center"/>
        </w:trPr>
        <w:tc>
          <w:tcPr>
            <w:tcW w:w="1087" w:type="dxa"/>
            <w:vMerge/>
            <w:tcBorders>
              <w:top w:val="single" w:sz="8" w:space="0" w:color="auto"/>
              <w:left w:val="single" w:sz="8" w:space="0" w:color="auto"/>
              <w:bottom w:val="single" w:sz="2"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8"/>
              </w:rPr>
              <w:t>上</w:t>
            </w:r>
            <w:r w:rsidRPr="00C12703">
              <w:rPr>
                <w:rFonts w:ascii="Times New Roman" w:eastAsia="標楷體" w:hAnsi="Times New Roman"/>
                <w:color w:val="000000"/>
                <w:sz w:val="18"/>
              </w:rPr>
              <w:t>Fall</w:t>
            </w:r>
          </w:p>
        </w:tc>
        <w:tc>
          <w:tcPr>
            <w:tcW w:w="2248"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8"/>
              </w:rPr>
              <w:t>下</w:t>
            </w:r>
            <w:r w:rsidRPr="00C12703">
              <w:rPr>
                <w:rFonts w:ascii="Times New Roman" w:eastAsia="標楷體" w:hAnsi="Times New Roman"/>
                <w:color w:val="000000"/>
                <w:sz w:val="16"/>
                <w:szCs w:val="16"/>
              </w:rPr>
              <w:t>Spring</w:t>
            </w:r>
          </w:p>
        </w:tc>
        <w:tc>
          <w:tcPr>
            <w:tcW w:w="2267"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8"/>
              </w:rPr>
              <w:t>上</w:t>
            </w:r>
            <w:r w:rsidRPr="00C12703">
              <w:rPr>
                <w:rFonts w:ascii="Times New Roman" w:eastAsia="標楷體" w:hAnsi="Times New Roman"/>
                <w:color w:val="000000"/>
                <w:sz w:val="18"/>
              </w:rPr>
              <w:t>Fall</w:t>
            </w:r>
          </w:p>
        </w:tc>
        <w:tc>
          <w:tcPr>
            <w:tcW w:w="231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8"/>
              </w:rPr>
              <w:t>下</w:t>
            </w:r>
            <w:r w:rsidRPr="00C12703">
              <w:rPr>
                <w:rFonts w:ascii="Times New Roman" w:eastAsia="標楷體" w:hAnsi="Times New Roman"/>
                <w:color w:val="000000"/>
                <w:sz w:val="16"/>
                <w:szCs w:val="16"/>
              </w:rPr>
              <w:t>Spring</w:t>
            </w:r>
          </w:p>
        </w:tc>
      </w:tr>
      <w:tr w:rsidR="002C0F6A" w:rsidRPr="00C12703" w:rsidTr="00B127E7">
        <w:trPr>
          <w:cantSplit/>
          <w:trHeight w:hRule="exact" w:val="2086"/>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必修科目</w:t>
            </w:r>
          </w:p>
          <w:p w:rsidR="002C0F6A" w:rsidRPr="00C12703" w:rsidRDefault="002C0F6A" w:rsidP="00B127E7">
            <w:pPr>
              <w:snapToGrid w:val="0"/>
              <w:ind w:leftChars="-11" w:left="-26" w:firstLineChars="1" w:firstLine="2"/>
              <w:jc w:val="center"/>
              <w:rPr>
                <w:rFonts w:ascii="Times New Roman" w:eastAsia="標楷體" w:hAnsi="Times New Roman"/>
                <w:color w:val="000000"/>
                <w:sz w:val="16"/>
                <w:szCs w:val="16"/>
              </w:rPr>
            </w:pPr>
            <w:r w:rsidRPr="00C12703">
              <w:rPr>
                <w:rFonts w:ascii="Times New Roman" w:eastAsia="標楷體" w:hAnsi="Times New Roman"/>
                <w:color w:val="000000"/>
                <w:sz w:val="16"/>
                <w:szCs w:val="16"/>
              </w:rPr>
              <w:t>Required Course</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4</w:t>
            </w:r>
            <w:r w:rsidRPr="00C12703">
              <w:rPr>
                <w:rFonts w:ascii="Times New Roman" w:eastAsia="標楷體" w:hAnsi="Times New Roman"/>
                <w:color w:val="000000"/>
                <w:sz w:val="18"/>
                <w:szCs w:val="18"/>
              </w:rPr>
              <w:t>）</w:t>
            </w:r>
          </w:p>
        </w:tc>
        <w:tc>
          <w:tcPr>
            <w:tcW w:w="191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書報討論</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(Seminar)</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EEA607</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書報討論</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(Seminar)</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EEA607</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書報討論</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(Seminar)</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EEA607</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書報討論</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(Seminar)</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EEA607</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2C0F6A" w:rsidRPr="00C12703" w:rsidTr="00B127E7">
        <w:trPr>
          <w:cantSplit/>
          <w:trHeight w:hRule="exact" w:val="783"/>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學期學分</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小計</w:t>
            </w:r>
          </w:p>
          <w:p w:rsidR="002C0F6A" w:rsidRPr="00C12703" w:rsidRDefault="002C0F6A" w:rsidP="00B127E7">
            <w:pPr>
              <w:snapToGrid w:val="0"/>
              <w:ind w:leftChars="-11" w:left="-26" w:firstLineChars="1" w:firstLine="2"/>
              <w:jc w:val="center"/>
              <w:rPr>
                <w:rFonts w:ascii="Times New Roman" w:eastAsia="標楷體" w:hAnsi="Times New Roman"/>
                <w:color w:val="000000"/>
                <w:sz w:val="18"/>
                <w:szCs w:val="18"/>
              </w:rPr>
            </w:pPr>
            <w:r w:rsidRPr="00C12703">
              <w:rPr>
                <w:rFonts w:ascii="Times New Roman" w:eastAsia="標楷體" w:hAnsi="Times New Roman"/>
                <w:color w:val="000000"/>
                <w:sz w:val="16"/>
                <w:szCs w:val="16"/>
              </w:rPr>
              <w:t>Total Credits</w:t>
            </w:r>
          </w:p>
        </w:tc>
        <w:tc>
          <w:tcPr>
            <w:tcW w:w="191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2C0F6A" w:rsidRPr="00C12703" w:rsidTr="00B127E7">
        <w:trPr>
          <w:cantSplit/>
          <w:trHeight w:hRule="exact" w:val="6451"/>
          <w:jc w:val="center"/>
        </w:trPr>
        <w:tc>
          <w:tcPr>
            <w:tcW w:w="1087" w:type="dxa"/>
            <w:tcBorders>
              <w:top w:val="single" w:sz="2" w:space="0" w:color="auto"/>
              <w:left w:val="single" w:sz="8" w:space="0" w:color="auto"/>
              <w:bottom w:val="single" w:sz="8" w:space="0" w:color="auto"/>
              <w:right w:val="single" w:sz="2" w:space="0" w:color="auto"/>
            </w:tcBorders>
            <w:vAlign w:val="center"/>
            <w:hideMark/>
          </w:tcPr>
          <w:p w:rsidR="002C0F6A" w:rsidRPr="00C12703" w:rsidRDefault="002C0F6A" w:rsidP="00B127E7">
            <w:pPr>
              <w:spacing w:before="40" w:after="4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備</w:t>
            </w:r>
          </w:p>
          <w:p w:rsidR="002C0F6A" w:rsidRPr="00C12703" w:rsidRDefault="002C0F6A" w:rsidP="00B127E7">
            <w:pPr>
              <w:spacing w:before="40" w:after="4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註</w:t>
            </w:r>
          </w:p>
          <w:p w:rsidR="002C0F6A" w:rsidRPr="00C12703" w:rsidRDefault="002C0F6A" w:rsidP="00B127E7">
            <w:pPr>
              <w:spacing w:before="40" w:after="40"/>
              <w:jc w:val="center"/>
              <w:rPr>
                <w:rFonts w:ascii="Times New Roman" w:eastAsia="標楷體" w:hAnsi="Times New Roman"/>
                <w:color w:val="000000"/>
                <w:sz w:val="18"/>
                <w:szCs w:val="18"/>
              </w:rPr>
            </w:pPr>
            <w:r w:rsidRPr="00C12703">
              <w:rPr>
                <w:rFonts w:ascii="Times New Roman" w:eastAsia="標楷體" w:hAnsi="Times New Roman"/>
                <w:color w:val="000000"/>
                <w:sz w:val="16"/>
                <w:szCs w:val="16"/>
              </w:rPr>
              <w:t>Remarks</w:t>
            </w:r>
          </w:p>
        </w:tc>
        <w:tc>
          <w:tcPr>
            <w:tcW w:w="8738" w:type="dxa"/>
            <w:gridSpan w:val="4"/>
            <w:tcBorders>
              <w:top w:val="single" w:sz="2" w:space="0" w:color="auto"/>
              <w:left w:val="single" w:sz="2" w:space="0" w:color="auto"/>
              <w:bottom w:val="single" w:sz="8" w:space="0" w:color="auto"/>
              <w:right w:val="single" w:sz="8" w:space="0" w:color="auto"/>
            </w:tcBorders>
            <w:hideMark/>
          </w:tcPr>
          <w:p w:rsidR="002C0F6A" w:rsidRPr="00C12703" w:rsidRDefault="002C0F6A" w:rsidP="00B127E7">
            <w:pPr>
              <w:snapToGrid w:val="0"/>
              <w:spacing w:line="240" w:lineRule="atLeast"/>
              <w:ind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r w:rsidRPr="00C12703">
              <w:rPr>
                <w:rFonts w:ascii="Times New Roman" w:eastAsia="標楷體" w:hAnsi="Times New Roman"/>
                <w:color w:val="000000"/>
                <w:sz w:val="18"/>
                <w:szCs w:val="18"/>
              </w:rPr>
              <w:t>最低畢業學分：</w:t>
            </w:r>
            <w:r w:rsidRPr="00C12703">
              <w:rPr>
                <w:rFonts w:ascii="Times New Roman" w:eastAsia="標楷體" w:hAnsi="Times New Roman"/>
                <w:color w:val="000000"/>
                <w:sz w:val="18"/>
                <w:szCs w:val="18"/>
              </w:rPr>
              <w:t>34</w:t>
            </w:r>
            <w:r w:rsidRPr="00C12703">
              <w:rPr>
                <w:rFonts w:ascii="Times New Roman" w:eastAsia="標楷體" w:hAnsi="Times New Roman"/>
                <w:color w:val="000000"/>
                <w:sz w:val="18"/>
                <w:szCs w:val="18"/>
              </w:rPr>
              <w:t>學分</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包括碩士畢業論文</w:t>
            </w:r>
            <w:r w:rsidRPr="00C12703">
              <w:rPr>
                <w:rFonts w:ascii="Times New Roman" w:eastAsia="標楷體" w:hAnsi="Times New Roman"/>
                <w:color w:val="000000"/>
                <w:sz w:val="18"/>
                <w:szCs w:val="18"/>
              </w:rPr>
              <w:t>6</w:t>
            </w:r>
            <w:r w:rsidRPr="00C12703">
              <w:rPr>
                <w:rFonts w:ascii="Times New Roman" w:eastAsia="標楷體" w:hAnsi="Times New Roman"/>
                <w:color w:val="000000"/>
                <w:sz w:val="18"/>
                <w:szCs w:val="18"/>
              </w:rPr>
              <w:t>學分</w:t>
            </w:r>
            <w:r w:rsidRPr="00C12703">
              <w:rPr>
                <w:rFonts w:ascii="Times New Roman" w:eastAsia="標楷體" w:hAnsi="Times New Roman"/>
                <w:color w:val="000000"/>
                <w:sz w:val="18"/>
                <w:szCs w:val="18"/>
              </w:rPr>
              <w:t>)</w:t>
            </w:r>
          </w:p>
          <w:p w:rsidR="002C0F6A" w:rsidRPr="00C12703" w:rsidRDefault="002C0F6A" w:rsidP="00B127E7">
            <w:pPr>
              <w:snapToGrid w:val="0"/>
              <w:ind w:leftChars="60" w:left="144"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The master's degree requires 34 total credits (including 6 credits of Master’s Thesis) to fulfill the graduation requirements.</w:t>
            </w:r>
          </w:p>
          <w:p w:rsidR="002C0F6A" w:rsidRPr="00C12703" w:rsidRDefault="002C0F6A" w:rsidP="00B127E7">
            <w:pPr>
              <w:snapToGrid w:val="0"/>
              <w:spacing w:line="240" w:lineRule="atLeast"/>
              <w:ind w:left="153" w:rightChars="20" w:right="48" w:hangingChars="85" w:hanging="153"/>
              <w:rPr>
                <w:rFonts w:ascii="Times New Roman" w:eastAsia="標楷體" w:hAnsi="Times New Roman"/>
                <w:color w:val="000000"/>
                <w:sz w:val="18"/>
                <w:szCs w:val="18"/>
              </w:rPr>
            </w:pPr>
            <w:r w:rsidRPr="00C12703">
              <w:rPr>
                <w:rFonts w:ascii="Times New Roman" w:eastAsia="標楷體" w:hAnsi="Times New Roman"/>
                <w:color w:val="000000"/>
                <w:sz w:val="18"/>
                <w:szCs w:val="18"/>
              </w:rPr>
              <w:t>2.</w:t>
            </w:r>
            <w:r w:rsidRPr="00C12703">
              <w:rPr>
                <w:rFonts w:ascii="Times New Roman" w:eastAsia="標楷體" w:hAnsi="Times New Roman"/>
                <w:color w:val="000000"/>
                <w:sz w:val="18"/>
                <w:szCs w:val="18"/>
              </w:rPr>
              <w:t>在學期間書報討論為必修科目，最多修四學期即可，若在四學期內提前畢業，則不足之學分數由本組或他系碩士班之書報討論</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學分數需高於或至少相同</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科目替補。</w:t>
            </w:r>
          </w:p>
          <w:p w:rsidR="002C0F6A" w:rsidRPr="00C12703" w:rsidRDefault="002C0F6A" w:rsidP="00B127E7">
            <w:pPr>
              <w:snapToGrid w:val="0"/>
              <w:ind w:leftChars="60" w:left="144"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The students are required to take four semesters of Seminar courses to fulfill the graduation requirement. If students fail to fulfill the requirement before graduation, the student is allowed to take Seminar courses offered by other departments. Each Seminar course credits offered by other departments must be equal or higher than the credits offered by home department.</w:t>
            </w:r>
          </w:p>
          <w:p w:rsidR="002C0F6A" w:rsidRPr="00C12703" w:rsidRDefault="002C0F6A" w:rsidP="00B127E7">
            <w:pPr>
              <w:snapToGrid w:val="0"/>
              <w:spacing w:line="240" w:lineRule="atLeast"/>
              <w:ind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r w:rsidRPr="00C12703">
              <w:rPr>
                <w:rFonts w:ascii="Times New Roman" w:eastAsia="標楷體" w:hAnsi="Times New Roman"/>
                <w:color w:val="000000"/>
                <w:sz w:val="18"/>
                <w:szCs w:val="18"/>
              </w:rPr>
              <w:t>在修業年限內，選修科目至少需修畢</w:t>
            </w:r>
            <w:r w:rsidRPr="00C12703">
              <w:rPr>
                <w:rFonts w:ascii="Times New Roman" w:eastAsia="標楷體" w:hAnsi="Times New Roman"/>
                <w:color w:val="000000"/>
                <w:sz w:val="18"/>
                <w:szCs w:val="18"/>
              </w:rPr>
              <w:t>24</w:t>
            </w:r>
            <w:r w:rsidRPr="00C12703">
              <w:rPr>
                <w:rFonts w:ascii="Times New Roman" w:eastAsia="標楷體" w:hAnsi="Times New Roman"/>
                <w:color w:val="000000"/>
                <w:sz w:val="18"/>
                <w:szCs w:val="18"/>
              </w:rPr>
              <w:t>學分，本院選修至少</w:t>
            </w:r>
            <w:r w:rsidRPr="00C12703">
              <w:rPr>
                <w:rFonts w:ascii="Times New Roman" w:eastAsia="標楷體" w:hAnsi="Times New Roman"/>
                <w:color w:val="000000"/>
                <w:sz w:val="18"/>
                <w:szCs w:val="18"/>
              </w:rPr>
              <w:t>12</w:t>
            </w:r>
            <w:r w:rsidRPr="00C12703">
              <w:rPr>
                <w:rFonts w:ascii="Times New Roman" w:eastAsia="標楷體" w:hAnsi="Times New Roman"/>
                <w:color w:val="000000"/>
                <w:sz w:val="18"/>
                <w:szCs w:val="18"/>
              </w:rPr>
              <w:t>學分。</w:t>
            </w:r>
          </w:p>
          <w:p w:rsidR="002C0F6A" w:rsidRPr="00C12703" w:rsidRDefault="002C0F6A" w:rsidP="00B127E7">
            <w:pPr>
              <w:snapToGrid w:val="0"/>
              <w:ind w:leftChars="60" w:left="144"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Within the permissible period of study, a minimum of 24 credits from elective courses must be completed, with at least 12 credits offered by the home department.</w:t>
            </w:r>
          </w:p>
          <w:p w:rsidR="002C0F6A" w:rsidRPr="00C12703" w:rsidRDefault="002C0F6A" w:rsidP="00B127E7">
            <w:pPr>
              <w:snapToGrid w:val="0"/>
              <w:spacing w:line="240" w:lineRule="atLeast"/>
              <w:ind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4.</w:t>
            </w:r>
            <w:r w:rsidRPr="00C12703">
              <w:rPr>
                <w:rFonts w:ascii="Times New Roman" w:eastAsia="標楷體" w:hAnsi="Times New Roman"/>
                <w:color w:val="000000"/>
                <w:sz w:val="18"/>
                <w:szCs w:val="18"/>
              </w:rPr>
              <w:t>本組學生修習電通學院各組之專業課程，皆予承認；但必修課程初次修課須在本組修讀始予承認。</w:t>
            </w:r>
          </w:p>
          <w:p w:rsidR="002C0F6A" w:rsidRPr="00C12703" w:rsidRDefault="002C0F6A" w:rsidP="00B127E7">
            <w:pPr>
              <w:snapToGrid w:val="0"/>
              <w:ind w:leftChars="60" w:left="144"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2C0F6A" w:rsidRPr="00C12703" w:rsidRDefault="002C0F6A" w:rsidP="00B127E7">
            <w:pPr>
              <w:snapToGrid w:val="0"/>
              <w:spacing w:line="240" w:lineRule="atLeast"/>
              <w:ind w:left="153" w:rightChars="20" w:right="48" w:hangingChars="85" w:hanging="153"/>
              <w:rPr>
                <w:rFonts w:ascii="Times New Roman" w:eastAsia="標楷體" w:hAnsi="Times New Roman"/>
                <w:color w:val="000000"/>
                <w:sz w:val="18"/>
                <w:szCs w:val="18"/>
              </w:rPr>
            </w:pPr>
            <w:r w:rsidRPr="00C12703">
              <w:rPr>
                <w:rFonts w:ascii="Times New Roman" w:eastAsia="標楷體" w:hAnsi="Times New Roman"/>
                <w:color w:val="000000"/>
                <w:sz w:val="18"/>
                <w:szCs w:val="18"/>
              </w:rPr>
              <w:t>5.</w:t>
            </w:r>
            <w:r w:rsidRPr="00C12703">
              <w:rPr>
                <w:rFonts w:ascii="Times New Roman" w:eastAsia="標楷體" w:hAnsi="Times New Roman"/>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2C0F6A" w:rsidRPr="00C12703" w:rsidRDefault="002C0F6A" w:rsidP="00B127E7">
            <w:pPr>
              <w:snapToGrid w:val="0"/>
              <w:ind w:leftChars="60" w:left="144"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p w:rsidR="002C0F6A" w:rsidRPr="00C12703" w:rsidRDefault="002C0F6A" w:rsidP="00B127E7">
            <w:pPr>
              <w:snapToGrid w:val="0"/>
              <w:spacing w:line="240" w:lineRule="atLeast"/>
              <w:ind w:left="153" w:hangingChars="85" w:hanging="153"/>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6.</w:t>
            </w:r>
            <w:r w:rsidRPr="00C12703">
              <w:rPr>
                <w:rFonts w:ascii="Times New Roman" w:eastAsia="標楷體" w:hAnsi="Times New Roman"/>
                <w:color w:val="000000"/>
                <w:sz w:val="18"/>
                <w:szCs w:val="18"/>
              </w:rPr>
              <w:t>欲跨學制修課之學生，須填寫「元智大學課程跨學制申請表」，跨學制修課之學分數准予納入畢業學分，至多</w:t>
            </w:r>
            <w:r w:rsidRPr="00C12703">
              <w:rPr>
                <w:rFonts w:ascii="Times New Roman" w:eastAsia="標楷體" w:hAnsi="Times New Roman"/>
                <w:color w:val="000000"/>
                <w:sz w:val="18"/>
                <w:szCs w:val="18"/>
              </w:rPr>
              <w:t>6</w:t>
            </w:r>
            <w:r w:rsidRPr="00C12703">
              <w:rPr>
                <w:rFonts w:ascii="Times New Roman" w:eastAsia="標楷體" w:hAnsi="Times New Roman"/>
                <w:color w:val="000000"/>
                <w:sz w:val="18"/>
                <w:szCs w:val="18"/>
              </w:rPr>
              <w:t>學分。</w:t>
            </w:r>
          </w:p>
          <w:p w:rsidR="002C0F6A" w:rsidRPr="00C12703" w:rsidRDefault="002C0F6A" w:rsidP="00B127E7">
            <w:pPr>
              <w:snapToGrid w:val="0"/>
              <w:ind w:leftChars="60" w:left="144" w:rightChars="20" w:right="48"/>
              <w:rPr>
                <w:rFonts w:ascii="Times New Roman" w:eastAsia="標楷體" w:hAnsi="Times New Roman"/>
                <w:color w:val="000000"/>
                <w:sz w:val="18"/>
                <w:szCs w:val="18"/>
              </w:rPr>
            </w:pPr>
            <w:r w:rsidRPr="00C12703">
              <w:rPr>
                <w:rFonts w:ascii="Times New Roman" w:eastAsia="標楷體" w:hAnsi="Times New Roman"/>
                <w:color w:val="000000"/>
                <w:sz w:val="18"/>
                <w:szCs w:val="18"/>
              </w:rPr>
              <w:t>Students who would like to apply for Cross-System Courses need to fill in the "Application for Cross-System Courses" form. Credits taken across academic systems are allowed to be counted as graduation credits, up to a maximum of 6 credits.</w:t>
            </w:r>
            <w:r w:rsidRPr="00C12703">
              <w:rPr>
                <w:rFonts w:ascii="Times New Roman" w:eastAsia="標楷體" w:hAnsi="Times New Roman"/>
                <w:color w:val="FF0000"/>
                <w:sz w:val="18"/>
                <w:szCs w:val="18"/>
              </w:rPr>
              <w:t>.</w:t>
            </w:r>
          </w:p>
        </w:tc>
      </w:tr>
    </w:tbl>
    <w:p w:rsidR="002C0F6A" w:rsidRPr="00C12703" w:rsidRDefault="002C0F6A" w:rsidP="002C0F6A">
      <w:pPr>
        <w:jc w:val="right"/>
        <w:rPr>
          <w:rFonts w:ascii="Times New Roman" w:eastAsia="標楷體" w:hAnsi="Times New Roman"/>
          <w:b/>
          <w:color w:val="000000"/>
          <w:sz w:val="28"/>
          <w:szCs w:val="28"/>
        </w:rPr>
      </w:pPr>
      <w:r w:rsidRPr="00C12703">
        <w:rPr>
          <w:rFonts w:ascii="Times New Roman" w:eastAsia="標楷體" w:hAnsi="Times New Roman"/>
          <w:color w:val="000000"/>
          <w:sz w:val="18"/>
          <w:szCs w:val="18"/>
        </w:rPr>
        <w:t>AA-CP-04-CF03 (1.3</w:t>
      </w:r>
      <w:r w:rsidRPr="00C12703">
        <w:rPr>
          <w:rFonts w:ascii="Times New Roman" w:eastAsia="標楷體" w:hAnsi="Times New Roman"/>
          <w:color w:val="000000"/>
          <w:sz w:val="18"/>
          <w:szCs w:val="18"/>
        </w:rPr>
        <w:t>版</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113.12.16</w:t>
      </w:r>
      <w:r w:rsidRPr="00C12703">
        <w:rPr>
          <w:rFonts w:ascii="Times New Roman" w:eastAsia="標楷體" w:hAnsi="Times New Roman"/>
          <w:color w:val="000000"/>
          <w:sz w:val="18"/>
          <w:szCs w:val="18"/>
        </w:rPr>
        <w:t>修訂</w:t>
      </w:r>
    </w:p>
    <w:p w:rsidR="002C0F6A" w:rsidRPr="00C12703" w:rsidRDefault="002C0F6A" w:rsidP="002C0F6A">
      <w:pPr>
        <w:snapToGrid w:val="0"/>
        <w:spacing w:line="240" w:lineRule="atLeast"/>
        <w:jc w:val="center"/>
        <w:rPr>
          <w:rFonts w:ascii="Times New Roman" w:eastAsia="標楷體" w:hAnsi="Times New Roman"/>
          <w:b/>
          <w:color w:val="000000"/>
          <w:sz w:val="28"/>
          <w:szCs w:val="28"/>
        </w:rPr>
      </w:pPr>
      <w:r w:rsidRPr="00C12703">
        <w:rPr>
          <w:rFonts w:ascii="Times New Roman" w:eastAsia="標楷體" w:hAnsi="Times New Roman"/>
          <w:b/>
          <w:color w:val="000000"/>
          <w:sz w:val="28"/>
          <w:szCs w:val="28"/>
        </w:rPr>
        <w:br w:type="page"/>
      </w:r>
      <w:r w:rsidRPr="00C12703">
        <w:rPr>
          <w:rFonts w:ascii="Times New Roman" w:eastAsia="標楷體" w:hAnsi="Times New Roman"/>
          <w:b/>
          <w:color w:val="000000"/>
          <w:sz w:val="28"/>
          <w:szCs w:val="28"/>
        </w:rPr>
        <w:lastRenderedPageBreak/>
        <w:t>元智大學　電機工程研究所</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甲組</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碩士班選修科目表</w:t>
      </w:r>
    </w:p>
    <w:p w:rsidR="002C0F6A" w:rsidRPr="00C12703" w:rsidRDefault="002C0F6A" w:rsidP="002C0F6A">
      <w:pPr>
        <w:snapToGrid w:val="0"/>
        <w:spacing w:line="240" w:lineRule="atLeast"/>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Department of Electrical Engineering</w:t>
      </w:r>
      <w:r w:rsidRPr="00C12703">
        <w:rPr>
          <w:rFonts w:ascii="Times New Roman" w:eastAsia="標楷體" w:hAnsi="Times New Roman"/>
          <w:color w:val="000000"/>
        </w:rPr>
        <w:t xml:space="preserve"> </w:t>
      </w:r>
      <w:r w:rsidRPr="00C12703">
        <w:rPr>
          <w:rFonts w:ascii="Times New Roman" w:eastAsia="標楷體" w:hAnsi="Times New Roman"/>
          <w:b/>
          <w:bCs/>
          <w:color w:val="000000"/>
          <w:sz w:val="28"/>
          <w:szCs w:val="28"/>
        </w:rPr>
        <w:t xml:space="preserve">(Program A), Yuan Ze University </w:t>
      </w:r>
    </w:p>
    <w:p w:rsidR="002C0F6A" w:rsidRPr="00C12703" w:rsidRDefault="002C0F6A" w:rsidP="002C0F6A">
      <w:pPr>
        <w:snapToGrid w:val="0"/>
        <w:spacing w:line="240" w:lineRule="atLeast"/>
        <w:jc w:val="center"/>
        <w:rPr>
          <w:rFonts w:ascii="Times New Roman" w:eastAsia="標楷體" w:hAnsi="Times New Roman"/>
          <w:b/>
          <w:bCs/>
          <w:color w:val="000000"/>
        </w:rPr>
      </w:pPr>
      <w:r w:rsidRPr="00C12703">
        <w:rPr>
          <w:rFonts w:ascii="Times New Roman" w:eastAsia="標楷體" w:hAnsi="Times New Roman"/>
          <w:b/>
          <w:bCs/>
          <w:color w:val="000000"/>
          <w:sz w:val="28"/>
          <w:szCs w:val="28"/>
        </w:rPr>
        <w:t>List of Elective Courses for the Master Program</w:t>
      </w:r>
    </w:p>
    <w:p w:rsidR="002C0F6A" w:rsidRPr="00C12703" w:rsidRDefault="002C0F6A" w:rsidP="002C0F6A">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color w:val="000000"/>
        </w:rPr>
        <w:t>（</w:t>
      </w:r>
      <w:r w:rsidRPr="00C12703">
        <w:rPr>
          <w:rFonts w:ascii="Times New Roman" w:eastAsia="標楷體" w:hAnsi="Times New Roman"/>
          <w:b/>
          <w:color w:val="000000"/>
        </w:rPr>
        <w:t>114</w:t>
      </w:r>
      <w:r w:rsidRPr="00C12703">
        <w:rPr>
          <w:rFonts w:ascii="Times New Roman" w:eastAsia="標楷體" w:hAnsi="Times New Roman"/>
          <w:b/>
          <w:color w:val="000000"/>
        </w:rPr>
        <w:t>學年度入學新生適用）</w:t>
      </w:r>
    </w:p>
    <w:p w:rsidR="002C0F6A" w:rsidRPr="00C12703" w:rsidRDefault="002C0F6A" w:rsidP="002C0F6A">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bCs/>
          <w:color w:val="000000"/>
        </w:rPr>
        <w:t>(</w:t>
      </w:r>
      <w:r w:rsidRPr="00C12703">
        <w:rPr>
          <w:rFonts w:ascii="Times New Roman" w:eastAsia="標楷體" w:hAnsi="Times New Roman"/>
          <w:b/>
          <w:color w:val="000000"/>
        </w:rPr>
        <w:t>Applicable to Students Admitted in Academic Year of 2025)</w:t>
      </w:r>
    </w:p>
    <w:p w:rsidR="002C0F6A" w:rsidRPr="00C12703" w:rsidRDefault="002C0F6A" w:rsidP="002C0F6A">
      <w:pPr>
        <w:snapToGrid w:val="0"/>
        <w:spacing w:line="240" w:lineRule="atLeast"/>
        <w:jc w:val="center"/>
        <w:rPr>
          <w:rFonts w:ascii="Times New Roman" w:eastAsia="標楷體" w:hAnsi="Times New Roman"/>
          <w:b/>
          <w:color w:val="000000"/>
        </w:rPr>
      </w:pPr>
    </w:p>
    <w:p w:rsidR="002C0F6A" w:rsidRPr="002C0F6A" w:rsidRDefault="002C0F6A" w:rsidP="002C0F6A">
      <w:pPr>
        <w:snapToGrid w:val="0"/>
        <w:ind w:left="480" w:rightChars="167" w:right="401"/>
        <w:jc w:val="right"/>
        <w:rPr>
          <w:rFonts w:ascii="Times New Roman" w:eastAsia="標楷體" w:hAnsi="Times New Roman"/>
          <w:color w:val="000000"/>
          <w:sz w:val="16"/>
          <w:szCs w:val="16"/>
        </w:rPr>
      </w:pPr>
      <w:r w:rsidRPr="002C0F6A">
        <w:rPr>
          <w:rFonts w:ascii="Times New Roman" w:eastAsia="標楷體" w:hAnsi="Times New Roman"/>
          <w:color w:val="000000"/>
          <w:sz w:val="16"/>
          <w:szCs w:val="16"/>
        </w:rPr>
        <w:t xml:space="preserve">114.04.23 </w:t>
      </w:r>
      <w:r w:rsidRPr="002C0F6A">
        <w:rPr>
          <w:rFonts w:ascii="Times New Roman" w:eastAsia="標楷體" w:hAnsi="Times New Roman"/>
          <w:color w:val="000000"/>
          <w:sz w:val="16"/>
          <w:szCs w:val="16"/>
        </w:rPr>
        <w:t>一一三學年度第五次教務會議通過</w:t>
      </w:r>
    </w:p>
    <w:p w:rsidR="002C0F6A" w:rsidRPr="00C12703" w:rsidRDefault="002C0F6A" w:rsidP="002C0F6A">
      <w:pPr>
        <w:snapToGrid w:val="0"/>
        <w:ind w:left="480" w:rightChars="167" w:right="401"/>
        <w:jc w:val="right"/>
        <w:rPr>
          <w:rFonts w:ascii="Times New Roman" w:eastAsia="標楷體" w:hAnsi="Times New Roman" w:hint="eastAsia"/>
          <w:color w:val="000000"/>
          <w:sz w:val="16"/>
          <w:szCs w:val="16"/>
        </w:rPr>
      </w:pPr>
      <w:r w:rsidRPr="002C0F6A">
        <w:rPr>
          <w:rFonts w:ascii="Times New Roman" w:eastAsia="標楷體" w:hAnsi="Times New Roman"/>
          <w:color w:val="000000"/>
          <w:sz w:val="16"/>
          <w:szCs w:val="16"/>
        </w:rPr>
        <w:t>Passed by the 5th Academic Affairs Meeting, Academic Year 2024, on April 23, 2025</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2C0F6A" w:rsidRPr="00C12703" w:rsidTr="00B127E7">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類別</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組別</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課號</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中文課名</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英文課名</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學分數</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Credits</w:t>
            </w:r>
          </w:p>
        </w:tc>
      </w:tr>
      <w:tr w:rsidR="002C0F6A" w:rsidRPr="00C12703" w:rsidTr="00B127E7">
        <w:trPr>
          <w:trHeight w:val="20"/>
          <w:tblHeader/>
          <w:jc w:val="center"/>
        </w:trPr>
        <w:tc>
          <w:tcPr>
            <w:tcW w:w="840" w:type="dxa"/>
            <w:vMerge w:val="restart"/>
            <w:tcBorders>
              <w:top w:val="single" w:sz="2" w:space="0" w:color="auto"/>
              <w:left w:val="single" w:sz="8" w:space="0" w:color="auto"/>
              <w:right w:val="single" w:sz="2" w:space="0" w:color="auto"/>
            </w:tcBorders>
            <w:textDirection w:val="tbRlV"/>
            <w:vAlign w:val="center"/>
          </w:tcPr>
          <w:p w:rsidR="002C0F6A" w:rsidRPr="00C12703" w:rsidRDefault="002C0F6A" w:rsidP="00B127E7">
            <w:pPr>
              <w:snapToGrid w:val="0"/>
              <w:ind w:left="113" w:right="113"/>
              <w:jc w:val="center"/>
              <w:rPr>
                <w:rFonts w:ascii="Times New Roman" w:eastAsia="標楷體" w:hAnsi="Times New Roman"/>
                <w:color w:val="000000"/>
                <w:sz w:val="18"/>
                <w:szCs w:val="18"/>
              </w:rPr>
            </w:pPr>
            <w:r w:rsidRPr="002C0F6A">
              <w:rPr>
                <w:rFonts w:ascii="Times New Roman" w:eastAsia="標楷體" w:hAnsi="Times New Roman"/>
                <w:color w:val="000000"/>
                <w:spacing w:val="292"/>
                <w:sz w:val="18"/>
                <w:szCs w:val="18"/>
                <w:fitText w:val="3240" w:id="-718112512"/>
              </w:rPr>
              <w:t>數位科技</w:t>
            </w:r>
            <w:r w:rsidRPr="002C0F6A">
              <w:rPr>
                <w:rFonts w:ascii="Times New Roman" w:eastAsia="標楷體" w:hAnsi="Times New Roman"/>
                <w:color w:val="000000"/>
                <w:spacing w:val="2"/>
                <w:sz w:val="18"/>
                <w:szCs w:val="18"/>
                <w:fitText w:val="3240" w:id="-718112512"/>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科技英文</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2C0F6A" w:rsidRPr="00C12703" w:rsidTr="00B127E7">
        <w:trPr>
          <w:trHeight w:val="20"/>
          <w:tblHeader/>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科技英文</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2C0F6A" w:rsidRPr="00C12703" w:rsidTr="00B127E7">
        <w:trPr>
          <w:trHeight w:val="20"/>
          <w:tblHeader/>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EEA685</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系統工程</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Systems Engineering</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bCs/>
                <w:color w:val="000000"/>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bCs/>
                <w:color w:val="000000"/>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bCs/>
                <w:color w:val="000000"/>
                <w:sz w:val="18"/>
                <w:szCs w:val="18"/>
              </w:rPr>
            </w:pPr>
            <w:r w:rsidRPr="00C12703">
              <w:rPr>
                <w:rFonts w:ascii="Times New Roman" w:eastAsia="標楷體" w:hAnsi="Times New Roman"/>
                <w:bCs/>
                <w:color w:val="000000"/>
                <w:sz w:val="18"/>
                <w:szCs w:val="18"/>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2</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EEA684</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微波工程與系統</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Microwave Engineering and system</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EEA686</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視覺導引</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Visual Guidance</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EEA687</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科學論文寫作</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Scientific Paper Writing</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2</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EEA688</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臨床神經影像系統與數據分析</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Clinical Neuroimage: System and Data Analysis</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EEA703</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口語語言處理理論與應用</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Spoken Language Processing: Theory and Application</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EEA806</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專業實習（一）</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Field Study(I)</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EEA807</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專業實習（二）</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Field Study(II)</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EEA808</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專業實習（三）</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Field Study(Ⅲ)</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0"/>
          <w:jc w:val="center"/>
        </w:trPr>
        <w:tc>
          <w:tcPr>
            <w:tcW w:w="840" w:type="dxa"/>
            <w:vMerge/>
            <w:tcBorders>
              <w:left w:val="single" w:sz="8" w:space="0" w:color="auto"/>
              <w:bottom w:val="single" w:sz="2"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EEA809</w:t>
            </w:r>
          </w:p>
        </w:tc>
        <w:tc>
          <w:tcPr>
            <w:tcW w:w="240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專業實習（四）</w:t>
            </w:r>
          </w:p>
        </w:tc>
        <w:tc>
          <w:tcPr>
            <w:tcW w:w="50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Field Study(Ⅳ)</w:t>
            </w:r>
          </w:p>
        </w:tc>
        <w:tc>
          <w:tcPr>
            <w:tcW w:w="915"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637"/>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備</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註</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r w:rsidRPr="00C12703">
              <w:rPr>
                <w:rFonts w:ascii="Times New Roman" w:eastAsia="標楷體" w:hAnsi="Times New Roman"/>
                <w:color w:val="000000"/>
                <w:sz w:val="18"/>
                <w:szCs w:val="18"/>
              </w:rPr>
              <w:t>選課截止前須先徵詢指導教授同意並簽字。</w:t>
            </w:r>
          </w:p>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2.</w:t>
            </w:r>
            <w:r w:rsidRPr="00C12703">
              <w:rPr>
                <w:rFonts w:ascii="Times New Roman" w:eastAsia="標楷體" w:hAnsi="Times New Roman"/>
                <w:color w:val="000000"/>
                <w:sz w:val="18"/>
                <w:szCs w:val="18"/>
              </w:rPr>
              <w:t>確保執行，由組上發放選課清單表格給研究生填寫。</w:t>
            </w:r>
          </w:p>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Students must complete a Course List Form with obtaining their advisor’s signature.</w:t>
            </w:r>
          </w:p>
        </w:tc>
      </w:tr>
    </w:tbl>
    <w:p w:rsidR="002C0F6A" w:rsidRPr="00C12703" w:rsidRDefault="002C0F6A" w:rsidP="002C0F6A">
      <w:pPr>
        <w:ind w:right="32"/>
        <w:jc w:val="right"/>
        <w:rPr>
          <w:rFonts w:ascii="Times New Roman" w:eastAsia="標楷體" w:hAnsi="Times New Roman"/>
          <w:color w:val="000000"/>
        </w:rPr>
      </w:pPr>
      <w:r w:rsidRPr="00C12703">
        <w:rPr>
          <w:rFonts w:ascii="Times New Roman" w:eastAsia="標楷體" w:hAnsi="Times New Roman"/>
          <w:color w:val="000000"/>
          <w:sz w:val="18"/>
          <w:szCs w:val="18"/>
        </w:rPr>
        <w:t>AA-CP-04-CF06 (1.3</w:t>
      </w:r>
      <w:r w:rsidRPr="00C12703">
        <w:rPr>
          <w:rFonts w:ascii="Times New Roman" w:eastAsia="標楷體" w:hAnsi="Times New Roman"/>
          <w:color w:val="000000"/>
          <w:sz w:val="18"/>
          <w:szCs w:val="18"/>
        </w:rPr>
        <w:t>版</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113.12.16</w:t>
      </w:r>
      <w:r w:rsidRPr="00C12703">
        <w:rPr>
          <w:rFonts w:ascii="Times New Roman" w:eastAsia="標楷體" w:hAnsi="Times New Roman"/>
          <w:color w:val="000000"/>
          <w:sz w:val="18"/>
          <w:szCs w:val="18"/>
        </w:rPr>
        <w:t>修訂</w:t>
      </w:r>
    </w:p>
    <w:p w:rsidR="002C0F6A" w:rsidRPr="00C12703" w:rsidRDefault="002C0F6A" w:rsidP="002C0F6A">
      <w:pPr>
        <w:snapToGrid w:val="0"/>
        <w:spacing w:line="240" w:lineRule="atLeast"/>
        <w:jc w:val="center"/>
        <w:rPr>
          <w:rFonts w:ascii="Times New Roman" w:eastAsia="標楷體" w:hAnsi="Times New Roman"/>
          <w:b/>
          <w:color w:val="000000"/>
          <w:sz w:val="28"/>
          <w:szCs w:val="28"/>
        </w:rPr>
      </w:pPr>
      <w:r w:rsidRPr="00C12703">
        <w:rPr>
          <w:rFonts w:ascii="Times New Roman" w:eastAsia="標楷體" w:hAnsi="Times New Roman"/>
          <w:color w:val="000000"/>
        </w:rPr>
        <w:br w:type="page"/>
      </w:r>
      <w:r w:rsidRPr="00C12703">
        <w:rPr>
          <w:rFonts w:ascii="Times New Roman" w:eastAsia="標楷體" w:hAnsi="Times New Roman"/>
          <w:b/>
          <w:color w:val="000000"/>
          <w:sz w:val="28"/>
          <w:szCs w:val="28"/>
        </w:rPr>
        <w:lastRenderedPageBreak/>
        <w:t>元智大學　電機工程研究所</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甲組</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碩士班選修科目表</w:t>
      </w:r>
    </w:p>
    <w:p w:rsidR="002C0F6A" w:rsidRPr="00C12703" w:rsidRDefault="002C0F6A" w:rsidP="002C0F6A">
      <w:pPr>
        <w:snapToGrid w:val="0"/>
        <w:spacing w:line="240" w:lineRule="atLeast"/>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Department of Electrical Engineering</w:t>
      </w:r>
      <w:r w:rsidRPr="00C12703">
        <w:rPr>
          <w:rFonts w:ascii="Times New Roman" w:eastAsia="標楷體" w:hAnsi="Times New Roman"/>
          <w:color w:val="000000"/>
        </w:rPr>
        <w:t xml:space="preserve"> </w:t>
      </w:r>
      <w:r w:rsidRPr="00C12703">
        <w:rPr>
          <w:rFonts w:ascii="Times New Roman" w:eastAsia="標楷體" w:hAnsi="Times New Roman"/>
          <w:b/>
          <w:bCs/>
          <w:color w:val="000000"/>
          <w:sz w:val="28"/>
          <w:szCs w:val="28"/>
        </w:rPr>
        <w:t>(Program A), Yuan Ze University</w:t>
      </w:r>
    </w:p>
    <w:p w:rsidR="002C0F6A" w:rsidRPr="00C12703" w:rsidRDefault="002C0F6A" w:rsidP="002C0F6A">
      <w:pPr>
        <w:snapToGrid w:val="0"/>
        <w:spacing w:line="240" w:lineRule="atLeast"/>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List of Elective Courses for the Master Program</w:t>
      </w:r>
    </w:p>
    <w:p w:rsidR="002C0F6A" w:rsidRPr="00C12703" w:rsidRDefault="002C0F6A" w:rsidP="002C0F6A">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color w:val="000000"/>
        </w:rPr>
        <w:t>（</w:t>
      </w:r>
      <w:r w:rsidRPr="00C12703">
        <w:rPr>
          <w:rFonts w:ascii="Times New Roman" w:eastAsia="標楷體" w:hAnsi="Times New Roman"/>
          <w:b/>
          <w:color w:val="000000"/>
        </w:rPr>
        <w:t>114</w:t>
      </w:r>
      <w:r w:rsidRPr="00C12703">
        <w:rPr>
          <w:rFonts w:ascii="Times New Roman" w:eastAsia="標楷體" w:hAnsi="Times New Roman"/>
          <w:b/>
          <w:color w:val="000000"/>
        </w:rPr>
        <w:t>學年度入學新生適用）</w:t>
      </w:r>
    </w:p>
    <w:p w:rsidR="002C0F6A" w:rsidRPr="00C12703" w:rsidRDefault="002C0F6A" w:rsidP="002C0F6A">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bCs/>
          <w:color w:val="000000"/>
        </w:rPr>
        <w:t>(</w:t>
      </w:r>
      <w:r w:rsidRPr="00C12703">
        <w:rPr>
          <w:rFonts w:ascii="Times New Roman" w:eastAsia="標楷體" w:hAnsi="Times New Roman"/>
          <w:b/>
          <w:color w:val="000000"/>
        </w:rPr>
        <w:t>Applicable to Students Admitted in Academic Year of 2025)</w:t>
      </w:r>
    </w:p>
    <w:p w:rsidR="002C0F6A" w:rsidRPr="00C12703" w:rsidRDefault="002C0F6A" w:rsidP="002C0F6A">
      <w:pPr>
        <w:snapToGrid w:val="0"/>
        <w:spacing w:line="240" w:lineRule="atLeast"/>
        <w:jc w:val="center"/>
        <w:rPr>
          <w:rFonts w:ascii="Times New Roman" w:eastAsia="標楷體" w:hAnsi="Times New Roman"/>
          <w:b/>
          <w:color w:val="000000"/>
        </w:rPr>
      </w:pPr>
    </w:p>
    <w:p w:rsidR="002C0F6A" w:rsidRPr="002C0F6A" w:rsidRDefault="002C0F6A" w:rsidP="002C0F6A">
      <w:pPr>
        <w:snapToGrid w:val="0"/>
        <w:ind w:left="480" w:rightChars="167" w:right="401"/>
        <w:jc w:val="right"/>
        <w:rPr>
          <w:rFonts w:ascii="Times New Roman" w:eastAsia="標楷體" w:hAnsi="Times New Roman"/>
          <w:color w:val="000000"/>
          <w:sz w:val="16"/>
          <w:szCs w:val="16"/>
        </w:rPr>
      </w:pPr>
      <w:r w:rsidRPr="002C0F6A">
        <w:rPr>
          <w:rFonts w:ascii="Times New Roman" w:eastAsia="標楷體" w:hAnsi="Times New Roman"/>
          <w:color w:val="000000"/>
          <w:sz w:val="16"/>
          <w:szCs w:val="16"/>
        </w:rPr>
        <w:t xml:space="preserve">114.04.23 </w:t>
      </w:r>
      <w:r w:rsidRPr="002C0F6A">
        <w:rPr>
          <w:rFonts w:ascii="Times New Roman" w:eastAsia="標楷體" w:hAnsi="Times New Roman"/>
          <w:color w:val="000000"/>
          <w:sz w:val="16"/>
          <w:szCs w:val="16"/>
        </w:rPr>
        <w:t>一一三學年度第五次教務會議通過</w:t>
      </w:r>
    </w:p>
    <w:p w:rsidR="002C0F6A" w:rsidRPr="00C12703" w:rsidRDefault="002C0F6A" w:rsidP="002C0F6A">
      <w:pPr>
        <w:snapToGrid w:val="0"/>
        <w:ind w:left="480" w:rightChars="167" w:right="401"/>
        <w:jc w:val="right"/>
        <w:rPr>
          <w:rFonts w:ascii="Times New Roman" w:eastAsia="標楷體" w:hAnsi="Times New Roman" w:hint="eastAsia"/>
          <w:color w:val="000000"/>
          <w:sz w:val="16"/>
          <w:szCs w:val="16"/>
        </w:rPr>
      </w:pPr>
      <w:r w:rsidRPr="002C0F6A">
        <w:rPr>
          <w:rFonts w:ascii="Times New Roman" w:eastAsia="標楷體" w:hAnsi="Times New Roman"/>
          <w:color w:val="000000"/>
          <w:sz w:val="16"/>
          <w:szCs w:val="16"/>
        </w:rPr>
        <w:t>Passed by the 5th Academic Affairs Meeting, Academic Year 2024, on April 23, 2025</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2C0F6A" w:rsidRPr="00C12703" w:rsidTr="00B127E7">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類別</w:t>
            </w:r>
            <w:r w:rsidRPr="00C12703">
              <w:rPr>
                <w:rFonts w:ascii="Times New Roman" w:eastAsia="標楷體" w:hAnsi="Times New Roman"/>
                <w:color w:val="000000"/>
                <w:sz w:val="18"/>
              </w:rPr>
              <w:t>/</w:t>
            </w:r>
            <w:r w:rsidRPr="00C12703">
              <w:rPr>
                <w:rFonts w:ascii="Times New Roman" w:eastAsia="標楷體" w:hAnsi="Times New Roman"/>
                <w:color w:val="000000"/>
                <w:sz w:val="18"/>
              </w:rPr>
              <w:t>組別</w:t>
            </w:r>
          </w:p>
          <w:p w:rsidR="002C0F6A" w:rsidRPr="00C12703" w:rsidRDefault="002C0F6A"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課號</w:t>
            </w:r>
          </w:p>
          <w:p w:rsidR="002C0F6A" w:rsidRPr="00C12703" w:rsidRDefault="002C0F6A"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Course Code</w:t>
            </w:r>
          </w:p>
        </w:tc>
        <w:tc>
          <w:tcPr>
            <w:tcW w:w="2159" w:type="dxa"/>
            <w:tcBorders>
              <w:top w:val="single" w:sz="8"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中文課名</w:t>
            </w:r>
          </w:p>
          <w:p w:rsidR="002C0F6A" w:rsidRPr="00C12703" w:rsidRDefault="002C0F6A"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英文課名</w:t>
            </w:r>
          </w:p>
          <w:p w:rsidR="002C0F6A" w:rsidRPr="00C12703" w:rsidRDefault="002C0F6A"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學分數</w:t>
            </w:r>
          </w:p>
          <w:p w:rsidR="002C0F6A" w:rsidRPr="00C12703" w:rsidRDefault="002C0F6A" w:rsidP="00B127E7">
            <w:pPr>
              <w:snapToGrid w:val="0"/>
              <w:jc w:val="center"/>
              <w:rPr>
                <w:rFonts w:ascii="Times New Roman" w:eastAsia="標楷體" w:hAnsi="Times New Roman"/>
                <w:color w:val="000000"/>
                <w:sz w:val="18"/>
              </w:rPr>
            </w:pPr>
            <w:r w:rsidRPr="00C12703">
              <w:rPr>
                <w:rFonts w:ascii="Times New Roman" w:eastAsia="標楷體" w:hAnsi="Times New Roman"/>
                <w:color w:val="000000"/>
                <w:sz w:val="18"/>
              </w:rPr>
              <w:t>Credits</w:t>
            </w:r>
          </w:p>
        </w:tc>
      </w:tr>
      <w:tr w:rsidR="002C0F6A" w:rsidRPr="00C12703" w:rsidTr="00B127E7">
        <w:trPr>
          <w:trHeight w:val="284"/>
          <w:tblHeader/>
          <w:jc w:val="center"/>
        </w:trPr>
        <w:tc>
          <w:tcPr>
            <w:tcW w:w="1079" w:type="dxa"/>
            <w:vMerge w:val="restart"/>
            <w:tcBorders>
              <w:top w:val="single" w:sz="2" w:space="0" w:color="auto"/>
              <w:left w:val="single" w:sz="8" w:space="0" w:color="auto"/>
              <w:right w:val="single" w:sz="2" w:space="0" w:color="auto"/>
            </w:tcBorders>
            <w:textDirection w:val="tbRlV"/>
            <w:vAlign w:val="center"/>
          </w:tcPr>
          <w:p w:rsidR="002C0F6A" w:rsidRPr="00C12703" w:rsidRDefault="002C0F6A" w:rsidP="00B127E7">
            <w:pPr>
              <w:spacing w:line="340" w:lineRule="exact"/>
              <w:ind w:left="113" w:right="113"/>
              <w:jc w:val="center"/>
              <w:rPr>
                <w:rFonts w:ascii="Times New Roman" w:eastAsia="標楷體" w:hAnsi="Times New Roman"/>
                <w:color w:val="000000"/>
                <w:spacing w:val="90"/>
                <w:sz w:val="18"/>
                <w:szCs w:val="18"/>
              </w:rPr>
            </w:pPr>
            <w:r w:rsidRPr="002C0F6A">
              <w:rPr>
                <w:rFonts w:ascii="Times New Roman" w:eastAsia="標楷體" w:hAnsi="Times New Roman"/>
                <w:color w:val="000000"/>
                <w:spacing w:val="675"/>
                <w:sz w:val="18"/>
                <w:szCs w:val="18"/>
                <w:fitText w:val="3240" w:id="-718112511"/>
              </w:rPr>
              <w:t>電子</w:t>
            </w:r>
            <w:r w:rsidRPr="002C0F6A">
              <w:rPr>
                <w:rFonts w:ascii="Times New Roman" w:eastAsia="標楷體" w:hAnsi="Times New Roman"/>
                <w:color w:val="000000"/>
                <w:sz w:val="18"/>
                <w:szCs w:val="18"/>
                <w:fitText w:val="3240" w:id="-718112511"/>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EEA626</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科技英文</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2C0F6A" w:rsidRPr="00C12703" w:rsidTr="00B127E7">
        <w:trPr>
          <w:trHeight w:val="284"/>
          <w:tblHeader/>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EEA627</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科技英文</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2C0F6A" w:rsidRPr="00C12703" w:rsidTr="00B127E7">
        <w:trPr>
          <w:trHeight w:val="284"/>
          <w:tblHeader/>
          <w:jc w:val="center"/>
        </w:trPr>
        <w:tc>
          <w:tcPr>
            <w:tcW w:w="1079"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EEA685</w:t>
            </w:r>
          </w:p>
        </w:tc>
        <w:tc>
          <w:tcPr>
            <w:tcW w:w="215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系統工程</w:t>
            </w:r>
          </w:p>
        </w:tc>
        <w:tc>
          <w:tcPr>
            <w:tcW w:w="486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Systems Engineering</w:t>
            </w:r>
          </w:p>
        </w:tc>
        <w:tc>
          <w:tcPr>
            <w:tcW w:w="1118"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EEA531</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VLSI</w:t>
            </w:r>
            <w:r w:rsidRPr="00C12703">
              <w:rPr>
                <w:rFonts w:ascii="Times New Roman" w:eastAsia="標楷體" w:hAnsi="Times New Roman"/>
                <w:color w:val="000000"/>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EEA564</w:t>
            </w:r>
          </w:p>
        </w:tc>
        <w:tc>
          <w:tcPr>
            <w:tcW w:w="215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EEA580</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EEA588</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數位</w:t>
            </w:r>
            <w:r w:rsidRPr="00C12703">
              <w:rPr>
                <w:rFonts w:ascii="Times New Roman" w:eastAsia="標楷體" w:hAnsi="Times New Roman"/>
                <w:color w:val="000000"/>
                <w:sz w:val="18"/>
                <w:szCs w:val="18"/>
              </w:rPr>
              <w:t>VLSI</w:t>
            </w:r>
            <w:r w:rsidRPr="00C12703">
              <w:rPr>
                <w:rFonts w:ascii="Times New Roman" w:eastAsia="標楷體" w:hAnsi="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EEA608</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高等</w:t>
            </w:r>
            <w:r w:rsidRPr="00C12703">
              <w:rPr>
                <w:rFonts w:ascii="Times New Roman" w:eastAsia="標楷體" w:hAnsi="Times New Roman"/>
                <w:color w:val="000000"/>
                <w:sz w:val="18"/>
                <w:szCs w:val="18"/>
              </w:rPr>
              <w:t>VLSI</w:t>
            </w:r>
            <w:r w:rsidRPr="00C12703">
              <w:rPr>
                <w:rFonts w:ascii="Times New Roman" w:eastAsia="標楷體" w:hAnsi="Times New Roman"/>
                <w:color w:val="000000"/>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EEA635</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EEA640</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EEA644</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奈米</w:t>
            </w:r>
            <w:r w:rsidRPr="00C12703">
              <w:rPr>
                <w:rFonts w:ascii="Times New Roman" w:eastAsia="標楷體" w:hAnsi="Times New Roman"/>
                <w:color w:val="000000"/>
                <w:sz w:val="18"/>
                <w:szCs w:val="18"/>
              </w:rPr>
              <w:t>CMOS</w:t>
            </w:r>
            <w:r w:rsidRPr="00C12703">
              <w:rPr>
                <w:rFonts w:ascii="Times New Roman" w:eastAsia="標楷體" w:hAnsi="Times New Roman"/>
                <w:color w:val="000000"/>
                <w:sz w:val="18"/>
                <w:szCs w:val="18"/>
              </w:rPr>
              <w:t>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EEA648</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混合信號</w:t>
            </w:r>
            <w:r w:rsidRPr="00C12703">
              <w:rPr>
                <w:rFonts w:ascii="Times New Roman" w:eastAsia="標楷體" w:hAnsi="Times New Roman"/>
                <w:color w:val="000000"/>
                <w:sz w:val="18"/>
                <w:szCs w:val="18"/>
              </w:rPr>
              <w:t>IC</w:t>
            </w:r>
            <w:r w:rsidRPr="00C12703">
              <w:rPr>
                <w:rFonts w:ascii="Times New Roman" w:eastAsia="標楷體" w:hAnsi="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EEA650</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 xml:space="preserve">SOC </w:t>
            </w:r>
            <w:r w:rsidRPr="00C12703">
              <w:rPr>
                <w:rFonts w:ascii="Times New Roman" w:eastAsia="標楷體" w:hAnsi="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EEA651</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EEA657</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EEA660</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EEA664</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進階積體電路專題實作</w:t>
            </w:r>
            <w:r w:rsidRPr="00C12703">
              <w:rPr>
                <w:rFonts w:ascii="Times New Roman" w:eastAsia="標楷體" w:hAnsi="Times New Roman"/>
                <w:color w:val="000000"/>
                <w:sz w:val="18"/>
                <w:szCs w:val="18"/>
              </w:rPr>
              <w:t>I</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0</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EEA665</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進階積體電路專題實作</w:t>
            </w:r>
            <w:r w:rsidRPr="00C12703">
              <w:rPr>
                <w:rFonts w:ascii="Times New Roman" w:eastAsia="標楷體" w:hAnsi="Times New Roman"/>
                <w:color w:val="000000"/>
                <w:sz w:val="18"/>
                <w:szCs w:val="18"/>
              </w:rPr>
              <w:t>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0</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EEA666</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進階積體電路專題實作</w:t>
            </w:r>
            <w:r w:rsidRPr="00C12703">
              <w:rPr>
                <w:rFonts w:ascii="Times New Roman" w:eastAsia="標楷體" w:hAnsi="Times New Roman"/>
                <w:color w:val="000000"/>
                <w:sz w:val="18"/>
                <w:szCs w:val="18"/>
              </w:rPr>
              <w:t>III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0</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EEA667</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進階積體電路專題實作</w:t>
            </w:r>
            <w:r w:rsidRPr="00C12703">
              <w:rPr>
                <w:rFonts w:ascii="Times New Roman" w:eastAsia="標楷體" w:hAnsi="Times New Roman"/>
                <w:color w:val="000000"/>
                <w:sz w:val="18"/>
                <w:szCs w:val="18"/>
              </w:rPr>
              <w:t>IV</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0</w:t>
            </w:r>
          </w:p>
        </w:tc>
      </w:tr>
      <w:tr w:rsidR="002C0F6A" w:rsidRPr="00C12703" w:rsidTr="00B127E7">
        <w:trPr>
          <w:trHeight w:val="284"/>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EEA674</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EEA676</w:t>
            </w:r>
          </w:p>
        </w:tc>
        <w:tc>
          <w:tcPr>
            <w:tcW w:w="215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ASIC Design</w:t>
            </w:r>
          </w:p>
        </w:tc>
        <w:tc>
          <w:tcPr>
            <w:tcW w:w="1118"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120"/>
          <w:jc w:val="center"/>
        </w:trPr>
        <w:tc>
          <w:tcPr>
            <w:tcW w:w="1079"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EEA689</w:t>
            </w:r>
          </w:p>
        </w:tc>
        <w:tc>
          <w:tcPr>
            <w:tcW w:w="215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5G</w:t>
            </w:r>
            <w:r w:rsidRPr="00C12703">
              <w:rPr>
                <w:rFonts w:ascii="Times New Roman" w:eastAsia="標楷體" w:hAnsi="Times New Roman"/>
                <w:color w:val="000000"/>
                <w:sz w:val="18"/>
                <w:szCs w:val="18"/>
              </w:rPr>
              <w:t>和物聯網世代之無線充電技術</w:t>
            </w:r>
          </w:p>
        </w:tc>
        <w:tc>
          <w:tcPr>
            <w:tcW w:w="4869"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Wireless Power Transfer Technology in 5G and IoT Era</w:t>
            </w:r>
          </w:p>
        </w:tc>
        <w:tc>
          <w:tcPr>
            <w:tcW w:w="1118"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120"/>
          <w:jc w:val="center"/>
        </w:trPr>
        <w:tc>
          <w:tcPr>
            <w:tcW w:w="1079"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shd w:val="clear" w:color="auto" w:fill="FFFFFF"/>
              </w:rPr>
            </w:pPr>
            <w:r w:rsidRPr="00C12703">
              <w:rPr>
                <w:rFonts w:ascii="Times New Roman" w:eastAsia="標楷體" w:hAnsi="Times New Roman"/>
                <w:color w:val="000000"/>
                <w:sz w:val="18"/>
                <w:szCs w:val="18"/>
                <w:shd w:val="clear" w:color="auto" w:fill="FFFFFF"/>
              </w:rPr>
              <w:t>EEA702</w:t>
            </w:r>
          </w:p>
        </w:tc>
        <w:tc>
          <w:tcPr>
            <w:tcW w:w="215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shd w:val="clear" w:color="auto" w:fill="FFFFFF"/>
              </w:rPr>
            </w:pPr>
            <w:r w:rsidRPr="00C12703">
              <w:rPr>
                <w:rFonts w:ascii="Times New Roman" w:eastAsia="標楷體" w:hAnsi="Times New Roman"/>
                <w:color w:val="000000"/>
                <w:sz w:val="18"/>
                <w:szCs w:val="18"/>
                <w:shd w:val="clear" w:color="auto" w:fill="FFFFFF"/>
              </w:rPr>
              <w:t>電源管理</w:t>
            </w:r>
            <w:r w:rsidRPr="00C12703">
              <w:rPr>
                <w:rFonts w:ascii="Times New Roman" w:eastAsia="標楷體" w:hAnsi="Times New Roman"/>
                <w:color w:val="000000"/>
                <w:sz w:val="18"/>
                <w:szCs w:val="18"/>
                <w:shd w:val="clear" w:color="auto" w:fill="FFFFFF"/>
              </w:rPr>
              <w:t>IC</w:t>
            </w:r>
            <w:r w:rsidRPr="00C12703">
              <w:rPr>
                <w:rFonts w:ascii="Times New Roman" w:eastAsia="標楷體" w:hAnsi="Times New Roman"/>
                <w:color w:val="000000"/>
                <w:sz w:val="18"/>
                <w:szCs w:val="18"/>
                <w:shd w:val="clear" w:color="auto" w:fill="FFFFFF"/>
              </w:rPr>
              <w:t>設計</w:t>
            </w:r>
          </w:p>
        </w:tc>
        <w:tc>
          <w:tcPr>
            <w:tcW w:w="486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shd w:val="clear" w:color="auto" w:fill="FFFFFF"/>
              </w:rPr>
            </w:pPr>
            <w:r w:rsidRPr="00C12703">
              <w:rPr>
                <w:rFonts w:ascii="Times New Roman" w:eastAsia="標楷體" w:hAnsi="Times New Roman"/>
                <w:color w:val="000000"/>
                <w:sz w:val="18"/>
                <w:szCs w:val="18"/>
                <w:shd w:val="clear" w:color="auto" w:fill="FFFFFF"/>
              </w:rPr>
              <w:t>Power Management IC Design</w:t>
            </w:r>
          </w:p>
        </w:tc>
        <w:tc>
          <w:tcPr>
            <w:tcW w:w="1118"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shd w:val="clear" w:color="auto" w:fill="FFFFFF"/>
              </w:rPr>
            </w:pPr>
            <w:r w:rsidRPr="00C12703">
              <w:rPr>
                <w:rFonts w:ascii="Times New Roman" w:eastAsia="標楷體" w:hAnsi="Times New Roman"/>
                <w:color w:val="000000"/>
                <w:sz w:val="18"/>
                <w:szCs w:val="18"/>
                <w:shd w:val="clear" w:color="auto" w:fill="FFFFFF"/>
              </w:rPr>
              <w:t>3</w:t>
            </w:r>
          </w:p>
        </w:tc>
      </w:tr>
      <w:tr w:rsidR="002C0F6A" w:rsidRPr="00C12703" w:rsidTr="00B127E7">
        <w:trPr>
          <w:trHeight w:val="120"/>
          <w:jc w:val="center"/>
        </w:trPr>
        <w:tc>
          <w:tcPr>
            <w:tcW w:w="1079"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EEA802</w:t>
            </w:r>
          </w:p>
        </w:tc>
        <w:tc>
          <w:tcPr>
            <w:tcW w:w="215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專題製作</w:t>
            </w:r>
          </w:p>
        </w:tc>
        <w:tc>
          <w:tcPr>
            <w:tcW w:w="486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Projects Production</w:t>
            </w:r>
          </w:p>
        </w:tc>
        <w:tc>
          <w:tcPr>
            <w:tcW w:w="1118"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5</w:t>
            </w:r>
          </w:p>
        </w:tc>
      </w:tr>
      <w:tr w:rsidR="002C0F6A" w:rsidRPr="00C12703" w:rsidTr="00B127E7">
        <w:trPr>
          <w:trHeight w:val="120"/>
          <w:jc w:val="center"/>
        </w:trPr>
        <w:tc>
          <w:tcPr>
            <w:tcW w:w="1079"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EEA803</w:t>
            </w:r>
          </w:p>
        </w:tc>
        <w:tc>
          <w:tcPr>
            <w:tcW w:w="215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進階積體電路專題實作</w:t>
            </w:r>
            <w:r w:rsidRPr="00C12703">
              <w:rPr>
                <w:rFonts w:ascii="Times New Roman" w:eastAsia="標楷體" w:hAnsi="Times New Roman"/>
                <w:color w:val="000000"/>
                <w:sz w:val="18"/>
                <w:szCs w:val="18"/>
              </w:rPr>
              <w:t>I</w:t>
            </w:r>
          </w:p>
        </w:tc>
        <w:tc>
          <w:tcPr>
            <w:tcW w:w="486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4</w:t>
            </w:r>
          </w:p>
        </w:tc>
      </w:tr>
      <w:tr w:rsidR="002C0F6A" w:rsidRPr="00C12703" w:rsidTr="00B127E7">
        <w:trPr>
          <w:trHeight w:val="120"/>
          <w:jc w:val="center"/>
        </w:trPr>
        <w:tc>
          <w:tcPr>
            <w:tcW w:w="1079"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EEA804</w:t>
            </w:r>
          </w:p>
        </w:tc>
        <w:tc>
          <w:tcPr>
            <w:tcW w:w="215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進階積體電路專題實作</w:t>
            </w:r>
            <w:r w:rsidRPr="00C12703">
              <w:rPr>
                <w:rFonts w:ascii="Times New Roman" w:eastAsia="標楷體" w:hAnsi="Times New Roman"/>
                <w:color w:val="000000"/>
                <w:sz w:val="18"/>
                <w:szCs w:val="18"/>
              </w:rPr>
              <w:t>II</w:t>
            </w:r>
          </w:p>
        </w:tc>
        <w:tc>
          <w:tcPr>
            <w:tcW w:w="486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4</w:t>
            </w:r>
          </w:p>
        </w:tc>
      </w:tr>
      <w:tr w:rsidR="002C0F6A" w:rsidRPr="00C12703" w:rsidTr="00B127E7">
        <w:trPr>
          <w:trHeight w:val="284"/>
          <w:jc w:val="center"/>
        </w:trPr>
        <w:tc>
          <w:tcPr>
            <w:tcW w:w="1079"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EEA805</w:t>
            </w:r>
          </w:p>
        </w:tc>
        <w:tc>
          <w:tcPr>
            <w:tcW w:w="215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VLSI</w:t>
            </w:r>
            <w:r w:rsidRPr="00C12703">
              <w:rPr>
                <w:rFonts w:ascii="Times New Roman" w:eastAsia="標楷體" w:hAnsi="Times New Roman"/>
                <w:color w:val="000000"/>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4</w:t>
            </w:r>
          </w:p>
        </w:tc>
      </w:tr>
      <w:tr w:rsidR="002C0F6A" w:rsidRPr="00C12703" w:rsidTr="00B127E7">
        <w:trPr>
          <w:trHeight w:val="284"/>
          <w:jc w:val="center"/>
        </w:trPr>
        <w:tc>
          <w:tcPr>
            <w:tcW w:w="1079"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EEA806</w:t>
            </w:r>
          </w:p>
        </w:tc>
        <w:tc>
          <w:tcPr>
            <w:tcW w:w="215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專業實習（一）</w:t>
            </w:r>
          </w:p>
        </w:tc>
        <w:tc>
          <w:tcPr>
            <w:tcW w:w="486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Field Study(I)</w:t>
            </w:r>
          </w:p>
        </w:tc>
        <w:tc>
          <w:tcPr>
            <w:tcW w:w="1118"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EEA807</w:t>
            </w:r>
          </w:p>
        </w:tc>
        <w:tc>
          <w:tcPr>
            <w:tcW w:w="215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專業實習（二）</w:t>
            </w:r>
          </w:p>
        </w:tc>
        <w:tc>
          <w:tcPr>
            <w:tcW w:w="486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Field Study(II)</w:t>
            </w:r>
          </w:p>
        </w:tc>
        <w:tc>
          <w:tcPr>
            <w:tcW w:w="1118"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EEA808</w:t>
            </w:r>
          </w:p>
        </w:tc>
        <w:tc>
          <w:tcPr>
            <w:tcW w:w="215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專業實習（三）</w:t>
            </w:r>
          </w:p>
        </w:tc>
        <w:tc>
          <w:tcPr>
            <w:tcW w:w="486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Field Study(Ⅲ)</w:t>
            </w:r>
          </w:p>
        </w:tc>
        <w:tc>
          <w:tcPr>
            <w:tcW w:w="1118"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284"/>
          <w:jc w:val="center"/>
        </w:trPr>
        <w:tc>
          <w:tcPr>
            <w:tcW w:w="1079" w:type="dxa"/>
            <w:vMerge/>
            <w:tcBorders>
              <w:left w:val="single" w:sz="8" w:space="0" w:color="auto"/>
              <w:bottom w:val="single" w:sz="2"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EEA809</w:t>
            </w:r>
          </w:p>
        </w:tc>
        <w:tc>
          <w:tcPr>
            <w:tcW w:w="215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專業實習（四）</w:t>
            </w:r>
          </w:p>
        </w:tc>
        <w:tc>
          <w:tcPr>
            <w:tcW w:w="4869"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Field Study(Ⅳ)</w:t>
            </w:r>
          </w:p>
        </w:tc>
        <w:tc>
          <w:tcPr>
            <w:tcW w:w="1118"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trHeight w:val="793"/>
          <w:jc w:val="center"/>
        </w:trPr>
        <w:tc>
          <w:tcPr>
            <w:tcW w:w="1079" w:type="dxa"/>
            <w:tcBorders>
              <w:top w:val="single" w:sz="2" w:space="0" w:color="auto"/>
              <w:left w:val="single" w:sz="8" w:space="0" w:color="auto"/>
              <w:bottom w:val="single" w:sz="12" w:space="0" w:color="auto"/>
              <w:right w:val="single" w:sz="2" w:space="0" w:color="auto"/>
            </w:tcBorders>
            <w:vAlign w:val="center"/>
            <w:hideMark/>
          </w:tcPr>
          <w:p w:rsidR="002C0F6A" w:rsidRPr="00C12703" w:rsidRDefault="002C0F6A" w:rsidP="00B127E7">
            <w:pPr>
              <w:snapToGrid w:val="0"/>
              <w:spacing w:before="40" w:after="4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備</w:t>
            </w:r>
          </w:p>
          <w:p w:rsidR="002C0F6A" w:rsidRPr="00C12703" w:rsidRDefault="002C0F6A" w:rsidP="00B127E7">
            <w:pPr>
              <w:snapToGrid w:val="0"/>
              <w:spacing w:before="40" w:after="4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註</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6"/>
                <w:szCs w:val="16"/>
              </w:rPr>
              <w:t>Remarks</w:t>
            </w:r>
          </w:p>
        </w:tc>
        <w:tc>
          <w:tcPr>
            <w:tcW w:w="8986" w:type="dxa"/>
            <w:gridSpan w:val="4"/>
            <w:tcBorders>
              <w:top w:val="single" w:sz="2" w:space="0" w:color="auto"/>
              <w:left w:val="single" w:sz="2" w:space="0" w:color="auto"/>
              <w:bottom w:val="single" w:sz="12" w:space="0" w:color="auto"/>
              <w:right w:val="single" w:sz="8"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r w:rsidRPr="00C12703">
              <w:rPr>
                <w:rFonts w:ascii="Times New Roman" w:eastAsia="標楷體" w:hAnsi="Times New Roman"/>
                <w:color w:val="000000"/>
                <w:sz w:val="18"/>
                <w:szCs w:val="18"/>
              </w:rPr>
              <w:t>選課截止前須先徵詢指導教授同意並簽字。</w:t>
            </w:r>
          </w:p>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2.</w:t>
            </w:r>
            <w:r w:rsidRPr="00C12703">
              <w:rPr>
                <w:rFonts w:ascii="Times New Roman" w:eastAsia="標楷體" w:hAnsi="Times New Roman"/>
                <w:color w:val="000000"/>
                <w:sz w:val="18"/>
                <w:szCs w:val="18"/>
              </w:rPr>
              <w:t>確保執行，由組上發放選課清單表格給研究生填寫。</w:t>
            </w:r>
          </w:p>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Students must complete a Course List Form with obtaining their advisor’s signature.</w:t>
            </w:r>
          </w:p>
        </w:tc>
      </w:tr>
    </w:tbl>
    <w:p w:rsidR="002C0F6A" w:rsidRPr="00C12703" w:rsidRDefault="002C0F6A" w:rsidP="002C0F6A">
      <w:pPr>
        <w:ind w:right="32"/>
        <w:jc w:val="right"/>
        <w:rPr>
          <w:rFonts w:ascii="Times New Roman" w:eastAsia="標楷體" w:hAnsi="Times New Roman"/>
          <w:color w:val="000000"/>
        </w:rPr>
      </w:pPr>
      <w:r w:rsidRPr="00C12703">
        <w:rPr>
          <w:rFonts w:ascii="Times New Roman" w:eastAsia="標楷體" w:hAnsi="Times New Roman"/>
          <w:color w:val="000000"/>
          <w:sz w:val="18"/>
          <w:szCs w:val="18"/>
        </w:rPr>
        <w:t>AA-CP-04-CF06 (1.3</w:t>
      </w:r>
      <w:r w:rsidRPr="00C12703">
        <w:rPr>
          <w:rFonts w:ascii="Times New Roman" w:eastAsia="標楷體" w:hAnsi="Times New Roman"/>
          <w:color w:val="000000"/>
          <w:sz w:val="18"/>
          <w:szCs w:val="18"/>
        </w:rPr>
        <w:t>版</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113.12.16</w:t>
      </w:r>
      <w:r w:rsidRPr="00C12703">
        <w:rPr>
          <w:rFonts w:ascii="Times New Roman" w:eastAsia="標楷體" w:hAnsi="Times New Roman"/>
          <w:color w:val="000000"/>
          <w:sz w:val="18"/>
          <w:szCs w:val="18"/>
        </w:rPr>
        <w:t>修訂</w:t>
      </w:r>
    </w:p>
    <w:p w:rsidR="002C0F6A" w:rsidRPr="00C12703" w:rsidRDefault="002C0F6A" w:rsidP="002C0F6A">
      <w:pPr>
        <w:snapToGrid w:val="0"/>
        <w:spacing w:line="240" w:lineRule="atLeast"/>
        <w:jc w:val="center"/>
        <w:rPr>
          <w:rFonts w:ascii="Times New Roman" w:eastAsia="標楷體" w:hAnsi="Times New Roman"/>
          <w:b/>
          <w:color w:val="000000"/>
          <w:sz w:val="28"/>
          <w:szCs w:val="28"/>
        </w:rPr>
      </w:pPr>
      <w:r w:rsidRPr="00C12703">
        <w:rPr>
          <w:rFonts w:ascii="Times New Roman" w:eastAsia="標楷體" w:hAnsi="Times New Roman"/>
          <w:b/>
          <w:color w:val="000000"/>
          <w:sz w:val="28"/>
          <w:szCs w:val="28"/>
        </w:rPr>
        <w:br w:type="page"/>
      </w:r>
      <w:r w:rsidRPr="00C12703">
        <w:rPr>
          <w:rFonts w:ascii="Times New Roman" w:eastAsia="標楷體" w:hAnsi="Times New Roman"/>
          <w:b/>
          <w:color w:val="000000"/>
          <w:sz w:val="28"/>
          <w:szCs w:val="28"/>
        </w:rPr>
        <w:lastRenderedPageBreak/>
        <w:t>元智大學　電機工程研究所</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甲組</w:t>
      </w:r>
      <w:r w:rsidRPr="00C12703">
        <w:rPr>
          <w:rFonts w:ascii="Times New Roman" w:eastAsia="標楷體" w:hAnsi="Times New Roman"/>
          <w:b/>
          <w:color w:val="000000"/>
          <w:sz w:val="28"/>
          <w:szCs w:val="28"/>
        </w:rPr>
        <w:t>)</w:t>
      </w:r>
      <w:r w:rsidRPr="00C12703">
        <w:rPr>
          <w:rFonts w:ascii="Times New Roman" w:eastAsia="標楷體" w:hAnsi="Times New Roman"/>
          <w:b/>
          <w:color w:val="000000"/>
          <w:sz w:val="28"/>
          <w:szCs w:val="28"/>
        </w:rPr>
        <w:t>碩士班選修科目表</w:t>
      </w:r>
    </w:p>
    <w:p w:rsidR="002C0F6A" w:rsidRPr="00C12703" w:rsidRDefault="002C0F6A" w:rsidP="002C0F6A">
      <w:pPr>
        <w:snapToGrid w:val="0"/>
        <w:spacing w:line="240" w:lineRule="atLeast"/>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Department of Electrical Engineering</w:t>
      </w:r>
      <w:r w:rsidRPr="00C12703">
        <w:rPr>
          <w:rFonts w:ascii="Times New Roman" w:eastAsia="標楷體" w:hAnsi="Times New Roman"/>
          <w:color w:val="000000"/>
        </w:rPr>
        <w:t xml:space="preserve"> </w:t>
      </w:r>
      <w:r w:rsidRPr="00C12703">
        <w:rPr>
          <w:rFonts w:ascii="Times New Roman" w:eastAsia="標楷體" w:hAnsi="Times New Roman"/>
          <w:b/>
          <w:bCs/>
          <w:color w:val="000000"/>
          <w:sz w:val="28"/>
          <w:szCs w:val="28"/>
        </w:rPr>
        <w:t xml:space="preserve">(Program A), Yuan Ze University </w:t>
      </w:r>
    </w:p>
    <w:p w:rsidR="002C0F6A" w:rsidRPr="00C12703" w:rsidRDefault="002C0F6A" w:rsidP="002C0F6A">
      <w:pPr>
        <w:snapToGrid w:val="0"/>
        <w:spacing w:line="240" w:lineRule="atLeast"/>
        <w:jc w:val="center"/>
        <w:rPr>
          <w:rFonts w:ascii="Times New Roman" w:eastAsia="標楷體" w:hAnsi="Times New Roman"/>
          <w:b/>
          <w:bCs/>
          <w:color w:val="000000"/>
          <w:sz w:val="28"/>
          <w:szCs w:val="28"/>
        </w:rPr>
      </w:pPr>
      <w:r w:rsidRPr="00C12703">
        <w:rPr>
          <w:rFonts w:ascii="Times New Roman" w:eastAsia="標楷體" w:hAnsi="Times New Roman"/>
          <w:b/>
          <w:bCs/>
          <w:color w:val="000000"/>
          <w:sz w:val="28"/>
          <w:szCs w:val="28"/>
        </w:rPr>
        <w:t>List of Elective Courses for the Master Program</w:t>
      </w:r>
    </w:p>
    <w:p w:rsidR="002C0F6A" w:rsidRPr="00C12703" w:rsidRDefault="002C0F6A" w:rsidP="002C0F6A">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color w:val="000000"/>
        </w:rPr>
        <w:t>（</w:t>
      </w:r>
      <w:r w:rsidRPr="00C12703">
        <w:rPr>
          <w:rFonts w:ascii="Times New Roman" w:eastAsia="標楷體" w:hAnsi="Times New Roman"/>
          <w:b/>
          <w:color w:val="000000"/>
        </w:rPr>
        <w:t>114</w:t>
      </w:r>
      <w:r w:rsidRPr="00C12703">
        <w:rPr>
          <w:rFonts w:ascii="Times New Roman" w:eastAsia="標楷體" w:hAnsi="Times New Roman"/>
          <w:b/>
          <w:color w:val="000000"/>
        </w:rPr>
        <w:t>學年度入學新生適用）</w:t>
      </w:r>
    </w:p>
    <w:p w:rsidR="002C0F6A" w:rsidRPr="00C12703" w:rsidRDefault="002C0F6A" w:rsidP="002C0F6A">
      <w:pPr>
        <w:snapToGrid w:val="0"/>
        <w:spacing w:line="240" w:lineRule="atLeast"/>
        <w:jc w:val="center"/>
        <w:rPr>
          <w:rFonts w:ascii="Times New Roman" w:eastAsia="標楷體" w:hAnsi="Times New Roman"/>
          <w:b/>
          <w:color w:val="000000"/>
        </w:rPr>
      </w:pPr>
      <w:r w:rsidRPr="00C12703">
        <w:rPr>
          <w:rFonts w:ascii="Times New Roman" w:eastAsia="標楷體" w:hAnsi="Times New Roman"/>
          <w:b/>
          <w:bCs/>
          <w:color w:val="000000"/>
        </w:rPr>
        <w:t>(</w:t>
      </w:r>
      <w:r w:rsidRPr="00C12703">
        <w:rPr>
          <w:rFonts w:ascii="Times New Roman" w:eastAsia="標楷體" w:hAnsi="Times New Roman"/>
          <w:b/>
          <w:color w:val="000000"/>
        </w:rPr>
        <w:t>Applicable to Students Admitted in Academic Year of 2025)</w:t>
      </w:r>
    </w:p>
    <w:p w:rsidR="002C0F6A" w:rsidRPr="00C12703" w:rsidRDefault="002C0F6A" w:rsidP="002C0F6A">
      <w:pPr>
        <w:snapToGrid w:val="0"/>
        <w:spacing w:line="240" w:lineRule="atLeast"/>
        <w:jc w:val="center"/>
        <w:rPr>
          <w:rFonts w:ascii="Times New Roman" w:eastAsia="標楷體" w:hAnsi="Times New Roman"/>
          <w:b/>
          <w:color w:val="000000"/>
          <w:sz w:val="20"/>
          <w:szCs w:val="20"/>
        </w:rPr>
      </w:pPr>
    </w:p>
    <w:p w:rsidR="002C0F6A" w:rsidRPr="002C0F6A" w:rsidRDefault="002C0F6A" w:rsidP="002C0F6A">
      <w:pPr>
        <w:snapToGrid w:val="0"/>
        <w:ind w:left="480" w:rightChars="167" w:right="401"/>
        <w:jc w:val="right"/>
        <w:rPr>
          <w:rFonts w:ascii="Times New Roman" w:eastAsia="標楷體" w:hAnsi="Times New Roman"/>
          <w:color w:val="000000"/>
          <w:sz w:val="16"/>
          <w:szCs w:val="16"/>
        </w:rPr>
      </w:pPr>
      <w:r w:rsidRPr="002C0F6A">
        <w:rPr>
          <w:rFonts w:ascii="Times New Roman" w:eastAsia="標楷體" w:hAnsi="Times New Roman"/>
          <w:color w:val="000000"/>
          <w:sz w:val="16"/>
          <w:szCs w:val="16"/>
        </w:rPr>
        <w:t xml:space="preserve">114.04.23 </w:t>
      </w:r>
      <w:r w:rsidRPr="002C0F6A">
        <w:rPr>
          <w:rFonts w:ascii="Times New Roman" w:eastAsia="標楷體" w:hAnsi="Times New Roman"/>
          <w:color w:val="000000"/>
          <w:sz w:val="16"/>
          <w:szCs w:val="16"/>
        </w:rPr>
        <w:t>一一三學年度第五次教務會議通過</w:t>
      </w:r>
    </w:p>
    <w:p w:rsidR="002C0F6A" w:rsidRPr="002C0F6A" w:rsidRDefault="002C0F6A" w:rsidP="002C0F6A">
      <w:pPr>
        <w:snapToGrid w:val="0"/>
        <w:ind w:left="480" w:rightChars="167" w:right="401"/>
        <w:jc w:val="right"/>
        <w:rPr>
          <w:rFonts w:ascii="Times New Roman" w:eastAsia="標楷體" w:hAnsi="Times New Roman" w:hint="eastAsia"/>
          <w:color w:val="000000"/>
          <w:sz w:val="16"/>
          <w:szCs w:val="16"/>
        </w:rPr>
      </w:pPr>
      <w:r w:rsidRPr="002C0F6A">
        <w:rPr>
          <w:rFonts w:ascii="Times New Roman" w:eastAsia="標楷體" w:hAnsi="Times New Roman"/>
          <w:color w:val="000000"/>
          <w:sz w:val="16"/>
          <w:szCs w:val="16"/>
        </w:rPr>
        <w:t>Passed by the 5th Academic Affairs Meeting, Academic Year 2024, on April 23, 2025</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796"/>
        <w:gridCol w:w="2393"/>
        <w:gridCol w:w="4536"/>
        <w:gridCol w:w="1090"/>
      </w:tblGrid>
      <w:tr w:rsidR="002C0F6A" w:rsidRPr="00C12703" w:rsidTr="00B127E7">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類別</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組別</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Group</w:t>
            </w:r>
          </w:p>
        </w:tc>
        <w:tc>
          <w:tcPr>
            <w:tcW w:w="796" w:type="dxa"/>
            <w:tcBorders>
              <w:top w:val="single" w:sz="8"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課號</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Course Code</w:t>
            </w:r>
          </w:p>
        </w:tc>
        <w:tc>
          <w:tcPr>
            <w:tcW w:w="2393" w:type="dxa"/>
            <w:tcBorders>
              <w:top w:val="single" w:sz="8"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中文課名</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英文課名</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學分數</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Credits</w:t>
            </w:r>
          </w:p>
        </w:tc>
      </w:tr>
      <w:tr w:rsidR="002C0F6A" w:rsidRPr="00C12703" w:rsidTr="00B127E7">
        <w:trPr>
          <w:cantSplit/>
          <w:jc w:val="center"/>
        </w:trPr>
        <w:tc>
          <w:tcPr>
            <w:tcW w:w="1022" w:type="dxa"/>
            <w:vMerge w:val="restart"/>
            <w:tcBorders>
              <w:top w:val="single" w:sz="2" w:space="0" w:color="auto"/>
              <w:left w:val="single" w:sz="8" w:space="0" w:color="auto"/>
              <w:right w:val="single" w:sz="2" w:space="0" w:color="auto"/>
            </w:tcBorders>
            <w:textDirection w:val="tbRlV"/>
            <w:vAlign w:val="center"/>
          </w:tcPr>
          <w:p w:rsidR="002C0F6A" w:rsidRPr="00C12703" w:rsidRDefault="002C0F6A" w:rsidP="00B127E7">
            <w:pPr>
              <w:spacing w:line="340" w:lineRule="exact"/>
              <w:ind w:left="113" w:right="113"/>
              <w:jc w:val="center"/>
              <w:rPr>
                <w:rFonts w:ascii="Times New Roman" w:eastAsia="標楷體" w:hAnsi="Times New Roman"/>
                <w:color w:val="000000"/>
                <w:sz w:val="18"/>
                <w:szCs w:val="18"/>
              </w:rPr>
            </w:pPr>
            <w:r w:rsidRPr="002C0F6A">
              <w:rPr>
                <w:rFonts w:ascii="Times New Roman" w:eastAsia="標楷體" w:hAnsi="Times New Roman"/>
                <w:color w:val="000000"/>
                <w:spacing w:val="675"/>
                <w:sz w:val="18"/>
                <w:szCs w:val="18"/>
                <w:fitText w:val="3240" w:id="-718112510"/>
              </w:rPr>
              <w:t>控制</w:t>
            </w:r>
            <w:r w:rsidRPr="002C0F6A">
              <w:rPr>
                <w:rFonts w:ascii="Times New Roman" w:eastAsia="標楷體" w:hAnsi="Times New Roman"/>
                <w:color w:val="000000"/>
                <w:sz w:val="18"/>
                <w:szCs w:val="18"/>
                <w:fitText w:val="3240" w:id="-718112510"/>
              </w:rPr>
              <w:t>組</w:t>
            </w: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EEA626</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科技英文</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一</w:t>
            </w:r>
            <w:r w:rsidRPr="00C12703">
              <w:rPr>
                <w:rFonts w:ascii="Times New Roman" w:eastAsia="標楷體" w:hAnsi="Times New Roman"/>
                <w:color w:val="000000"/>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EEA627</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科技英文</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二</w:t>
            </w:r>
            <w:r w:rsidRPr="00C12703">
              <w:rPr>
                <w:rFonts w:ascii="Times New Roman" w:eastAsia="標楷體" w:hAnsi="Times New Roman"/>
                <w:color w:val="000000"/>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1</w:t>
            </w:r>
          </w:p>
        </w:tc>
      </w:tr>
      <w:tr w:rsidR="002C0F6A" w:rsidRPr="00C12703" w:rsidTr="00B127E7">
        <w:trPr>
          <w:cantSplit/>
          <w:jc w:val="center"/>
        </w:trPr>
        <w:tc>
          <w:tcPr>
            <w:tcW w:w="1022"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EEA685</w:t>
            </w:r>
          </w:p>
        </w:tc>
        <w:tc>
          <w:tcPr>
            <w:tcW w:w="239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系統工程</w:t>
            </w:r>
          </w:p>
        </w:tc>
        <w:tc>
          <w:tcPr>
            <w:tcW w:w="453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Systems Engineering</w:t>
            </w:r>
          </w:p>
        </w:tc>
        <w:tc>
          <w:tcPr>
            <w:tcW w:w="109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EEA505</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EEA509</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EEA529</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EEA532</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EEA536</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 xml:space="preserve">Nonlinear Control Systems </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EEA537</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EEA538</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EEA544</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EEA547</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機器人學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EEA563</w:t>
            </w:r>
          </w:p>
        </w:tc>
        <w:tc>
          <w:tcPr>
            <w:tcW w:w="239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飛行控制實務設計</w:t>
            </w:r>
          </w:p>
        </w:tc>
        <w:tc>
          <w:tcPr>
            <w:tcW w:w="453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Practical Design of Fly Control</w:t>
            </w:r>
          </w:p>
        </w:tc>
        <w:tc>
          <w:tcPr>
            <w:tcW w:w="109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H ∞</w:t>
            </w:r>
            <w:r w:rsidRPr="00C12703">
              <w:rPr>
                <w:rFonts w:ascii="Times New Roman" w:eastAsia="標楷體" w:hAnsi="Times New Roman"/>
                <w:color w:val="000000"/>
                <w:sz w:val="18"/>
                <w:szCs w:val="18"/>
              </w:rPr>
              <w:t>與</w:t>
            </w:r>
            <w:r w:rsidRPr="00C12703">
              <w:rPr>
                <w:rFonts w:ascii="Times New Roman" w:eastAsia="標楷體" w:hAnsi="Times New Roman"/>
                <w:color w:val="000000"/>
                <w:sz w:val="18"/>
                <w:szCs w:val="18"/>
              </w:rPr>
              <w:t>LQG</w:t>
            </w:r>
            <w:r w:rsidRPr="00C12703">
              <w:rPr>
                <w:rFonts w:ascii="Times New Roman" w:eastAsia="標楷體" w:hAnsi="Times New Roman"/>
                <w:color w:val="000000"/>
                <w:sz w:val="18"/>
                <w:szCs w:val="18"/>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EEA578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EEA600</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EEA602</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適應控制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EEA634</w:t>
            </w:r>
          </w:p>
        </w:tc>
        <w:tc>
          <w:tcPr>
            <w:tcW w:w="239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飛行導引與系統動態</w:t>
            </w:r>
          </w:p>
        </w:tc>
        <w:tc>
          <w:tcPr>
            <w:tcW w:w="453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Flight Guidance and Systems Dynamics</w:t>
            </w:r>
          </w:p>
        </w:tc>
        <w:tc>
          <w:tcPr>
            <w:tcW w:w="109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EEA636</w:t>
            </w:r>
          </w:p>
        </w:tc>
        <w:tc>
          <w:tcPr>
            <w:tcW w:w="2393" w:type="dxa"/>
            <w:tcBorders>
              <w:top w:val="single" w:sz="2" w:space="0" w:color="auto"/>
              <w:left w:val="single" w:sz="2" w:space="0" w:color="auto"/>
              <w:bottom w:val="single" w:sz="2" w:space="0" w:color="auto"/>
              <w:right w:val="single" w:sz="2" w:space="0" w:color="auto"/>
            </w:tcBorders>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tabs>
                <w:tab w:val="center" w:pos="4153"/>
                <w:tab w:val="right" w:pos="8306"/>
              </w:tabs>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EEA638</w:t>
            </w:r>
          </w:p>
        </w:tc>
        <w:tc>
          <w:tcPr>
            <w:tcW w:w="2393" w:type="dxa"/>
            <w:tcBorders>
              <w:top w:val="single" w:sz="2" w:space="0" w:color="auto"/>
              <w:left w:val="single" w:sz="2" w:space="0" w:color="auto"/>
              <w:bottom w:val="single" w:sz="2" w:space="0" w:color="auto"/>
              <w:right w:val="single" w:sz="2" w:space="0" w:color="auto"/>
            </w:tcBorders>
            <w:hideMark/>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lang w:val="zh-TW"/>
              </w:rPr>
              <w:t>隨機訊號處理</w:t>
            </w:r>
            <w:r w:rsidRPr="00C12703">
              <w:rPr>
                <w:rFonts w:ascii="Times New Roman" w:eastAsia="標楷體" w:hAnsi="Times New Roman"/>
                <w:color w:val="000000"/>
                <w:sz w:val="18"/>
                <w:szCs w:val="18"/>
                <w:lang w:val="zh-TW"/>
              </w:rPr>
              <w:t xml:space="preserve"> </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EEA641</w:t>
            </w:r>
          </w:p>
        </w:tc>
        <w:tc>
          <w:tcPr>
            <w:tcW w:w="2393" w:type="dxa"/>
            <w:tcBorders>
              <w:top w:val="single" w:sz="2" w:space="0" w:color="auto"/>
              <w:left w:val="single" w:sz="2" w:space="0" w:color="auto"/>
              <w:bottom w:val="single" w:sz="2" w:space="0" w:color="auto"/>
              <w:right w:val="single" w:sz="2" w:space="0" w:color="auto"/>
            </w:tcBorders>
            <w:hideMark/>
          </w:tcPr>
          <w:p w:rsidR="002C0F6A" w:rsidRPr="00C12703" w:rsidRDefault="002C0F6A" w:rsidP="00B127E7">
            <w:pPr>
              <w:snapToGrid w:val="0"/>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EEA661</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EEA662</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EEA663</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Modeling and Simulation of Power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EEA668</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EEA670</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EEA671</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EEA673</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EEA677</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hideMark/>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2C0F6A" w:rsidRPr="00C12703" w:rsidRDefault="002C0F6A" w:rsidP="00B127E7">
            <w:pPr>
              <w:snapToGrid w:val="0"/>
              <w:jc w:val="both"/>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EEA682</w:t>
            </w:r>
          </w:p>
        </w:tc>
        <w:tc>
          <w:tcPr>
            <w:tcW w:w="239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機率規劃</w:t>
            </w:r>
          </w:p>
        </w:tc>
        <w:tc>
          <w:tcPr>
            <w:tcW w:w="453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Probabilistic Programming</w:t>
            </w:r>
          </w:p>
        </w:tc>
        <w:tc>
          <w:tcPr>
            <w:tcW w:w="109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ind w:right="-28"/>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EEA690</w:t>
            </w:r>
          </w:p>
        </w:tc>
        <w:tc>
          <w:tcPr>
            <w:tcW w:w="239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無人載具控制</w:t>
            </w:r>
          </w:p>
        </w:tc>
        <w:tc>
          <w:tcPr>
            <w:tcW w:w="453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Control of Unmanned Vehicles</w:t>
            </w:r>
          </w:p>
        </w:tc>
        <w:tc>
          <w:tcPr>
            <w:tcW w:w="109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EEA694</w:t>
            </w:r>
          </w:p>
        </w:tc>
        <w:tc>
          <w:tcPr>
            <w:tcW w:w="239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機器人學習</w:t>
            </w:r>
          </w:p>
        </w:tc>
        <w:tc>
          <w:tcPr>
            <w:tcW w:w="453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Robot Learning</w:t>
            </w:r>
          </w:p>
        </w:tc>
        <w:tc>
          <w:tcPr>
            <w:tcW w:w="109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EEA699</w:t>
            </w:r>
          </w:p>
        </w:tc>
        <w:tc>
          <w:tcPr>
            <w:tcW w:w="239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強化學習</w:t>
            </w:r>
          </w:p>
        </w:tc>
        <w:tc>
          <w:tcPr>
            <w:tcW w:w="453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Reinforcement Learning</w:t>
            </w:r>
          </w:p>
        </w:tc>
        <w:tc>
          <w:tcPr>
            <w:tcW w:w="109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EEA700</w:t>
            </w:r>
          </w:p>
        </w:tc>
        <w:tc>
          <w:tcPr>
            <w:tcW w:w="239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電力系統</w:t>
            </w:r>
          </w:p>
        </w:tc>
        <w:tc>
          <w:tcPr>
            <w:tcW w:w="453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Power Systems</w:t>
            </w:r>
          </w:p>
        </w:tc>
        <w:tc>
          <w:tcPr>
            <w:tcW w:w="109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EEA701</w:t>
            </w:r>
          </w:p>
        </w:tc>
        <w:tc>
          <w:tcPr>
            <w:tcW w:w="239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智慧電網實驗</w:t>
            </w:r>
          </w:p>
        </w:tc>
        <w:tc>
          <w:tcPr>
            <w:tcW w:w="453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Smart Grid Experiments</w:t>
            </w:r>
          </w:p>
        </w:tc>
        <w:tc>
          <w:tcPr>
            <w:tcW w:w="109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2</w:t>
            </w:r>
          </w:p>
        </w:tc>
      </w:tr>
      <w:tr w:rsidR="002C0F6A" w:rsidRPr="00C12703" w:rsidTr="00B127E7">
        <w:trPr>
          <w:cantSplit/>
          <w:jc w:val="center"/>
        </w:trPr>
        <w:tc>
          <w:tcPr>
            <w:tcW w:w="1022"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ind w:right="-28"/>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EEA704</w:t>
            </w:r>
          </w:p>
        </w:tc>
        <w:tc>
          <w:tcPr>
            <w:tcW w:w="239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電力系統與綠能實務</w:t>
            </w:r>
          </w:p>
        </w:tc>
        <w:tc>
          <w:tcPr>
            <w:tcW w:w="453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Power Systems and Green Energy</w:t>
            </w:r>
          </w:p>
        </w:tc>
        <w:tc>
          <w:tcPr>
            <w:tcW w:w="109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EEA806</w:t>
            </w:r>
          </w:p>
        </w:tc>
        <w:tc>
          <w:tcPr>
            <w:tcW w:w="239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專業實習（一）</w:t>
            </w:r>
          </w:p>
        </w:tc>
        <w:tc>
          <w:tcPr>
            <w:tcW w:w="453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Field Study(I)</w:t>
            </w:r>
          </w:p>
        </w:tc>
        <w:tc>
          <w:tcPr>
            <w:tcW w:w="109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EEA807</w:t>
            </w:r>
          </w:p>
        </w:tc>
        <w:tc>
          <w:tcPr>
            <w:tcW w:w="239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專業實習（二）</w:t>
            </w:r>
          </w:p>
        </w:tc>
        <w:tc>
          <w:tcPr>
            <w:tcW w:w="453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Field Study(II)</w:t>
            </w:r>
          </w:p>
        </w:tc>
        <w:tc>
          <w:tcPr>
            <w:tcW w:w="109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EEA808</w:t>
            </w:r>
          </w:p>
        </w:tc>
        <w:tc>
          <w:tcPr>
            <w:tcW w:w="239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專業實習（三）</w:t>
            </w:r>
          </w:p>
        </w:tc>
        <w:tc>
          <w:tcPr>
            <w:tcW w:w="453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Field Study(Ⅲ)</w:t>
            </w:r>
          </w:p>
        </w:tc>
        <w:tc>
          <w:tcPr>
            <w:tcW w:w="109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jc w:val="center"/>
        </w:trPr>
        <w:tc>
          <w:tcPr>
            <w:tcW w:w="1022" w:type="dxa"/>
            <w:vMerge/>
            <w:tcBorders>
              <w:left w:val="single" w:sz="8" w:space="0" w:color="auto"/>
              <w:bottom w:val="single" w:sz="2" w:space="0" w:color="auto"/>
              <w:right w:val="single" w:sz="2" w:space="0" w:color="auto"/>
            </w:tcBorders>
            <w:vAlign w:val="center"/>
          </w:tcPr>
          <w:p w:rsidR="002C0F6A" w:rsidRPr="00C12703" w:rsidRDefault="002C0F6A" w:rsidP="00B127E7">
            <w:pPr>
              <w:rPr>
                <w:rFonts w:ascii="Times New Roman" w:eastAsia="標楷體" w:hAnsi="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EEA809</w:t>
            </w:r>
          </w:p>
        </w:tc>
        <w:tc>
          <w:tcPr>
            <w:tcW w:w="2393"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專業實習（四）</w:t>
            </w:r>
          </w:p>
        </w:tc>
        <w:tc>
          <w:tcPr>
            <w:tcW w:w="4536" w:type="dxa"/>
            <w:tcBorders>
              <w:top w:val="single" w:sz="2" w:space="0" w:color="auto"/>
              <w:left w:val="single" w:sz="2" w:space="0" w:color="auto"/>
              <w:bottom w:val="single" w:sz="2" w:space="0" w:color="auto"/>
              <w:right w:val="single" w:sz="2" w:space="0" w:color="auto"/>
            </w:tcBorders>
            <w:vAlign w:val="center"/>
          </w:tcPr>
          <w:p w:rsidR="002C0F6A" w:rsidRPr="00C12703" w:rsidRDefault="002C0F6A" w:rsidP="00B127E7">
            <w:pPr>
              <w:snapToGrid w:val="0"/>
              <w:jc w:val="both"/>
              <w:rPr>
                <w:rFonts w:ascii="Times New Roman" w:eastAsia="標楷體" w:hAnsi="Times New Roman"/>
                <w:color w:val="000000"/>
                <w:sz w:val="18"/>
                <w:szCs w:val="18"/>
              </w:rPr>
            </w:pPr>
            <w:r w:rsidRPr="00C12703">
              <w:rPr>
                <w:rFonts w:ascii="Times New Roman" w:eastAsia="標楷體" w:hAnsi="Times New Roman"/>
                <w:color w:val="000000"/>
                <w:sz w:val="18"/>
                <w:szCs w:val="18"/>
              </w:rPr>
              <w:t>Field Study(Ⅳ)</w:t>
            </w:r>
          </w:p>
        </w:tc>
        <w:tc>
          <w:tcPr>
            <w:tcW w:w="1090" w:type="dxa"/>
            <w:tcBorders>
              <w:top w:val="single" w:sz="2" w:space="0" w:color="auto"/>
              <w:left w:val="single" w:sz="2" w:space="0" w:color="auto"/>
              <w:bottom w:val="single" w:sz="2" w:space="0" w:color="auto"/>
              <w:right w:val="single" w:sz="8" w:space="0" w:color="auto"/>
            </w:tcBorders>
            <w:vAlign w:val="center"/>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3</w:t>
            </w:r>
          </w:p>
        </w:tc>
      </w:tr>
      <w:tr w:rsidR="002C0F6A" w:rsidRPr="00C12703" w:rsidTr="00B127E7">
        <w:trPr>
          <w:cantSplit/>
          <w:trHeight w:val="510"/>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備</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註</w:t>
            </w:r>
          </w:p>
          <w:p w:rsidR="002C0F6A" w:rsidRPr="00C12703" w:rsidRDefault="002C0F6A" w:rsidP="00B127E7">
            <w:pPr>
              <w:snapToGrid w:val="0"/>
              <w:jc w:val="center"/>
              <w:rPr>
                <w:rFonts w:ascii="Times New Roman" w:eastAsia="標楷體" w:hAnsi="Times New Roman"/>
                <w:color w:val="000000"/>
                <w:sz w:val="18"/>
                <w:szCs w:val="18"/>
              </w:rPr>
            </w:pPr>
            <w:r w:rsidRPr="00C12703">
              <w:rPr>
                <w:rFonts w:ascii="Times New Roman" w:eastAsia="標楷體" w:hAnsi="Times New Roman"/>
                <w:color w:val="000000"/>
                <w:sz w:val="18"/>
                <w:szCs w:val="18"/>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2C0F6A" w:rsidRPr="00C12703" w:rsidRDefault="002C0F6A" w:rsidP="00B127E7">
            <w:pPr>
              <w:snapToGrid w:val="0"/>
              <w:rPr>
                <w:rFonts w:ascii="Times New Roman" w:eastAsia="標楷體" w:hAnsi="Times New Roman"/>
                <w:color w:val="000000"/>
                <w:sz w:val="18"/>
                <w:szCs w:val="18"/>
                <w:lang w:val="zh-TW"/>
              </w:rPr>
            </w:pPr>
            <w:r w:rsidRPr="00C12703">
              <w:rPr>
                <w:rFonts w:ascii="Times New Roman" w:eastAsia="標楷體" w:hAnsi="Times New Roman"/>
                <w:color w:val="000000"/>
                <w:sz w:val="18"/>
                <w:szCs w:val="18"/>
                <w:lang w:val="zh-TW"/>
              </w:rPr>
              <w:t>1.</w:t>
            </w:r>
            <w:r w:rsidRPr="00C12703">
              <w:rPr>
                <w:rFonts w:ascii="Times New Roman" w:eastAsia="標楷體" w:hAnsi="Times New Roman"/>
                <w:color w:val="000000"/>
                <w:sz w:val="18"/>
                <w:szCs w:val="18"/>
                <w:lang w:val="zh-TW"/>
              </w:rPr>
              <w:t>選課截止前須先徵詢指導教授同意並簽字。</w:t>
            </w:r>
          </w:p>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lang w:val="zh-TW"/>
              </w:rPr>
              <w:t>2.</w:t>
            </w:r>
            <w:r w:rsidRPr="00C12703">
              <w:rPr>
                <w:rFonts w:ascii="Times New Roman" w:eastAsia="標楷體" w:hAnsi="Times New Roman"/>
                <w:color w:val="000000"/>
                <w:sz w:val="18"/>
                <w:szCs w:val="18"/>
                <w:lang w:val="zh-TW"/>
              </w:rPr>
              <w:t>確保執行，由</w:t>
            </w:r>
            <w:r w:rsidRPr="00C12703">
              <w:rPr>
                <w:rFonts w:ascii="Times New Roman" w:eastAsia="標楷體" w:hAnsi="Times New Roman"/>
                <w:color w:val="000000"/>
                <w:sz w:val="18"/>
                <w:szCs w:val="18"/>
              </w:rPr>
              <w:t>組</w:t>
            </w:r>
            <w:r w:rsidRPr="00C12703">
              <w:rPr>
                <w:rFonts w:ascii="Times New Roman" w:eastAsia="標楷體" w:hAnsi="Times New Roman"/>
                <w:color w:val="000000"/>
                <w:sz w:val="18"/>
                <w:szCs w:val="18"/>
                <w:lang w:val="zh-TW"/>
              </w:rPr>
              <w:t>上發放選課清單表格給研究生填寫。</w:t>
            </w:r>
          </w:p>
          <w:p w:rsidR="002C0F6A" w:rsidRPr="00C12703" w:rsidRDefault="002C0F6A" w:rsidP="00B127E7">
            <w:pPr>
              <w:snapToGrid w:val="0"/>
              <w:rPr>
                <w:rFonts w:ascii="Times New Roman" w:eastAsia="標楷體" w:hAnsi="Times New Roman"/>
                <w:color w:val="000000"/>
                <w:sz w:val="18"/>
                <w:szCs w:val="18"/>
              </w:rPr>
            </w:pPr>
            <w:r w:rsidRPr="00C12703">
              <w:rPr>
                <w:rFonts w:ascii="Times New Roman" w:eastAsia="標楷體" w:hAnsi="Times New Roman"/>
                <w:color w:val="000000"/>
                <w:sz w:val="18"/>
                <w:szCs w:val="18"/>
              </w:rPr>
              <w:t>Students must complete a Course List Form with obtaining their advisor’s signature.</w:t>
            </w:r>
          </w:p>
        </w:tc>
      </w:tr>
    </w:tbl>
    <w:p w:rsidR="002C0F6A" w:rsidRPr="00C12703" w:rsidRDefault="002C0F6A" w:rsidP="002C0F6A">
      <w:pPr>
        <w:ind w:right="32"/>
        <w:jc w:val="right"/>
        <w:rPr>
          <w:rFonts w:ascii="Times New Roman" w:eastAsia="標楷體" w:hAnsi="Times New Roman"/>
          <w:color w:val="000000"/>
          <w:sz w:val="18"/>
          <w:szCs w:val="18"/>
        </w:rPr>
      </w:pPr>
      <w:r w:rsidRPr="00C12703">
        <w:rPr>
          <w:rFonts w:ascii="Times New Roman" w:eastAsia="標楷體" w:hAnsi="Times New Roman"/>
          <w:color w:val="000000"/>
          <w:sz w:val="18"/>
          <w:szCs w:val="18"/>
        </w:rPr>
        <w:t>AA-CP-04-CF06 (1.3</w:t>
      </w:r>
      <w:r w:rsidRPr="00C12703">
        <w:rPr>
          <w:rFonts w:ascii="Times New Roman" w:eastAsia="標楷體" w:hAnsi="Times New Roman"/>
          <w:color w:val="000000"/>
          <w:sz w:val="18"/>
          <w:szCs w:val="18"/>
        </w:rPr>
        <w:t>版</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w:t>
      </w:r>
      <w:r w:rsidRPr="00C12703">
        <w:rPr>
          <w:rFonts w:ascii="Times New Roman" w:eastAsia="標楷體" w:hAnsi="Times New Roman"/>
          <w:color w:val="000000"/>
          <w:sz w:val="18"/>
          <w:szCs w:val="18"/>
        </w:rPr>
        <w:t>113.12.16</w:t>
      </w:r>
      <w:r w:rsidRPr="00C12703">
        <w:rPr>
          <w:rFonts w:ascii="Times New Roman" w:eastAsia="標楷體" w:hAnsi="Times New Roman"/>
          <w:color w:val="000000"/>
          <w:sz w:val="18"/>
          <w:szCs w:val="18"/>
        </w:rPr>
        <w:t>修訂</w:t>
      </w:r>
    </w:p>
    <w:p w:rsidR="00FB5205" w:rsidRPr="002C0F6A" w:rsidRDefault="00FB5205" w:rsidP="002C0F6A"/>
    <w:sectPr w:rsidR="00FB5205" w:rsidRPr="002C0F6A"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C27" w:rsidRDefault="00F67C27" w:rsidP="00C756CA">
      <w:r>
        <w:separator/>
      </w:r>
    </w:p>
  </w:endnote>
  <w:endnote w:type="continuationSeparator" w:id="0">
    <w:p w:rsidR="00F67C27" w:rsidRDefault="00F67C27"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C27" w:rsidRDefault="00F67C27" w:rsidP="00C756CA">
      <w:r>
        <w:separator/>
      </w:r>
    </w:p>
  </w:footnote>
  <w:footnote w:type="continuationSeparator" w:id="0">
    <w:p w:rsidR="00F67C27" w:rsidRDefault="00F67C27" w:rsidP="00C75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0A59AB"/>
    <w:rsid w:val="00134EBA"/>
    <w:rsid w:val="002A0F73"/>
    <w:rsid w:val="002C0F6A"/>
    <w:rsid w:val="002D067A"/>
    <w:rsid w:val="003D29A4"/>
    <w:rsid w:val="00427763"/>
    <w:rsid w:val="00547823"/>
    <w:rsid w:val="00674E7F"/>
    <w:rsid w:val="00785B4A"/>
    <w:rsid w:val="0079260F"/>
    <w:rsid w:val="008C0AE3"/>
    <w:rsid w:val="008C4FAA"/>
    <w:rsid w:val="008D071A"/>
    <w:rsid w:val="009F48B6"/>
    <w:rsid w:val="00B03F6A"/>
    <w:rsid w:val="00BB6E00"/>
    <w:rsid w:val="00C175D2"/>
    <w:rsid w:val="00C756CA"/>
    <w:rsid w:val="00CE5175"/>
    <w:rsid w:val="00D47AB7"/>
    <w:rsid w:val="00DC43C8"/>
    <w:rsid w:val="00E6479B"/>
    <w:rsid w:val="00F2321E"/>
    <w:rsid w:val="00F67C27"/>
    <w:rsid w:val="00FB5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FDECD"/>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uiPriority w:val="39"/>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標1,標11,標12,12 20,List Paragraph,卑南壹,(1)(1)(1)(1)(1)(1)(1)(1),網推會說明清單,附錄1,1.2.3.,壹_二階,List Paragraph1,標題 (4),1.1.1.1清單段落,列點,(二),貿易局(一),Recommendation,Footnote Sam,List Paragraph (numbered (a)),Text,Noise heading,RUS List,Rec para,Dot pt"/>
    <w:basedOn w:val="a"/>
    <w:link w:val="af0"/>
    <w:uiPriority w:val="34"/>
    <w:qFormat/>
    <w:rsid w:val="00CE5175"/>
    <w:pPr>
      <w:widowControl w:val="0"/>
      <w:ind w:leftChars="200" w:left="480"/>
    </w:pPr>
    <w:rPr>
      <w:rFonts w:ascii="Calibri" w:hAnsi="Calibri" w:cs="Times New Roman"/>
      <w:kern w:val="2"/>
      <w:szCs w:val="22"/>
    </w:rPr>
  </w:style>
  <w:style w:type="paragraph" w:styleId="af1">
    <w:name w:val="Plain Text"/>
    <w:basedOn w:val="a"/>
    <w:link w:val="af2"/>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2">
    <w:name w:val="純文字 字元"/>
    <w:basedOn w:val="a1"/>
    <w:link w:val="af1"/>
    <w:rsid w:val="00CE5175"/>
    <w:rPr>
      <w:rFonts w:ascii="細明體" w:eastAsia="細明體" w:hAnsi="Courier New" w:cs="Times New Roman"/>
      <w:kern w:val="0"/>
      <w:szCs w:val="20"/>
    </w:rPr>
  </w:style>
  <w:style w:type="character" w:styleId="af3">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4">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5">
    <w:name w:val="Note Heading"/>
    <w:basedOn w:val="a"/>
    <w:next w:val="a"/>
    <w:link w:val="af6"/>
    <w:unhideWhenUsed/>
    <w:rsid w:val="00CE5175"/>
    <w:pPr>
      <w:widowControl w:val="0"/>
      <w:jc w:val="center"/>
    </w:pPr>
    <w:rPr>
      <w:rFonts w:ascii="Times New Roman" w:eastAsia="標楷體" w:hAnsi="Times New Roman" w:cs="Times New Roman"/>
      <w:kern w:val="2"/>
      <w:sz w:val="18"/>
      <w:szCs w:val="18"/>
    </w:rPr>
  </w:style>
  <w:style w:type="character" w:customStyle="1" w:styleId="af6">
    <w:name w:val="註釋標題 字元"/>
    <w:basedOn w:val="a1"/>
    <w:link w:val="af5"/>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 w:type="character" w:customStyle="1" w:styleId="af0">
    <w:name w:val="清單段落 字元"/>
    <w:aliases w:val="圖標 字元,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RUS List 字元"/>
    <w:link w:val="af"/>
    <w:uiPriority w:val="34"/>
    <w:locked/>
    <w:rsid w:val="009F48B6"/>
    <w:rPr>
      <w:rFonts w:ascii="Calibri" w:eastAsia="新細明體" w:hAnsi="Calibri" w:cs="Times New Roman"/>
    </w:rPr>
  </w:style>
  <w:style w:type="paragraph" w:styleId="af7">
    <w:name w:val="Closing"/>
    <w:basedOn w:val="a"/>
    <w:link w:val="af8"/>
    <w:uiPriority w:val="99"/>
    <w:unhideWhenUsed/>
    <w:rsid w:val="009F48B6"/>
    <w:pPr>
      <w:widowControl w:val="0"/>
      <w:ind w:leftChars="1800" w:left="100"/>
    </w:pPr>
    <w:rPr>
      <w:rFonts w:ascii="細明體" w:eastAsia="細明體" w:hAnsi="細明體" w:cs="Times New Roman"/>
      <w:color w:val="000000"/>
      <w:sz w:val="18"/>
      <w:szCs w:val="18"/>
    </w:rPr>
  </w:style>
  <w:style w:type="character" w:customStyle="1" w:styleId="af8">
    <w:name w:val="結語 字元"/>
    <w:basedOn w:val="a1"/>
    <w:link w:val="af7"/>
    <w:uiPriority w:val="99"/>
    <w:rsid w:val="009F48B6"/>
    <w:rPr>
      <w:rFonts w:ascii="細明體" w:eastAsia="細明體" w:hAnsi="細明體" w:cs="Times New Roman"/>
      <w:color w:val="000000"/>
      <w:kern w:val="0"/>
      <w:sz w:val="18"/>
      <w:szCs w:val="18"/>
    </w:rPr>
  </w:style>
  <w:style w:type="paragraph" w:styleId="af9">
    <w:name w:val="Body Text"/>
    <w:basedOn w:val="a"/>
    <w:link w:val="afa"/>
    <w:uiPriority w:val="1"/>
    <w:qFormat/>
    <w:rsid w:val="009F48B6"/>
    <w:pPr>
      <w:widowControl w:val="0"/>
      <w:autoSpaceDE w:val="0"/>
      <w:autoSpaceDN w:val="0"/>
      <w:adjustRightInd w:val="0"/>
      <w:spacing w:before="67"/>
      <w:ind w:left="470" w:right="108" w:hanging="351"/>
    </w:pPr>
    <w:rPr>
      <w:rFonts w:hAnsi="Times New Roman"/>
      <w:sz w:val="22"/>
      <w:szCs w:val="22"/>
    </w:rPr>
  </w:style>
  <w:style w:type="character" w:customStyle="1" w:styleId="afa">
    <w:name w:val="本文 字元"/>
    <w:basedOn w:val="a1"/>
    <w:link w:val="af9"/>
    <w:uiPriority w:val="1"/>
    <w:rsid w:val="009F48B6"/>
    <w:rPr>
      <w:rFonts w:ascii="新細明體" w:eastAsia="新細明體" w:hAnsi="Times New Roman" w:cs="新細明體"/>
      <w:kern w:val="0"/>
      <w:sz w:val="22"/>
    </w:rPr>
  </w:style>
  <w:style w:type="paragraph" w:customStyle="1" w:styleId="TableParagraph">
    <w:name w:val="Table Paragraph"/>
    <w:basedOn w:val="a"/>
    <w:uiPriority w:val="1"/>
    <w:qFormat/>
    <w:rsid w:val="009F48B6"/>
    <w:pPr>
      <w:widowControl w:val="0"/>
      <w:autoSpaceDE w:val="0"/>
      <w:autoSpaceDN w:val="0"/>
      <w:adjustRightInd w:val="0"/>
    </w:pPr>
    <w:rPr>
      <w:rFonts w:ascii="Times New Roman" w:hAnsi="Times New Roman" w:cs="Times New Roman"/>
    </w:rPr>
  </w:style>
  <w:style w:type="paragraph" w:customStyle="1" w:styleId="font10">
    <w:name w:val="font10"/>
    <w:basedOn w:val="a"/>
    <w:rsid w:val="009F48B6"/>
    <w:pPr>
      <w:spacing w:before="100" w:beforeAutospacing="1" w:after="100" w:afterAutospacing="1"/>
    </w:pPr>
    <w:rPr>
      <w:color w:val="000000"/>
      <w:sz w:val="18"/>
      <w:szCs w:val="18"/>
    </w:rPr>
  </w:style>
  <w:style w:type="paragraph" w:customStyle="1" w:styleId="font11">
    <w:name w:val="font11"/>
    <w:basedOn w:val="a"/>
    <w:rsid w:val="009F48B6"/>
    <w:pPr>
      <w:spacing w:before="100" w:beforeAutospacing="1" w:after="100" w:afterAutospacing="1"/>
    </w:pPr>
    <w:rPr>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9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1464</Words>
  <Characters>8345</Characters>
  <Application>Microsoft Office Word</Application>
  <DocSecurity>0</DocSecurity>
  <Lines>69</Lines>
  <Paragraphs>19</Paragraphs>
  <ScaleCrop>false</ScaleCrop>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13</cp:revision>
  <dcterms:created xsi:type="dcterms:W3CDTF">2021-03-24T01:53:00Z</dcterms:created>
  <dcterms:modified xsi:type="dcterms:W3CDTF">2025-05-06T01:58:00Z</dcterms:modified>
</cp:coreProperties>
</file>