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5CC" w14:textId="77777777" w:rsidR="00ED04E1" w:rsidRDefault="00ED04E1" w:rsidP="00ED04E1">
      <w:pPr>
        <w:spacing w:afterLines="50" w:after="180" w:line="380" w:lineRule="exact"/>
        <w:jc w:val="center"/>
        <w:rPr>
          <w:rFonts w:eastAsia="標楷體"/>
          <w:sz w:val="32"/>
          <w:szCs w:val="32"/>
        </w:rPr>
      </w:pPr>
      <w:bookmarkStart w:id="0" w:name="_MailOriginal"/>
      <w:bookmarkStart w:id="1" w:name="_GoBack"/>
      <w:bookmarkEnd w:id="1"/>
      <w:r w:rsidRPr="009E04D9">
        <w:rPr>
          <w:rFonts w:eastAsia="標楷體"/>
          <w:sz w:val="32"/>
          <w:szCs w:val="32"/>
        </w:rPr>
        <w:t>元智大學中國語文學系碩士班修業規定</w:t>
      </w:r>
    </w:p>
    <w:p w14:paraId="6F10A70E" w14:textId="77777777" w:rsidR="00C37D00" w:rsidRPr="00E44CF7" w:rsidRDefault="00C37D00" w:rsidP="00C37D00">
      <w:pPr>
        <w:spacing w:line="240" w:lineRule="atLeast"/>
        <w:ind w:leftChars="100" w:left="240" w:rightChars="35" w:right="84"/>
        <w:jc w:val="right"/>
        <w:rPr>
          <w:rFonts w:eastAsia="標楷體"/>
          <w:color w:val="000000" w:themeColor="text1"/>
          <w:sz w:val="22"/>
          <w:szCs w:val="22"/>
        </w:rPr>
      </w:pPr>
      <w:r w:rsidRPr="00E44CF7">
        <w:rPr>
          <w:rFonts w:eastAsia="標楷體"/>
          <w:color w:val="000000" w:themeColor="text1"/>
          <w:sz w:val="22"/>
          <w:szCs w:val="22"/>
        </w:rPr>
        <w:t xml:space="preserve">112.04.19 </w:t>
      </w:r>
      <w:r w:rsidRPr="00E44CF7">
        <w:rPr>
          <w:rFonts w:eastAsia="標楷體"/>
          <w:color w:val="000000" w:themeColor="text1"/>
          <w:sz w:val="22"/>
          <w:szCs w:val="22"/>
          <w:lang w:eastAsia="zh-CN"/>
        </w:rPr>
        <w:t>一</w:t>
      </w:r>
      <w:r w:rsidRPr="00E44CF7">
        <w:rPr>
          <w:rFonts w:eastAsia="標楷體"/>
          <w:color w:val="000000" w:themeColor="text1"/>
          <w:sz w:val="22"/>
          <w:szCs w:val="22"/>
        </w:rPr>
        <w:t>一一</w:t>
      </w:r>
      <w:r w:rsidRPr="00E44CF7">
        <w:rPr>
          <w:rFonts w:eastAsia="標楷體"/>
          <w:color w:val="000000" w:themeColor="text1"/>
          <w:sz w:val="22"/>
          <w:szCs w:val="22"/>
          <w:lang w:eastAsia="zh-CN"/>
        </w:rPr>
        <w:t>學年度第</w:t>
      </w:r>
      <w:r w:rsidRPr="00E44CF7">
        <w:rPr>
          <w:rFonts w:eastAsia="標楷體"/>
          <w:color w:val="000000" w:themeColor="text1"/>
          <w:sz w:val="22"/>
          <w:szCs w:val="22"/>
        </w:rPr>
        <w:t>六</w:t>
      </w:r>
      <w:r w:rsidRPr="00E44CF7">
        <w:rPr>
          <w:rFonts w:eastAsia="標楷體"/>
          <w:color w:val="000000" w:themeColor="text1"/>
          <w:sz w:val="22"/>
          <w:szCs w:val="22"/>
          <w:lang w:eastAsia="zh-CN"/>
        </w:rPr>
        <w:t>次教務會議通過</w:t>
      </w:r>
    </w:p>
    <w:p w14:paraId="6CE5A604" w14:textId="77777777" w:rsidR="00C37D00" w:rsidRPr="00E44CF7" w:rsidRDefault="00C37D00" w:rsidP="00C37D00">
      <w:pPr>
        <w:spacing w:line="240" w:lineRule="atLeast"/>
        <w:ind w:leftChars="100" w:left="240" w:rightChars="35" w:right="84"/>
        <w:jc w:val="right"/>
        <w:rPr>
          <w:rFonts w:eastAsia="標楷體"/>
          <w:color w:val="000000" w:themeColor="text1"/>
          <w:sz w:val="22"/>
          <w:szCs w:val="22"/>
        </w:rPr>
      </w:pPr>
      <w:r w:rsidRPr="00E44CF7">
        <w:rPr>
          <w:rFonts w:eastAsia="標楷體"/>
          <w:color w:val="000000" w:themeColor="text1"/>
          <w:sz w:val="22"/>
          <w:szCs w:val="22"/>
        </w:rPr>
        <w:t>Passed by the 6</w:t>
      </w:r>
      <w:r w:rsidRPr="00E44CF7">
        <w:rPr>
          <w:rFonts w:eastAsia="標楷體"/>
          <w:color w:val="000000" w:themeColor="text1"/>
          <w:sz w:val="22"/>
          <w:szCs w:val="22"/>
          <w:shd w:val="clear" w:color="auto" w:fill="FFFFFF"/>
        </w:rPr>
        <w:t>th</w:t>
      </w:r>
      <w:r w:rsidRPr="00E44CF7">
        <w:rPr>
          <w:rFonts w:eastAsia="標楷體"/>
          <w:color w:val="000000" w:themeColor="text1"/>
          <w:sz w:val="22"/>
          <w:szCs w:val="22"/>
        </w:rPr>
        <w:t xml:space="preserve"> Academic Affairs Meeting, Academic Year 2022, on April 19, 2023</w:t>
      </w:r>
    </w:p>
    <w:p w14:paraId="5F37FB95" w14:textId="77777777" w:rsidR="00922C5B" w:rsidRPr="00812B9C" w:rsidRDefault="00922C5B" w:rsidP="00DC717B">
      <w:pPr>
        <w:ind w:leftChars="-177" w:left="-425" w:rightChars="17" w:right="41"/>
        <w:jc w:val="right"/>
        <w:rPr>
          <w:rFonts w:eastAsia="標楷體"/>
          <w:color w:val="000000" w:themeColor="text1"/>
          <w:sz w:val="22"/>
          <w:szCs w:val="22"/>
        </w:rPr>
      </w:pPr>
      <w:r w:rsidRPr="00812B9C">
        <w:rPr>
          <w:rFonts w:eastAsia="標楷體"/>
          <w:color w:val="000000" w:themeColor="text1"/>
          <w:sz w:val="22"/>
          <w:szCs w:val="22"/>
        </w:rPr>
        <w:t xml:space="preserve">112.10.25 </w:t>
      </w:r>
      <w:r w:rsidRPr="00812B9C">
        <w:rPr>
          <w:rFonts w:eastAsia="標楷體"/>
          <w:color w:val="000000" w:themeColor="text1"/>
          <w:sz w:val="22"/>
          <w:szCs w:val="22"/>
        </w:rPr>
        <w:t>一一二學年度第四次教務會議修訂通過</w:t>
      </w:r>
    </w:p>
    <w:p w14:paraId="24170C6C" w14:textId="01BB76BF" w:rsidR="00ED04E1" w:rsidRPr="00812B9C" w:rsidRDefault="00922C5B" w:rsidP="00DC717B">
      <w:pPr>
        <w:wordWrap w:val="0"/>
        <w:spacing w:line="280" w:lineRule="exact"/>
        <w:ind w:leftChars="-177" w:left="-425" w:rightChars="17" w:right="41"/>
        <w:jc w:val="right"/>
        <w:rPr>
          <w:rFonts w:eastAsia="標楷體"/>
          <w:color w:val="000000" w:themeColor="text1"/>
          <w:sz w:val="22"/>
          <w:szCs w:val="22"/>
        </w:rPr>
      </w:pPr>
      <w:r w:rsidRPr="00812B9C">
        <w:rPr>
          <w:rFonts w:eastAsia="標楷體"/>
          <w:color w:val="000000" w:themeColor="text1"/>
          <w:sz w:val="22"/>
          <w:szCs w:val="22"/>
        </w:rPr>
        <w:t>Amended by the 4th Academic Affairs Meeting, Academic Year 2023, on October 25, 2023</w:t>
      </w:r>
    </w:p>
    <w:p w14:paraId="23444142" w14:textId="0004A9F5" w:rsidR="00ED04E1" w:rsidRDefault="00ED04E1" w:rsidP="00ED04E1">
      <w:pPr>
        <w:spacing w:line="280" w:lineRule="exact"/>
        <w:jc w:val="right"/>
        <w:rPr>
          <w:rFonts w:ascii="標楷體" w:eastAsia="標楷體" w:hAnsi="標楷體"/>
          <w:sz w:val="20"/>
          <w:szCs w:val="20"/>
        </w:rPr>
      </w:pPr>
    </w:p>
    <w:p w14:paraId="0C885965"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第一條  元智大學中國語文學系(以下簡稱本系)碩士班研究生修業年限</w:t>
      </w:r>
      <w:proofErr w:type="gramStart"/>
      <w:r>
        <w:rPr>
          <w:rFonts w:ascii="標楷體" w:eastAsia="標楷體" w:hAnsi="標楷體" w:hint="eastAsia"/>
        </w:rPr>
        <w:t>一</w:t>
      </w:r>
      <w:proofErr w:type="gramEnd"/>
      <w:r>
        <w:rPr>
          <w:rFonts w:ascii="標楷體" w:eastAsia="標楷體" w:hAnsi="標楷體" w:hint="eastAsia"/>
        </w:rPr>
        <w:t>至四年，學生依其入學年度必、選修科目表之相關規定，</w:t>
      </w:r>
      <w:proofErr w:type="gramStart"/>
      <w:r>
        <w:rPr>
          <w:rFonts w:ascii="標楷體" w:eastAsia="標楷體" w:hAnsi="標楷體" w:hint="eastAsia"/>
        </w:rPr>
        <w:t>修滿應</w:t>
      </w:r>
      <w:proofErr w:type="gramEnd"/>
      <w:r>
        <w:rPr>
          <w:rFonts w:ascii="標楷體" w:eastAsia="標楷體" w:hAnsi="標楷體" w:hint="eastAsia"/>
        </w:rPr>
        <w:t>修學分，並通過學位考試後授予碩士學位。</w:t>
      </w:r>
    </w:p>
    <w:p w14:paraId="65DA380E"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第二條  本系研究生最遲須於入學後第一學年結束前確認論文指導教授，並繳交論文指導教授申請表。碩士論文指導教授須為本系專任教師</w:t>
      </w:r>
      <w:r w:rsidRPr="005C6DD8">
        <w:rPr>
          <w:rFonts w:ascii="標楷體" w:eastAsia="標楷體" w:hAnsi="標楷體" w:hint="eastAsia"/>
        </w:rPr>
        <w:t>（助理教授級以上）</w:t>
      </w:r>
      <w:r>
        <w:rPr>
          <w:rFonts w:ascii="標楷體" w:eastAsia="標楷體" w:hAnsi="標楷體" w:hint="eastAsia"/>
        </w:rPr>
        <w:t>；因論文研究需要，必須先經系內指導教授同意，才得增加一名外系或校外教師（助理教授級以上）共同指導。</w:t>
      </w:r>
    </w:p>
    <w:p w14:paraId="036355D5"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第三條  本系研究生得於修業第二學年結束前申請變更論文指導教授，惟須分別經原任與新任指導教授同意，填妥更換論文指導教授申請表，</w:t>
      </w:r>
      <w:proofErr w:type="gramStart"/>
      <w:r>
        <w:rPr>
          <w:rFonts w:ascii="標楷體" w:eastAsia="標楷體" w:hAnsi="標楷體" w:hint="eastAsia"/>
        </w:rPr>
        <w:t>送請系所</w:t>
      </w:r>
      <w:proofErr w:type="gramEnd"/>
      <w:r>
        <w:rPr>
          <w:rFonts w:ascii="標楷體" w:eastAsia="標楷體" w:hAnsi="標楷體" w:hint="eastAsia"/>
        </w:rPr>
        <w:t>核備。</w:t>
      </w:r>
    </w:p>
    <w:p w14:paraId="14E08E65"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第四條  本系學位考試分為學位論文與創作文集兩類。以創作文集申請學位考試之學生，須於大學或碩士就學期間獲全國或縣市政府文學創作獎項及大學校園文學獎各一次。</w:t>
      </w:r>
    </w:p>
    <w:p w14:paraId="05C36D25" w14:textId="77777777" w:rsidR="00ED04E1" w:rsidRDefault="00ED04E1" w:rsidP="00ED04E1">
      <w:pPr>
        <w:spacing w:beforeLines="50" w:before="180"/>
        <w:ind w:leftChars="-29" w:left="883" w:hangingChars="397" w:hanging="953"/>
        <w:rPr>
          <w:rFonts w:ascii="標楷體" w:eastAsia="標楷體" w:hAnsi="標楷體"/>
        </w:rPr>
      </w:pPr>
      <w:r>
        <w:rPr>
          <w:rFonts w:ascii="標楷體" w:eastAsia="標楷體" w:hAnsi="標楷體" w:hint="eastAsia"/>
        </w:rPr>
        <w:t>第五條  選擇學位論文作為學位考試依據者，考試申請前須通過下述規定，並保留各項證明於學位考試申請時繳交。</w:t>
      </w:r>
    </w:p>
    <w:p w14:paraId="353EDD9D" w14:textId="77777777" w:rsidR="00ED04E1" w:rsidRDefault="00ED04E1" w:rsidP="00ED04E1">
      <w:pPr>
        <w:spacing w:beforeLines="10" w:before="36"/>
        <w:ind w:firstLineChars="354" w:firstLine="850"/>
        <w:rPr>
          <w:rFonts w:ascii="標楷體" w:eastAsia="標楷體" w:hAnsi="標楷體"/>
        </w:rPr>
      </w:pPr>
      <w:r>
        <w:rPr>
          <w:rFonts w:ascii="標楷體" w:eastAsia="標楷體" w:hAnsi="標楷體" w:hint="eastAsia"/>
        </w:rPr>
        <w:t>（一）參加校外學術研討會</w:t>
      </w:r>
    </w:p>
    <w:p w14:paraId="47C89A37" w14:textId="77777777" w:rsidR="00ED04E1" w:rsidRDefault="00ED04E1" w:rsidP="00ED04E1">
      <w:pPr>
        <w:ind w:leftChars="665" w:left="1596" w:firstLineChars="5" w:firstLine="12"/>
        <w:rPr>
          <w:rFonts w:ascii="標楷體" w:eastAsia="標楷體" w:hAnsi="標楷體"/>
        </w:rPr>
      </w:pPr>
      <w:r>
        <w:rPr>
          <w:rFonts w:ascii="標楷體" w:eastAsia="標楷體" w:hAnsi="標楷體" w:hint="eastAsia"/>
        </w:rPr>
        <w:t>研究生在學</w:t>
      </w:r>
      <w:proofErr w:type="gramStart"/>
      <w:r>
        <w:rPr>
          <w:rFonts w:ascii="標楷體" w:eastAsia="標楷體" w:hAnsi="標楷體" w:hint="eastAsia"/>
        </w:rPr>
        <w:t>期間，</w:t>
      </w:r>
      <w:proofErr w:type="gramEnd"/>
      <w:r>
        <w:rPr>
          <w:rFonts w:ascii="標楷體" w:eastAsia="標楷體" w:hAnsi="標楷體" w:hint="eastAsia"/>
        </w:rPr>
        <w:t>除參與本系演講、研討會外，必須參加校外研討會至少六次。若遇重大情事（如</w:t>
      </w:r>
      <w:proofErr w:type="gramStart"/>
      <w:r>
        <w:rPr>
          <w:rFonts w:ascii="標楷體" w:eastAsia="標楷體" w:hAnsi="標楷體" w:hint="eastAsia"/>
        </w:rPr>
        <w:t>疫</w:t>
      </w:r>
      <w:proofErr w:type="gramEnd"/>
      <w:r>
        <w:rPr>
          <w:rFonts w:ascii="標楷體" w:eastAsia="標楷體" w:hAnsi="標楷體" w:hint="eastAsia"/>
        </w:rPr>
        <w:t>情、天災等不可抗力因素）得彈性調整，相關規定將隨時公告。</w:t>
      </w:r>
    </w:p>
    <w:p w14:paraId="75D10313" w14:textId="77777777" w:rsidR="00ED04E1" w:rsidRDefault="00ED04E1" w:rsidP="00ED04E1">
      <w:pPr>
        <w:spacing w:beforeLines="10" w:before="36"/>
        <w:ind w:firstLineChars="354" w:firstLine="850"/>
        <w:rPr>
          <w:rFonts w:ascii="標楷體" w:eastAsia="標楷體" w:hAnsi="標楷體"/>
        </w:rPr>
      </w:pPr>
      <w:r>
        <w:rPr>
          <w:rFonts w:ascii="標楷體" w:eastAsia="標楷體" w:hAnsi="標楷體" w:hint="eastAsia"/>
        </w:rPr>
        <w:t>（二）碩士論文研究計畫發表</w:t>
      </w:r>
    </w:p>
    <w:p w14:paraId="6E6FDA99"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研究生須於第一學年下學期結束前完成碩士論文研究計畫發表。學生研究計畫須符合系所專業領域，通過本系教師檢核後，繳交論文開題審核表。</w:t>
      </w:r>
    </w:p>
    <w:p w14:paraId="54221299"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（三）論文發表</w:t>
      </w:r>
    </w:p>
    <w:p w14:paraId="3A304A87"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研究生在學期間應於國內外學術期刊或學術會議上發表論文（至少一篇）。核定標準如下：</w:t>
      </w:r>
    </w:p>
    <w:p w14:paraId="69A7F9CD" w14:textId="77777777" w:rsidR="00ED04E1" w:rsidRPr="00226E2A" w:rsidRDefault="00ED04E1" w:rsidP="008111B5">
      <w:pPr>
        <w:ind w:firstLineChars="650" w:firstLine="1560"/>
        <w:rPr>
          <w:rFonts w:ascii="標楷體" w:eastAsia="標楷體" w:hAnsi="標楷體"/>
          <w:color w:val="000000" w:themeColor="text1"/>
        </w:rPr>
      </w:pPr>
      <w:r w:rsidRPr="00226E2A">
        <w:rPr>
          <w:rFonts w:ascii="標楷體" w:eastAsia="標楷體" w:hAnsi="標楷體" w:hint="eastAsia"/>
          <w:color w:val="000000" w:themeColor="text1"/>
        </w:rPr>
        <w:t>1.學術期刊：各類研究生學報期刊或學術性期刊</w:t>
      </w:r>
    </w:p>
    <w:p w14:paraId="6C2728BA" w14:textId="77777777" w:rsidR="00ED04E1" w:rsidRPr="00226E2A" w:rsidRDefault="00ED04E1" w:rsidP="008111B5">
      <w:pPr>
        <w:ind w:leftChars="650" w:left="1841" w:rightChars="-159" w:right="-382" w:hangingChars="117" w:hanging="281"/>
        <w:rPr>
          <w:rFonts w:ascii="標楷體" w:eastAsia="標楷體" w:hAnsi="標楷體"/>
          <w:color w:val="000000" w:themeColor="text1"/>
        </w:rPr>
      </w:pPr>
      <w:r w:rsidRPr="00226E2A">
        <w:rPr>
          <w:rFonts w:ascii="標楷體" w:eastAsia="標楷體" w:hAnsi="標楷體" w:hint="eastAsia"/>
          <w:color w:val="000000" w:themeColor="text1"/>
        </w:rPr>
        <w:t>2.學術會議：由大學、學會（含研究生學會）、研究機構舉辦之會議。</w:t>
      </w:r>
    </w:p>
    <w:p w14:paraId="3552600E" w14:textId="77777777" w:rsidR="00ED04E1" w:rsidRPr="00226E2A" w:rsidRDefault="00ED04E1" w:rsidP="00ED04E1">
      <w:pPr>
        <w:spacing w:beforeLines="50" w:before="180"/>
        <w:ind w:leftChars="-29" w:left="883" w:hangingChars="397" w:hanging="953"/>
        <w:rPr>
          <w:rFonts w:ascii="標楷體" w:eastAsia="標楷體" w:hAnsi="標楷體"/>
          <w:color w:val="000000" w:themeColor="text1"/>
        </w:rPr>
      </w:pPr>
      <w:r w:rsidRPr="00226E2A">
        <w:rPr>
          <w:rFonts w:ascii="標楷體" w:eastAsia="標楷體" w:hAnsi="標楷體" w:hint="eastAsia"/>
          <w:color w:val="000000" w:themeColor="text1"/>
        </w:rPr>
        <w:lastRenderedPageBreak/>
        <w:t>第</w:t>
      </w:r>
      <w:r>
        <w:rPr>
          <w:rFonts w:ascii="標楷體" w:eastAsia="標楷體" w:hAnsi="標楷體" w:hint="eastAsia"/>
          <w:color w:val="000000" w:themeColor="text1"/>
        </w:rPr>
        <w:t>六</w:t>
      </w:r>
      <w:r w:rsidRPr="00226E2A">
        <w:rPr>
          <w:rFonts w:ascii="標楷體" w:eastAsia="標楷體" w:hAnsi="標楷體" w:hint="eastAsia"/>
          <w:color w:val="000000" w:themeColor="text1"/>
        </w:rPr>
        <w:t>條  選擇創作文集作為學位考試依據者，學位考試申請前須通過下述規定，並保留各項證明於學位考試申請時繳交。</w:t>
      </w:r>
    </w:p>
    <w:p w14:paraId="343BD5EC"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（一）參加校外學術研討會</w:t>
      </w:r>
    </w:p>
    <w:p w14:paraId="768A9A98" w14:textId="77777777" w:rsidR="00ED04E1" w:rsidRPr="00226E2A" w:rsidRDefault="00ED04E1" w:rsidP="00ED04E1">
      <w:pPr>
        <w:ind w:leftChars="665" w:left="1596"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w:t>
      </w:r>
      <w:proofErr w:type="gramStart"/>
      <w:r w:rsidRPr="00226E2A">
        <w:rPr>
          <w:rFonts w:ascii="標楷體" w:eastAsia="標楷體" w:hAnsi="標楷體" w:hint="eastAsia"/>
          <w:color w:val="000000" w:themeColor="text1"/>
        </w:rPr>
        <w:t>期間，</w:t>
      </w:r>
      <w:proofErr w:type="gramEnd"/>
      <w:r w:rsidRPr="00226E2A">
        <w:rPr>
          <w:rFonts w:ascii="標楷體" w:eastAsia="標楷體" w:hAnsi="標楷體" w:hint="eastAsia"/>
          <w:color w:val="000000" w:themeColor="text1"/>
        </w:rPr>
        <w:t>除參與本系演講、研討會外，必須參加校外研討會至少六次。若遇重大情事（如</w:t>
      </w:r>
      <w:proofErr w:type="gramStart"/>
      <w:r w:rsidRPr="00226E2A">
        <w:rPr>
          <w:rFonts w:ascii="標楷體" w:eastAsia="標楷體" w:hAnsi="標楷體" w:hint="eastAsia"/>
          <w:color w:val="000000" w:themeColor="text1"/>
        </w:rPr>
        <w:t>疫</w:t>
      </w:r>
      <w:proofErr w:type="gramEnd"/>
      <w:r w:rsidRPr="00226E2A">
        <w:rPr>
          <w:rFonts w:ascii="標楷體" w:eastAsia="標楷體" w:hAnsi="標楷體" w:hint="eastAsia"/>
          <w:color w:val="000000" w:themeColor="text1"/>
        </w:rPr>
        <w:t>情、天災等不可抗力因素）得彈性調整，相關規定將隨時公告。</w:t>
      </w:r>
    </w:p>
    <w:p w14:paraId="3E59AD95"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（二）通過創作文集計畫及篇章試寫</w:t>
      </w:r>
    </w:p>
    <w:p w14:paraId="11650A6B" w14:textId="77777777" w:rsidR="00ED04E1" w:rsidRPr="00226E2A" w:rsidRDefault="00ED04E1" w:rsidP="00ED04E1">
      <w:pPr>
        <w:ind w:leftChars="660" w:left="1608" w:hangingChars="10" w:hanging="24"/>
        <w:rPr>
          <w:rFonts w:ascii="標楷體" w:eastAsia="標楷體" w:hAnsi="標楷體"/>
          <w:color w:val="000000" w:themeColor="text1"/>
        </w:rPr>
      </w:pPr>
      <w:r w:rsidRPr="00226E2A">
        <w:rPr>
          <w:rFonts w:ascii="標楷體" w:eastAsia="標楷體" w:hAnsi="標楷體" w:hint="eastAsia"/>
          <w:color w:val="000000" w:themeColor="text1"/>
        </w:rPr>
        <w:t>第一學年結束前須提出創作文集計畫及試寫篇章（散文、小說類約一萬字，新詩十首），經校外委員審查通過，</w:t>
      </w:r>
      <w:proofErr w:type="gramStart"/>
      <w:r w:rsidRPr="00226E2A">
        <w:rPr>
          <w:rFonts w:ascii="標楷體" w:eastAsia="標楷體" w:hAnsi="標楷體" w:hint="eastAsia"/>
          <w:color w:val="000000" w:themeColor="text1"/>
        </w:rPr>
        <w:t>續送系務</w:t>
      </w:r>
      <w:proofErr w:type="gramEnd"/>
      <w:r w:rsidRPr="00226E2A">
        <w:rPr>
          <w:rFonts w:ascii="標楷體" w:eastAsia="標楷體" w:hAnsi="標楷體" w:hint="eastAsia"/>
          <w:color w:val="000000" w:themeColor="text1"/>
        </w:rPr>
        <w:t>會議審核是否符合系所專業領域，核定後繳交創作計畫審核表。</w:t>
      </w:r>
    </w:p>
    <w:p w14:paraId="6C4D63D0"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（三）論文發表</w:t>
      </w:r>
    </w:p>
    <w:p w14:paraId="6FFB248F"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研究生在學期間應於國內外學術期刊或學術會議上發表論文（至少一篇）。核定標準如下：</w:t>
      </w:r>
    </w:p>
    <w:p w14:paraId="10B687D9"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1.學術期刊：各類研究生學報期刊或學術性期刊</w:t>
      </w:r>
    </w:p>
    <w:p w14:paraId="45865A16" w14:textId="77777777" w:rsidR="00ED04E1" w:rsidRPr="00226E2A" w:rsidRDefault="00ED04E1" w:rsidP="00E547CC">
      <w:pPr>
        <w:ind w:leftChars="650" w:left="1841" w:rightChars="-41" w:right="-98" w:hangingChars="117" w:hanging="281"/>
        <w:rPr>
          <w:rFonts w:ascii="標楷體" w:eastAsia="標楷體" w:hAnsi="標楷體"/>
          <w:color w:val="000000" w:themeColor="text1"/>
        </w:rPr>
      </w:pPr>
      <w:r w:rsidRPr="00226E2A">
        <w:rPr>
          <w:rFonts w:ascii="標楷體" w:eastAsia="標楷體" w:hAnsi="標楷體" w:hint="eastAsia"/>
          <w:color w:val="000000" w:themeColor="text1"/>
        </w:rPr>
        <w:t>2.學術會議：由大學、學會（含研究生學會）、研究機構舉辦之會議。</w:t>
      </w:r>
    </w:p>
    <w:p w14:paraId="4E3AD80E" w14:textId="77777777" w:rsidR="00ED04E1" w:rsidRPr="00226E2A" w:rsidRDefault="00ED04E1" w:rsidP="00ED04E1">
      <w:pPr>
        <w:spacing w:beforeLines="50" w:before="180" w:afterLines="50" w:after="180"/>
        <w:ind w:leftChars="18" w:left="993" w:hangingChars="396" w:hanging="950"/>
        <w:rPr>
          <w:rFonts w:ascii="標楷體" w:eastAsia="標楷體" w:hAnsi="標楷體"/>
          <w:color w:val="000000" w:themeColor="text1"/>
        </w:rPr>
      </w:pPr>
      <w:r w:rsidRPr="00226E2A">
        <w:rPr>
          <w:rFonts w:ascii="標楷體" w:eastAsia="標楷體" w:hAnsi="標楷體" w:hint="eastAsia"/>
          <w:color w:val="000000" w:themeColor="text1"/>
        </w:rPr>
        <w:t>第</w:t>
      </w:r>
      <w:r>
        <w:rPr>
          <w:rFonts w:ascii="標楷體" w:eastAsia="標楷體" w:hAnsi="標楷體" w:hint="eastAsia"/>
          <w:color w:val="000000" w:themeColor="text1"/>
        </w:rPr>
        <w:t>七</w:t>
      </w:r>
      <w:r w:rsidRPr="00226E2A">
        <w:rPr>
          <w:rFonts w:ascii="標楷體" w:eastAsia="標楷體" w:hAnsi="標楷體" w:hint="eastAsia"/>
          <w:color w:val="000000" w:themeColor="text1"/>
        </w:rPr>
        <w:t>條  通過</w:t>
      </w:r>
      <w:r>
        <w:rPr>
          <w:rFonts w:ascii="標楷體" w:eastAsia="標楷體" w:hAnsi="標楷體" w:hint="eastAsia"/>
          <w:color w:val="000000" w:themeColor="text1"/>
        </w:rPr>
        <w:t>學位考試申請檢核</w:t>
      </w:r>
      <w:r w:rsidRPr="00226E2A">
        <w:rPr>
          <w:rFonts w:ascii="標楷體" w:eastAsia="標楷體" w:hAnsi="標楷體" w:hint="eastAsia"/>
          <w:color w:val="000000" w:themeColor="text1"/>
        </w:rPr>
        <w:t>者，</w:t>
      </w:r>
      <w:proofErr w:type="gramStart"/>
      <w:r w:rsidRPr="00226E2A">
        <w:rPr>
          <w:rFonts w:ascii="標楷體" w:eastAsia="標楷體" w:hAnsi="標楷體" w:hint="eastAsia"/>
          <w:color w:val="000000" w:themeColor="text1"/>
        </w:rPr>
        <w:t>得依當學期</w:t>
      </w:r>
      <w:proofErr w:type="gramEnd"/>
      <w:r w:rsidRPr="00226E2A">
        <w:rPr>
          <w:rFonts w:ascii="標楷體" w:eastAsia="標楷體" w:hAnsi="標楷體" w:hint="eastAsia"/>
          <w:color w:val="000000" w:themeColor="text1"/>
        </w:rPr>
        <w:t>規定時間至portal申請學位考試，同時繳交學位考試申請表、論文指導教授推薦函及上述相關證明。上學期口試結束日期為 12 月 31 日；下學期口試結束日期為 6 月 30 日。</w:t>
      </w:r>
    </w:p>
    <w:p w14:paraId="427F77AA" w14:textId="77777777" w:rsidR="00ED04E1" w:rsidRPr="00226E2A" w:rsidRDefault="00ED04E1" w:rsidP="00ED04E1">
      <w:pPr>
        <w:spacing w:beforeLines="50" w:before="180" w:afterLines="50" w:after="180"/>
        <w:ind w:leftChars="5" w:left="974" w:hangingChars="401" w:hanging="962"/>
        <w:rPr>
          <w:rFonts w:ascii="標楷體" w:eastAsia="標楷體" w:hAnsi="標楷體"/>
          <w:color w:val="000000" w:themeColor="text1"/>
        </w:rPr>
      </w:pPr>
      <w:r w:rsidRPr="00226E2A">
        <w:rPr>
          <w:rFonts w:ascii="標楷體" w:eastAsia="標楷體" w:hAnsi="標楷體"/>
          <w:color w:val="000000" w:themeColor="text1"/>
        </w:rPr>
        <w:t>第</w:t>
      </w:r>
      <w:r>
        <w:rPr>
          <w:rFonts w:ascii="標楷體" w:eastAsia="標楷體" w:hAnsi="標楷體" w:hint="eastAsia"/>
          <w:color w:val="000000" w:themeColor="text1"/>
        </w:rPr>
        <w:t>八</w:t>
      </w:r>
      <w:r w:rsidRPr="00226E2A">
        <w:rPr>
          <w:rFonts w:ascii="標楷體" w:eastAsia="標楷體" w:hAnsi="標楷體"/>
          <w:color w:val="000000" w:themeColor="text1"/>
        </w:rPr>
        <w:t>條  研究</w:t>
      </w:r>
      <w:r w:rsidRPr="00226E2A">
        <w:rPr>
          <w:rFonts w:ascii="標楷體" w:eastAsia="標楷體" w:hAnsi="標楷體" w:hint="eastAsia"/>
          <w:color w:val="000000" w:themeColor="text1"/>
        </w:rPr>
        <w:t>生應於學位考試前完成論文原創性比對，填寫學位論文原創性比對檢核表，</w:t>
      </w:r>
      <w:proofErr w:type="gramStart"/>
      <w:r w:rsidRPr="00226E2A">
        <w:rPr>
          <w:rFonts w:ascii="標楷體" w:eastAsia="標楷體" w:hAnsi="標楷體" w:hint="eastAsia"/>
          <w:color w:val="000000" w:themeColor="text1"/>
        </w:rPr>
        <w:t>併</w:t>
      </w:r>
      <w:proofErr w:type="gramEnd"/>
      <w:r w:rsidRPr="00226E2A">
        <w:rPr>
          <w:rFonts w:ascii="標楷體" w:eastAsia="標楷體" w:hAnsi="標楷體" w:hint="eastAsia"/>
          <w:color w:val="000000" w:themeColor="text1"/>
        </w:rPr>
        <w:t>附Turnitin原創性比對報告書送交指導教授簽章，並於學位考試當日將論文原創性比對報告書送交指導教授及學位考試委員參考。學位論文定稿後亦須完成</w:t>
      </w:r>
      <w:r w:rsidRPr="00226E2A">
        <w:rPr>
          <w:rFonts w:ascii="標楷體" w:eastAsia="標楷體" w:hAnsi="標楷體"/>
          <w:color w:val="000000" w:themeColor="text1"/>
        </w:rPr>
        <w:t>論文原創性比對</w:t>
      </w:r>
      <w:r w:rsidRPr="00226E2A">
        <w:rPr>
          <w:rFonts w:ascii="標楷體" w:eastAsia="標楷體" w:hAnsi="標楷體" w:hint="eastAsia"/>
          <w:color w:val="000000" w:themeColor="text1"/>
        </w:rPr>
        <w:t>，</w:t>
      </w:r>
      <w:proofErr w:type="gramStart"/>
      <w:r w:rsidRPr="00226E2A">
        <w:rPr>
          <w:rFonts w:ascii="標楷體" w:eastAsia="標楷體" w:hAnsi="標楷體"/>
          <w:color w:val="000000" w:themeColor="text1"/>
        </w:rPr>
        <w:t>併</w:t>
      </w:r>
      <w:proofErr w:type="gramEnd"/>
      <w:r w:rsidRPr="00226E2A">
        <w:rPr>
          <w:rFonts w:ascii="標楷體" w:eastAsia="標楷體" w:hAnsi="標楷體"/>
          <w:color w:val="000000" w:themeColor="text1"/>
        </w:rPr>
        <w:t>附Turnitin原創性比對報告書</w:t>
      </w:r>
      <w:r w:rsidRPr="00226E2A">
        <w:rPr>
          <w:rFonts w:ascii="標楷體" w:eastAsia="標楷體" w:hAnsi="標楷體" w:hint="eastAsia"/>
          <w:color w:val="000000" w:themeColor="text1"/>
        </w:rPr>
        <w:t>由</w:t>
      </w:r>
      <w:r w:rsidRPr="00226E2A">
        <w:rPr>
          <w:rFonts w:ascii="標楷體" w:eastAsia="標楷體" w:hAnsi="標楷體"/>
          <w:color w:val="000000" w:themeColor="text1"/>
        </w:rPr>
        <w:t>指</w:t>
      </w:r>
      <w:r w:rsidRPr="00226E2A">
        <w:rPr>
          <w:rFonts w:ascii="標楷體" w:eastAsia="標楷體" w:hAnsi="標楷體" w:hint="eastAsia"/>
          <w:color w:val="000000" w:themeColor="text1"/>
        </w:rPr>
        <w:t>導</w:t>
      </w:r>
      <w:r w:rsidRPr="00226E2A">
        <w:rPr>
          <w:rFonts w:ascii="標楷體" w:eastAsia="標楷體" w:hAnsi="標楷體"/>
          <w:color w:val="000000" w:themeColor="text1"/>
        </w:rPr>
        <w:t>教授</w:t>
      </w:r>
      <w:r w:rsidRPr="00226E2A">
        <w:rPr>
          <w:rFonts w:ascii="標楷體" w:eastAsia="標楷體" w:hAnsi="標楷體" w:hint="eastAsia"/>
          <w:color w:val="000000" w:themeColor="text1"/>
        </w:rPr>
        <w:t>審閱核可後，繳交學位論文上傳審核申請表，始可上傳論文。</w:t>
      </w:r>
    </w:p>
    <w:p w14:paraId="2F1E81C9" w14:textId="77777777" w:rsidR="00ED04E1" w:rsidRPr="00226E2A" w:rsidRDefault="00ED04E1" w:rsidP="00ED04E1">
      <w:pPr>
        <w:snapToGrid w:val="0"/>
        <w:spacing w:beforeLines="50" w:before="180" w:afterLines="50" w:after="180"/>
        <w:ind w:leftChars="400" w:left="960"/>
        <w:jc w:val="both"/>
        <w:rPr>
          <w:rFonts w:ascii="標楷體" w:eastAsia="標楷體" w:hAnsi="標楷體"/>
          <w:bCs/>
          <w:color w:val="000000" w:themeColor="text1"/>
        </w:rPr>
      </w:pPr>
      <w:r w:rsidRPr="00226E2A">
        <w:rPr>
          <w:rFonts w:eastAsia="標楷體"/>
          <w:bCs/>
          <w:color w:val="000000" w:themeColor="text1"/>
          <w:shd w:val="clear" w:color="auto" w:fill="FFFFFF"/>
        </w:rPr>
        <w:t>學位論文比對相似度指標，排除目錄、</w:t>
      </w:r>
      <w:r w:rsidRPr="00226E2A">
        <w:rPr>
          <w:rFonts w:eastAsia="標楷體" w:hint="eastAsia"/>
          <w:bCs/>
          <w:color w:val="000000" w:themeColor="text1"/>
          <w:shd w:val="clear" w:color="auto" w:fill="FFFFFF"/>
        </w:rPr>
        <w:t>緒論</w:t>
      </w:r>
      <w:r w:rsidRPr="00226E2A">
        <w:rPr>
          <w:rFonts w:eastAsia="標楷體"/>
          <w:bCs/>
          <w:color w:val="000000" w:themeColor="text1"/>
          <w:shd w:val="clear" w:color="auto" w:fill="FFFFFF"/>
        </w:rPr>
        <w:t>、參考文獻、附</w:t>
      </w:r>
      <w:r w:rsidRPr="00226E2A">
        <w:rPr>
          <w:rFonts w:eastAsia="標楷體" w:hint="eastAsia"/>
          <w:bCs/>
          <w:color w:val="000000" w:themeColor="text1"/>
          <w:shd w:val="clear" w:color="auto" w:fill="FFFFFF"/>
        </w:rPr>
        <w:t>錄</w:t>
      </w:r>
      <w:r w:rsidRPr="00226E2A">
        <w:rPr>
          <w:rFonts w:eastAsia="標楷體"/>
          <w:bCs/>
          <w:color w:val="000000" w:themeColor="text1"/>
          <w:shd w:val="clear" w:color="auto" w:fill="FFFFFF"/>
        </w:rPr>
        <w:t>等，檢核比對結果之原創性</w:t>
      </w:r>
      <w:r w:rsidRPr="00226E2A">
        <w:rPr>
          <w:rFonts w:eastAsia="標楷體"/>
          <w:bCs/>
          <w:color w:val="000000" w:themeColor="text1"/>
        </w:rPr>
        <w:t>總相似度應</w:t>
      </w:r>
      <w:r w:rsidRPr="00226E2A">
        <w:rPr>
          <w:rFonts w:ascii="標楷體" w:eastAsia="標楷體" w:hAnsi="標楷體" w:hint="eastAsia"/>
          <w:bCs/>
          <w:color w:val="000000" w:themeColor="text1"/>
        </w:rPr>
        <w:t>低於2</w:t>
      </w:r>
      <w:r w:rsidRPr="00226E2A">
        <w:rPr>
          <w:rFonts w:ascii="標楷體" w:eastAsia="標楷體" w:hAnsi="標楷體"/>
          <w:bCs/>
          <w:color w:val="000000" w:themeColor="text1"/>
        </w:rPr>
        <w:t>5</w:t>
      </w:r>
      <w:r w:rsidRPr="00226E2A">
        <w:rPr>
          <w:rFonts w:eastAsia="標楷體"/>
          <w:bCs/>
          <w:color w:val="000000" w:themeColor="text1"/>
        </w:rPr>
        <w:t>%</w:t>
      </w:r>
      <w:r w:rsidRPr="00226E2A">
        <w:rPr>
          <w:rFonts w:eastAsia="標楷體"/>
          <w:bCs/>
          <w:color w:val="000000" w:themeColor="text1"/>
        </w:rPr>
        <w:t>，超過</w:t>
      </w:r>
      <w:proofErr w:type="gramStart"/>
      <w:r w:rsidRPr="00226E2A">
        <w:rPr>
          <w:rFonts w:eastAsia="標楷體"/>
          <w:bCs/>
          <w:color w:val="000000" w:themeColor="text1"/>
        </w:rPr>
        <w:t>者需敘明</w:t>
      </w:r>
      <w:proofErr w:type="gramEnd"/>
      <w:r w:rsidRPr="00226E2A">
        <w:rPr>
          <w:rFonts w:eastAsia="標楷體"/>
          <w:bCs/>
          <w:color w:val="000000" w:themeColor="text1"/>
        </w:rPr>
        <w:t>原因並由指</w:t>
      </w:r>
      <w:r w:rsidRPr="00226E2A">
        <w:rPr>
          <w:rFonts w:eastAsia="標楷體" w:hint="eastAsia"/>
          <w:bCs/>
          <w:color w:val="000000" w:themeColor="text1"/>
        </w:rPr>
        <w:t>導</w:t>
      </w:r>
      <w:r w:rsidRPr="00226E2A">
        <w:rPr>
          <w:rFonts w:eastAsia="標楷體"/>
          <w:bCs/>
          <w:color w:val="000000" w:themeColor="text1"/>
        </w:rPr>
        <w:t>教授確認是否屬實。</w:t>
      </w:r>
      <w:r w:rsidRPr="00226E2A">
        <w:rPr>
          <w:rFonts w:eastAsia="標楷體"/>
          <w:bCs/>
          <w:color w:val="000000" w:themeColor="text1"/>
        </w:rPr>
        <w:t xml:space="preserve"> </w:t>
      </w:r>
    </w:p>
    <w:p w14:paraId="4065CB5E" w14:textId="77777777" w:rsidR="00ED04E1" w:rsidRPr="00226E2A" w:rsidRDefault="00ED04E1" w:rsidP="00ED04E1">
      <w:pPr>
        <w:spacing w:beforeLines="50" w:before="180" w:afterLines="50" w:after="180"/>
        <w:ind w:leftChars="-29" w:left="883" w:hangingChars="397" w:hanging="953"/>
        <w:rPr>
          <w:rFonts w:ascii="標楷體" w:eastAsia="標楷體" w:hAnsi="標楷體"/>
          <w:color w:val="000000" w:themeColor="text1"/>
        </w:rPr>
      </w:pPr>
      <w:r w:rsidRPr="00226E2A">
        <w:rPr>
          <w:rFonts w:ascii="標楷體" w:eastAsia="標楷體" w:hAnsi="標楷體" w:hint="eastAsia"/>
          <w:color w:val="000000" w:themeColor="text1"/>
        </w:rPr>
        <w:t>第</w:t>
      </w:r>
      <w:r>
        <w:rPr>
          <w:rFonts w:ascii="標楷體" w:eastAsia="標楷體" w:hAnsi="標楷體" w:hint="eastAsia"/>
          <w:color w:val="000000" w:themeColor="text1"/>
        </w:rPr>
        <w:t>九</w:t>
      </w:r>
      <w:r w:rsidRPr="00226E2A">
        <w:rPr>
          <w:rFonts w:ascii="標楷體" w:eastAsia="標楷體" w:hAnsi="標楷體" w:hint="eastAsia"/>
          <w:color w:val="000000" w:themeColor="text1"/>
        </w:rPr>
        <w:t>條  通過學位考試之研究生於當學期最後一日</w:t>
      </w:r>
      <w:proofErr w:type="gramStart"/>
      <w:r w:rsidRPr="00226E2A">
        <w:rPr>
          <w:rFonts w:ascii="標楷體" w:eastAsia="標楷體" w:hAnsi="標楷體" w:hint="eastAsia"/>
          <w:color w:val="000000" w:themeColor="text1"/>
        </w:rPr>
        <w:t>（</w:t>
      </w:r>
      <w:proofErr w:type="gramEnd"/>
      <w:r w:rsidRPr="00226E2A">
        <w:rPr>
          <w:rFonts w:ascii="標楷體" w:eastAsia="標楷體" w:hAnsi="標楷體" w:hint="eastAsia"/>
          <w:color w:val="000000" w:themeColor="text1"/>
        </w:rPr>
        <w:t>上學期 1 月 31 日；下學期 7 月 31 日</w:t>
      </w:r>
      <w:proofErr w:type="gramStart"/>
      <w:r w:rsidRPr="00226E2A">
        <w:rPr>
          <w:rFonts w:ascii="標楷體" w:eastAsia="標楷體" w:hAnsi="標楷體" w:hint="eastAsia"/>
          <w:color w:val="000000" w:themeColor="text1"/>
        </w:rPr>
        <w:t>）</w:t>
      </w:r>
      <w:proofErr w:type="gramEnd"/>
      <w:r w:rsidRPr="00226E2A">
        <w:rPr>
          <w:rFonts w:ascii="標楷體" w:eastAsia="標楷體" w:hAnsi="標楷體" w:hint="eastAsia"/>
          <w:color w:val="000000" w:themeColor="text1"/>
        </w:rPr>
        <w:t>前須完成電子學位論文全文建檔作業，並繳交論文二本，逾期視同下學期畢業。已通過口試之論文或創作文集，如</w:t>
      </w:r>
      <w:proofErr w:type="gramStart"/>
      <w:r w:rsidRPr="00226E2A">
        <w:rPr>
          <w:rFonts w:ascii="標楷體" w:eastAsia="標楷體" w:hAnsi="標楷體" w:hint="eastAsia"/>
          <w:color w:val="000000" w:themeColor="text1"/>
        </w:rPr>
        <w:t>該生遲至</w:t>
      </w:r>
      <w:proofErr w:type="gramEnd"/>
      <w:r w:rsidRPr="00226E2A">
        <w:rPr>
          <w:rFonts w:ascii="標楷體" w:eastAsia="標楷體" w:hAnsi="標楷體" w:hint="eastAsia"/>
          <w:color w:val="000000" w:themeColor="text1"/>
        </w:rPr>
        <w:t>修業年限屆滿仍未</w:t>
      </w:r>
      <w:proofErr w:type="gramStart"/>
      <w:r w:rsidRPr="00226E2A">
        <w:rPr>
          <w:rFonts w:ascii="標楷體" w:eastAsia="標楷體" w:hAnsi="標楷體" w:hint="eastAsia"/>
          <w:color w:val="000000" w:themeColor="text1"/>
        </w:rPr>
        <w:t>上傳</w:t>
      </w:r>
      <w:proofErr w:type="gramEnd"/>
      <w:r w:rsidRPr="00226E2A">
        <w:rPr>
          <w:rFonts w:ascii="標楷體" w:eastAsia="標楷體" w:hAnsi="標楷體" w:hint="eastAsia"/>
          <w:color w:val="000000" w:themeColor="text1"/>
        </w:rPr>
        <w:t>者，將予以退學。</w:t>
      </w:r>
    </w:p>
    <w:p w14:paraId="1C37BCB4" w14:textId="77777777" w:rsidR="00ED04E1" w:rsidRPr="00226E2A" w:rsidRDefault="00ED04E1" w:rsidP="00ED04E1">
      <w:pPr>
        <w:spacing w:beforeLines="50" w:before="180" w:afterLines="50" w:after="180"/>
        <w:ind w:leftChars="-23" w:left="912" w:hangingChars="403" w:hanging="967"/>
        <w:rPr>
          <w:rFonts w:ascii="標楷體" w:eastAsia="標楷體" w:hAnsi="標楷體"/>
          <w:color w:val="000000" w:themeColor="text1"/>
        </w:rPr>
      </w:pPr>
      <w:r w:rsidRPr="00226E2A">
        <w:rPr>
          <w:rFonts w:ascii="標楷體" w:eastAsia="標楷體" w:hAnsi="標楷體" w:hint="eastAsia"/>
          <w:color w:val="000000" w:themeColor="text1"/>
        </w:rPr>
        <w:t>第十條  學位考試「重考」以一次為限，重考成績仍不及格者，依</w:t>
      </w:r>
      <w:r>
        <w:rPr>
          <w:rFonts w:ascii="標楷體" w:eastAsia="標楷體" w:hAnsi="標楷體" w:hint="eastAsia"/>
          <w:color w:val="000000" w:themeColor="text1"/>
        </w:rPr>
        <w:t>本校</w:t>
      </w:r>
      <w:r w:rsidRPr="00226E2A">
        <w:rPr>
          <w:rFonts w:ascii="標楷體" w:eastAsia="標楷體" w:hAnsi="標楷體" w:hint="eastAsia"/>
          <w:color w:val="000000" w:themeColor="text1"/>
        </w:rPr>
        <w:t>學位考試細則應令退學。</w:t>
      </w:r>
    </w:p>
    <w:p w14:paraId="214EF9EB" w14:textId="77777777" w:rsidR="00ED04E1" w:rsidRPr="00226E2A" w:rsidRDefault="00ED04E1" w:rsidP="00ED04E1">
      <w:pPr>
        <w:spacing w:beforeLines="50" w:before="180" w:afterLines="50" w:after="180"/>
        <w:ind w:leftChars="-11" w:left="1174" w:hangingChars="500" w:hanging="1200"/>
        <w:rPr>
          <w:rFonts w:ascii="標楷體" w:eastAsia="標楷體" w:hAnsi="標楷體"/>
          <w:color w:val="000000" w:themeColor="text1"/>
        </w:rPr>
      </w:pPr>
      <w:r w:rsidRPr="00226E2A">
        <w:rPr>
          <w:rFonts w:ascii="標楷體" w:eastAsia="標楷體" w:hAnsi="標楷體" w:hint="eastAsia"/>
          <w:color w:val="000000" w:themeColor="text1"/>
        </w:rPr>
        <w:lastRenderedPageBreak/>
        <w:t>第十</w:t>
      </w:r>
      <w:r>
        <w:rPr>
          <w:rFonts w:ascii="標楷體" w:eastAsia="標楷體" w:hAnsi="標楷體" w:hint="eastAsia"/>
          <w:color w:val="000000" w:themeColor="text1"/>
        </w:rPr>
        <w:t>一</w:t>
      </w:r>
      <w:r w:rsidRPr="00226E2A">
        <w:rPr>
          <w:rFonts w:ascii="標楷體" w:eastAsia="標楷體" w:hAnsi="標楷體" w:hint="eastAsia"/>
          <w:color w:val="000000" w:themeColor="text1"/>
        </w:rPr>
        <w:t>條  提出學位考試申請之研究生，因故無法於</w:t>
      </w:r>
      <w:proofErr w:type="gramStart"/>
      <w:r w:rsidRPr="00226E2A">
        <w:rPr>
          <w:rFonts w:ascii="標楷體" w:eastAsia="標楷體" w:hAnsi="標楷體" w:hint="eastAsia"/>
          <w:color w:val="000000" w:themeColor="text1"/>
        </w:rPr>
        <w:t>學期末前完成</w:t>
      </w:r>
      <w:proofErr w:type="gramEnd"/>
      <w:r w:rsidRPr="00226E2A">
        <w:rPr>
          <w:rFonts w:ascii="標楷體" w:eastAsia="標楷體" w:hAnsi="標楷體" w:hint="eastAsia"/>
          <w:color w:val="000000" w:themeColor="text1"/>
        </w:rPr>
        <w:t>考試，研究生應於</w:t>
      </w:r>
      <w:proofErr w:type="gramStart"/>
      <w:r w:rsidRPr="00226E2A">
        <w:rPr>
          <w:rFonts w:ascii="標楷體" w:eastAsia="標楷體" w:hAnsi="標楷體" w:hint="eastAsia"/>
          <w:color w:val="000000" w:themeColor="text1"/>
        </w:rPr>
        <w:t>學期末前提</w:t>
      </w:r>
      <w:proofErr w:type="gramEnd"/>
      <w:r w:rsidRPr="00226E2A">
        <w:rPr>
          <w:rFonts w:ascii="標楷體" w:eastAsia="標楷體" w:hAnsi="標楷體" w:hint="eastAsia"/>
          <w:color w:val="000000" w:themeColor="text1"/>
        </w:rPr>
        <w:t>出撤銷申請，逾期或未提出撤銷者，以該次考試失敗論，二次考試失敗依規定予以退學。</w:t>
      </w:r>
    </w:p>
    <w:p w14:paraId="6DD66C82" w14:textId="77777777" w:rsidR="00ED04E1" w:rsidRPr="00226E2A" w:rsidRDefault="00ED04E1" w:rsidP="00ED04E1">
      <w:pPr>
        <w:spacing w:beforeLines="50" w:before="180" w:afterLines="50" w:after="180"/>
        <w:ind w:leftChars="-11" w:left="1148" w:hangingChars="489" w:hanging="1174"/>
        <w:rPr>
          <w:rFonts w:ascii="標楷體" w:eastAsia="標楷體" w:hAnsi="標楷體"/>
          <w:color w:val="000000" w:themeColor="text1"/>
        </w:rPr>
      </w:pPr>
      <w:r w:rsidRPr="00226E2A">
        <w:rPr>
          <w:rFonts w:ascii="標楷體" w:eastAsia="標楷體" w:hAnsi="標楷體" w:hint="eastAsia"/>
          <w:color w:val="000000" w:themeColor="text1"/>
        </w:rPr>
        <w:t>第十</w:t>
      </w:r>
      <w:r>
        <w:rPr>
          <w:rFonts w:ascii="標楷體" w:eastAsia="標楷體" w:hAnsi="標楷體" w:hint="eastAsia"/>
          <w:color w:val="000000" w:themeColor="text1"/>
        </w:rPr>
        <w:t>二</w:t>
      </w:r>
      <w:r w:rsidRPr="00226E2A">
        <w:rPr>
          <w:rFonts w:ascii="標楷體" w:eastAsia="標楷體" w:hAnsi="標楷體" w:hint="eastAsia"/>
          <w:color w:val="000000" w:themeColor="text1"/>
        </w:rPr>
        <w:t>條  本系研究生須履行</w:t>
      </w:r>
      <w:proofErr w:type="gramStart"/>
      <w:r w:rsidRPr="00226E2A">
        <w:rPr>
          <w:rFonts w:ascii="標楷體" w:eastAsia="標楷體" w:hAnsi="標楷體" w:hint="eastAsia"/>
          <w:color w:val="000000" w:themeColor="text1"/>
        </w:rPr>
        <w:t>本系訂定</w:t>
      </w:r>
      <w:proofErr w:type="gramEnd"/>
      <w:r w:rsidRPr="00226E2A">
        <w:rPr>
          <w:rFonts w:ascii="標楷體" w:eastAsia="標楷體" w:hAnsi="標楷體" w:hint="eastAsia"/>
          <w:color w:val="000000" w:themeColor="text1"/>
        </w:rPr>
        <w:t>之義務與責任，兼領獎、助學金之研究生，需負擔本系安排之助教或行政助理性質之工作。其工作內容包括擔任招生宣傳、系</w:t>
      </w:r>
      <w:proofErr w:type="gramStart"/>
      <w:r w:rsidRPr="00226E2A">
        <w:rPr>
          <w:rFonts w:ascii="標楷體" w:eastAsia="標楷體" w:hAnsi="標楷體" w:hint="eastAsia"/>
          <w:color w:val="000000" w:themeColor="text1"/>
        </w:rPr>
        <w:t>務</w:t>
      </w:r>
      <w:proofErr w:type="gramEnd"/>
      <w:r w:rsidRPr="00226E2A">
        <w:rPr>
          <w:rFonts w:ascii="標楷體" w:eastAsia="標楷體" w:hAnsi="標楷體" w:hint="eastAsia"/>
          <w:color w:val="000000" w:themeColor="text1"/>
        </w:rPr>
        <w:t>活動支援、系圖書室值班、協助監考、成績統計及大學部課業輔導等工作。</w:t>
      </w:r>
    </w:p>
    <w:p w14:paraId="560DA3A6" w14:textId="77777777" w:rsidR="00ED04E1" w:rsidRPr="00226E2A" w:rsidRDefault="00ED04E1" w:rsidP="00ED04E1">
      <w:pPr>
        <w:spacing w:beforeLines="50" w:before="180" w:afterLines="50" w:after="180"/>
        <w:ind w:leftChars="-29" w:left="1161" w:hangingChars="513" w:hanging="1231"/>
        <w:rPr>
          <w:rFonts w:ascii="標楷體" w:eastAsia="標楷體" w:hAnsi="標楷體"/>
          <w:color w:val="000000" w:themeColor="text1"/>
        </w:rPr>
      </w:pPr>
      <w:r w:rsidRPr="00226E2A">
        <w:rPr>
          <w:rFonts w:ascii="標楷體" w:eastAsia="標楷體" w:hAnsi="標楷體"/>
          <w:color w:val="000000" w:themeColor="text1"/>
        </w:rPr>
        <w:t>第十</w:t>
      </w:r>
      <w:r>
        <w:rPr>
          <w:rFonts w:ascii="標楷體" w:eastAsia="標楷體" w:hAnsi="標楷體" w:hint="eastAsia"/>
          <w:color w:val="000000" w:themeColor="text1"/>
        </w:rPr>
        <w:t>三</w:t>
      </w:r>
      <w:r w:rsidRPr="00226E2A">
        <w:rPr>
          <w:rFonts w:ascii="標楷體" w:eastAsia="標楷體" w:hAnsi="標楷體"/>
          <w:color w:val="000000" w:themeColor="text1"/>
        </w:rPr>
        <w:t>條  本</w:t>
      </w:r>
      <w:r w:rsidRPr="00226E2A">
        <w:rPr>
          <w:rFonts w:eastAsia="標楷體" w:hint="eastAsia"/>
          <w:color w:val="000000" w:themeColor="text1"/>
        </w:rPr>
        <w:t>規定經系課程委員會議通過後，提院課程委員會議、校課程委員會議及教務會議通過後實施，修正時亦同。</w:t>
      </w:r>
      <w:r w:rsidRPr="00226E2A">
        <w:rPr>
          <w:rFonts w:ascii="標楷體" w:eastAsia="標楷體" w:hAnsi="標楷體" w:hint="eastAsia"/>
          <w:color w:val="000000" w:themeColor="text1"/>
        </w:rPr>
        <w:t xml:space="preserve"> </w:t>
      </w:r>
    </w:p>
    <w:p w14:paraId="78BBA754" w14:textId="27F955AA" w:rsidR="00ED04E1" w:rsidRDefault="00ED04E1">
      <w:pPr>
        <w:rPr>
          <w:rFonts w:eastAsia="標楷體"/>
          <w:b/>
          <w:bCs/>
          <w:sz w:val="32"/>
          <w:szCs w:val="32"/>
        </w:rPr>
      </w:pPr>
      <w:r>
        <w:rPr>
          <w:rFonts w:eastAsia="標楷體"/>
          <w:b/>
          <w:bCs/>
          <w:sz w:val="32"/>
          <w:szCs w:val="32"/>
        </w:rPr>
        <w:br w:type="page"/>
      </w:r>
    </w:p>
    <w:p w14:paraId="01E93A05" w14:textId="77777777" w:rsidR="00ED04E1" w:rsidRDefault="00ED04E1" w:rsidP="00ED04E1">
      <w:pPr>
        <w:spacing w:afterLines="50" w:after="180" w:line="380" w:lineRule="exact"/>
        <w:jc w:val="center"/>
        <w:rPr>
          <w:rFonts w:eastAsia="標楷體"/>
          <w:sz w:val="32"/>
          <w:szCs w:val="32"/>
        </w:rPr>
      </w:pPr>
      <w:bookmarkStart w:id="2" w:name="_Hlk147407888"/>
      <w:r w:rsidRPr="009E04D9">
        <w:rPr>
          <w:rFonts w:eastAsia="標楷體"/>
          <w:sz w:val="32"/>
          <w:szCs w:val="32"/>
        </w:rPr>
        <w:lastRenderedPageBreak/>
        <w:t>元智大學中國語文學系碩士班修業規定</w:t>
      </w:r>
    </w:p>
    <w:p w14:paraId="6B638477" w14:textId="0FACCB49" w:rsidR="00ED04E1" w:rsidRPr="009E04D9" w:rsidRDefault="00ED04E1" w:rsidP="00ED04E1">
      <w:pPr>
        <w:spacing w:afterLines="50" w:after="180" w:line="380" w:lineRule="exact"/>
        <w:jc w:val="center"/>
        <w:rPr>
          <w:rFonts w:eastAsia="標楷體"/>
          <w:sz w:val="32"/>
          <w:szCs w:val="32"/>
        </w:rPr>
      </w:pPr>
      <w:r w:rsidRPr="009E04D9">
        <w:rPr>
          <w:rFonts w:eastAsia="標楷體"/>
          <w:sz w:val="32"/>
          <w:szCs w:val="32"/>
        </w:rPr>
        <w:t>(112</w:t>
      </w:r>
      <w:r w:rsidRPr="009E04D9">
        <w:rPr>
          <w:rFonts w:eastAsia="標楷體"/>
          <w:sz w:val="32"/>
          <w:szCs w:val="32"/>
        </w:rPr>
        <w:t>學年度入學新生適用</w:t>
      </w:r>
      <w:r w:rsidRPr="009E04D9">
        <w:rPr>
          <w:rFonts w:eastAsia="標楷體"/>
          <w:sz w:val="32"/>
          <w:szCs w:val="32"/>
        </w:rPr>
        <w:t>)</w:t>
      </w:r>
      <w:r w:rsidRPr="00ED04E1">
        <w:rPr>
          <w:rFonts w:hint="eastAsia"/>
        </w:rPr>
        <w:t xml:space="preserve"> </w:t>
      </w:r>
      <w:r w:rsidRPr="00ED04E1">
        <w:rPr>
          <w:rFonts w:eastAsia="標楷體" w:hint="eastAsia"/>
          <w:sz w:val="32"/>
          <w:szCs w:val="32"/>
        </w:rPr>
        <w:t>（</w:t>
      </w:r>
      <w:r>
        <w:rPr>
          <w:rFonts w:eastAsia="標楷體" w:hint="eastAsia"/>
          <w:sz w:val="32"/>
          <w:szCs w:val="32"/>
        </w:rPr>
        <w:t>現行</w:t>
      </w:r>
      <w:r w:rsidRPr="00ED04E1">
        <w:rPr>
          <w:rFonts w:eastAsia="標楷體" w:hint="eastAsia"/>
          <w:sz w:val="32"/>
          <w:szCs w:val="32"/>
        </w:rPr>
        <w:t>條文）</w:t>
      </w:r>
    </w:p>
    <w:bookmarkEnd w:id="2"/>
    <w:p w14:paraId="63DDC157" w14:textId="77777777" w:rsidR="00ED04E1" w:rsidRDefault="00ED04E1" w:rsidP="00ED04E1">
      <w:pPr>
        <w:spacing w:line="280" w:lineRule="exact"/>
        <w:jc w:val="right"/>
        <w:rPr>
          <w:rFonts w:ascii="標楷體" w:eastAsia="標楷體" w:hAnsi="標楷體"/>
          <w:sz w:val="20"/>
          <w:szCs w:val="20"/>
        </w:rPr>
      </w:pPr>
      <w:r>
        <w:rPr>
          <w:rFonts w:ascii="標楷體" w:eastAsia="標楷體" w:hAnsi="標楷體" w:hint="eastAsia"/>
          <w:sz w:val="20"/>
          <w:szCs w:val="20"/>
        </w:rPr>
        <w:t>112.03.14 中語系111-3 次系課程委員會通過</w:t>
      </w:r>
    </w:p>
    <w:p w14:paraId="4D4F1DF7" w14:textId="77777777" w:rsidR="00ED04E1" w:rsidRDefault="00ED04E1" w:rsidP="00ED04E1">
      <w:pPr>
        <w:spacing w:line="280" w:lineRule="exact"/>
        <w:jc w:val="right"/>
        <w:rPr>
          <w:rFonts w:ascii="標楷體" w:eastAsia="標楷體" w:hAnsi="標楷體"/>
          <w:sz w:val="20"/>
          <w:szCs w:val="20"/>
        </w:rPr>
      </w:pPr>
      <w:r>
        <w:rPr>
          <w:rFonts w:ascii="標楷體" w:eastAsia="標楷體" w:hAnsi="標楷體" w:hint="eastAsia"/>
          <w:sz w:val="20"/>
          <w:szCs w:val="20"/>
        </w:rPr>
        <w:t>112.03.21中語系111-4 次系課程委員會修訂通過</w:t>
      </w:r>
    </w:p>
    <w:p w14:paraId="6F3D7421"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第一條  元智大學中國語文學系(以下簡稱本系)碩士班研究生修業年限</w:t>
      </w:r>
      <w:proofErr w:type="gramStart"/>
      <w:r>
        <w:rPr>
          <w:rFonts w:ascii="標楷體" w:eastAsia="標楷體" w:hAnsi="標楷體" w:hint="eastAsia"/>
        </w:rPr>
        <w:t>一</w:t>
      </w:r>
      <w:proofErr w:type="gramEnd"/>
      <w:r>
        <w:rPr>
          <w:rFonts w:ascii="標楷體" w:eastAsia="標楷體" w:hAnsi="標楷體" w:hint="eastAsia"/>
        </w:rPr>
        <w:t>至四年，學生依其入學年度必、選修科目表之相關規定，</w:t>
      </w:r>
      <w:proofErr w:type="gramStart"/>
      <w:r>
        <w:rPr>
          <w:rFonts w:ascii="標楷體" w:eastAsia="標楷體" w:hAnsi="標楷體" w:hint="eastAsia"/>
        </w:rPr>
        <w:t>修滿應</w:t>
      </w:r>
      <w:proofErr w:type="gramEnd"/>
      <w:r>
        <w:rPr>
          <w:rFonts w:ascii="標楷體" w:eastAsia="標楷體" w:hAnsi="標楷體" w:hint="eastAsia"/>
        </w:rPr>
        <w:t>修學分，並通過學位考試後授予碩士學位。</w:t>
      </w:r>
    </w:p>
    <w:p w14:paraId="239D094E"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第二條  本系研究生最遲須於入學後第一學年結束前確認論文指導教授，並繳交論文指導教授申請表。碩士論文指導教授須為本系專任教師</w:t>
      </w:r>
      <w:r w:rsidRPr="005C6DD8">
        <w:rPr>
          <w:rFonts w:ascii="標楷體" w:eastAsia="標楷體" w:hAnsi="標楷體" w:hint="eastAsia"/>
        </w:rPr>
        <w:t>（助理教授級以上）</w:t>
      </w:r>
      <w:r>
        <w:rPr>
          <w:rFonts w:ascii="標楷體" w:eastAsia="標楷體" w:hAnsi="標楷體" w:hint="eastAsia"/>
        </w:rPr>
        <w:t>；因論文研究需要，必須先經系內指導教授同意</w:t>
      </w:r>
      <w:bookmarkStart w:id="3" w:name="_Hlk130368217"/>
      <w:r>
        <w:rPr>
          <w:rFonts w:ascii="標楷體" w:eastAsia="標楷體" w:hAnsi="標楷體" w:hint="eastAsia"/>
        </w:rPr>
        <w:t>，</w:t>
      </w:r>
      <w:bookmarkEnd w:id="3"/>
      <w:r>
        <w:rPr>
          <w:rFonts w:ascii="標楷體" w:eastAsia="標楷體" w:hAnsi="標楷體" w:hint="eastAsia"/>
        </w:rPr>
        <w:t>才得增加一名外系或校外教師（助理教授級以上）共同指導。</w:t>
      </w:r>
    </w:p>
    <w:p w14:paraId="5A7ABDCA" w14:textId="77777777" w:rsidR="00ED04E1" w:rsidRPr="00310941" w:rsidRDefault="00ED04E1" w:rsidP="00ED04E1">
      <w:pPr>
        <w:spacing w:beforeLines="50" w:before="180" w:afterLines="50" w:after="180"/>
        <w:ind w:leftChars="-29" w:left="883" w:hangingChars="397" w:hanging="953"/>
        <w:rPr>
          <w:rFonts w:ascii="標楷體" w:eastAsia="標楷體" w:hAnsi="標楷體"/>
          <w:color w:val="FF0000"/>
        </w:rPr>
      </w:pPr>
      <w:r w:rsidRPr="00310941">
        <w:rPr>
          <w:rFonts w:ascii="標楷體" w:eastAsia="標楷體" w:hAnsi="標楷體" w:hint="eastAsia"/>
          <w:color w:val="FF0000"/>
        </w:rPr>
        <w:t>第三條  五年一貫預備研究生通過入學考試後須辦理學分抵免，並於第一學年上學期（ 1 月 31 日）前確認指導教授並繳交論文指導教授申請表。</w:t>
      </w:r>
    </w:p>
    <w:p w14:paraId="31CFE106"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rPr>
        <w:t xml:space="preserve">第四條  </w:t>
      </w:r>
      <w:r>
        <w:rPr>
          <w:rFonts w:ascii="標楷體" w:eastAsia="標楷體" w:hAnsi="標楷體" w:hint="eastAsia"/>
        </w:rPr>
        <w:t>本系研究生得於修業第二學年結束前申請變更論文指導教授，惟須分別經原任與新任指導教授同意，填妥更換論文指導教授申請表，</w:t>
      </w:r>
      <w:proofErr w:type="gramStart"/>
      <w:r>
        <w:rPr>
          <w:rFonts w:ascii="標楷體" w:eastAsia="標楷體" w:hAnsi="標楷體" w:hint="eastAsia"/>
        </w:rPr>
        <w:t>送請系所</w:t>
      </w:r>
      <w:proofErr w:type="gramEnd"/>
      <w:r>
        <w:rPr>
          <w:rFonts w:ascii="標楷體" w:eastAsia="標楷體" w:hAnsi="標楷體" w:hint="eastAsia"/>
        </w:rPr>
        <w:t>核備。</w:t>
      </w:r>
    </w:p>
    <w:p w14:paraId="0EF87993" w14:textId="77777777" w:rsidR="00ED04E1" w:rsidRDefault="00ED04E1" w:rsidP="00ED04E1">
      <w:pPr>
        <w:spacing w:beforeLines="50" w:before="180" w:afterLines="50" w:after="180"/>
        <w:ind w:leftChars="-29" w:left="883" w:hangingChars="397" w:hanging="953"/>
        <w:rPr>
          <w:rFonts w:ascii="標楷體" w:eastAsia="標楷體" w:hAnsi="標楷體"/>
        </w:rPr>
      </w:pPr>
      <w:r>
        <w:rPr>
          <w:rFonts w:ascii="標楷體" w:eastAsia="標楷體" w:hAnsi="標楷體" w:hint="eastAsia"/>
        </w:rPr>
        <w:t>第五條  本系學位考試分為學位論文與創作文集兩類。以創作文集申請學位考試之學生，須於大學或碩士就學期間獲全國或縣市政府文學創作獎項及大學校園文學獎各一次。</w:t>
      </w:r>
    </w:p>
    <w:p w14:paraId="6D5CC06F" w14:textId="77777777" w:rsidR="00ED04E1" w:rsidRDefault="00ED04E1" w:rsidP="00ED04E1">
      <w:pPr>
        <w:spacing w:beforeLines="50" w:before="180"/>
        <w:ind w:leftChars="-29" w:left="883" w:hangingChars="397" w:hanging="953"/>
        <w:rPr>
          <w:rFonts w:ascii="標楷體" w:eastAsia="標楷體" w:hAnsi="標楷體"/>
        </w:rPr>
      </w:pPr>
      <w:bookmarkStart w:id="4" w:name="_Hlk130370055"/>
      <w:r>
        <w:rPr>
          <w:rFonts w:ascii="標楷體" w:eastAsia="標楷體" w:hAnsi="標楷體" w:hint="eastAsia"/>
        </w:rPr>
        <w:t>第六條  選擇學位論文作為學位考試依據者，考試申請前須通過下述規定，並保留各項證明於學位考試申請時繳交。</w:t>
      </w:r>
    </w:p>
    <w:p w14:paraId="1A4F5FD5" w14:textId="77777777" w:rsidR="00ED04E1" w:rsidRDefault="00ED04E1" w:rsidP="00ED04E1">
      <w:pPr>
        <w:spacing w:beforeLines="10" w:before="36"/>
        <w:ind w:firstLineChars="354" w:firstLine="850"/>
        <w:rPr>
          <w:rFonts w:ascii="標楷體" w:eastAsia="標楷體" w:hAnsi="標楷體"/>
        </w:rPr>
      </w:pPr>
      <w:r>
        <w:rPr>
          <w:rFonts w:ascii="標楷體" w:eastAsia="標楷體" w:hAnsi="標楷體" w:hint="eastAsia"/>
        </w:rPr>
        <w:t>（一）參加校外學術研討會</w:t>
      </w:r>
    </w:p>
    <w:p w14:paraId="721C2B71" w14:textId="77777777" w:rsidR="00ED04E1" w:rsidRDefault="00ED04E1" w:rsidP="00ED04E1">
      <w:pPr>
        <w:ind w:leftChars="665" w:left="1596" w:firstLineChars="5" w:firstLine="12"/>
        <w:rPr>
          <w:rFonts w:ascii="標楷體" w:eastAsia="標楷體" w:hAnsi="標楷體"/>
        </w:rPr>
      </w:pPr>
      <w:r>
        <w:rPr>
          <w:rFonts w:ascii="標楷體" w:eastAsia="標楷體" w:hAnsi="標楷體" w:hint="eastAsia"/>
        </w:rPr>
        <w:t>研究生在學</w:t>
      </w:r>
      <w:proofErr w:type="gramStart"/>
      <w:r>
        <w:rPr>
          <w:rFonts w:ascii="標楷體" w:eastAsia="標楷體" w:hAnsi="標楷體" w:hint="eastAsia"/>
        </w:rPr>
        <w:t>期間，</w:t>
      </w:r>
      <w:proofErr w:type="gramEnd"/>
      <w:r>
        <w:rPr>
          <w:rFonts w:ascii="標楷體" w:eastAsia="標楷體" w:hAnsi="標楷體" w:hint="eastAsia"/>
        </w:rPr>
        <w:t>除參與本系演講、研討會外，必須參加校外研討會至少六次。若遇重大情事（如</w:t>
      </w:r>
      <w:proofErr w:type="gramStart"/>
      <w:r>
        <w:rPr>
          <w:rFonts w:ascii="標楷體" w:eastAsia="標楷體" w:hAnsi="標楷體" w:hint="eastAsia"/>
        </w:rPr>
        <w:t>疫</w:t>
      </w:r>
      <w:proofErr w:type="gramEnd"/>
      <w:r>
        <w:rPr>
          <w:rFonts w:ascii="標楷體" w:eastAsia="標楷體" w:hAnsi="標楷體" w:hint="eastAsia"/>
        </w:rPr>
        <w:t>情、天災等不可抗力因素）得彈性調整，相關規定將隨時公告。</w:t>
      </w:r>
    </w:p>
    <w:p w14:paraId="3DBB8FAD" w14:textId="77777777" w:rsidR="00ED04E1" w:rsidRDefault="00ED04E1" w:rsidP="00ED04E1">
      <w:pPr>
        <w:spacing w:beforeLines="10" w:before="36"/>
        <w:ind w:firstLineChars="354" w:firstLine="850"/>
        <w:rPr>
          <w:rFonts w:ascii="標楷體" w:eastAsia="標楷體" w:hAnsi="標楷體"/>
        </w:rPr>
      </w:pPr>
      <w:r>
        <w:rPr>
          <w:rFonts w:ascii="標楷體" w:eastAsia="標楷體" w:hAnsi="標楷體" w:hint="eastAsia"/>
        </w:rPr>
        <w:t>（二）碩士論文研究計畫發表</w:t>
      </w:r>
    </w:p>
    <w:p w14:paraId="5F83C2FA"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研究生須於第一學年下學期結束前完成碩士論文研究計畫發表。學生研究計畫須符合系所專業領域，通過本系教師檢核後</w:t>
      </w:r>
      <w:bookmarkStart w:id="5" w:name="_Hlk130821793"/>
      <w:r w:rsidRPr="00226E2A">
        <w:rPr>
          <w:rFonts w:ascii="標楷體" w:eastAsia="標楷體" w:hAnsi="標楷體" w:hint="eastAsia"/>
          <w:color w:val="000000" w:themeColor="text1"/>
        </w:rPr>
        <w:t>，繳交論文開題審核表。</w:t>
      </w:r>
      <w:bookmarkEnd w:id="5"/>
    </w:p>
    <w:bookmarkEnd w:id="4"/>
    <w:p w14:paraId="5CDBD692"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（三）論文發表</w:t>
      </w:r>
    </w:p>
    <w:p w14:paraId="78C39280"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研究生在學期間應於國內外學術期刊或學術會議上發表論文（至少一篇）。核定標準如下：</w:t>
      </w:r>
    </w:p>
    <w:p w14:paraId="01D8352F" w14:textId="77777777" w:rsidR="00ED04E1" w:rsidRPr="00226E2A" w:rsidRDefault="00ED04E1" w:rsidP="00ED04E1">
      <w:pPr>
        <w:ind w:firstLineChars="670" w:firstLine="1608"/>
        <w:rPr>
          <w:rFonts w:ascii="標楷體" w:eastAsia="標楷體" w:hAnsi="標楷體"/>
          <w:color w:val="000000" w:themeColor="text1"/>
        </w:rPr>
      </w:pPr>
      <w:r w:rsidRPr="00226E2A">
        <w:rPr>
          <w:rFonts w:ascii="標楷體" w:eastAsia="標楷體" w:hAnsi="標楷體" w:hint="eastAsia"/>
          <w:color w:val="000000" w:themeColor="text1"/>
        </w:rPr>
        <w:t>1.學術期刊：各類研究生學報期刊或學術性期刊</w:t>
      </w:r>
    </w:p>
    <w:p w14:paraId="5E7D0924" w14:textId="77777777" w:rsidR="00ED04E1" w:rsidRPr="00226E2A" w:rsidRDefault="00ED04E1" w:rsidP="00ED04E1">
      <w:pPr>
        <w:ind w:firstLineChars="670" w:firstLine="1608"/>
        <w:rPr>
          <w:rFonts w:ascii="標楷體" w:eastAsia="標楷體" w:hAnsi="標楷體"/>
          <w:color w:val="000000" w:themeColor="text1"/>
        </w:rPr>
      </w:pPr>
      <w:r w:rsidRPr="00226E2A">
        <w:rPr>
          <w:rFonts w:ascii="標楷體" w:eastAsia="標楷體" w:hAnsi="標楷體" w:hint="eastAsia"/>
          <w:color w:val="000000" w:themeColor="text1"/>
        </w:rPr>
        <w:lastRenderedPageBreak/>
        <w:t>2.學術會議：由大學、學會（含研究生學會）、研究機構舉辦之會議。</w:t>
      </w:r>
    </w:p>
    <w:p w14:paraId="7DD48557" w14:textId="77777777" w:rsidR="00ED04E1" w:rsidRPr="00226E2A" w:rsidRDefault="00ED04E1" w:rsidP="00ED04E1">
      <w:pPr>
        <w:spacing w:beforeLines="50" w:before="180"/>
        <w:ind w:leftChars="-29" w:left="883" w:hangingChars="397" w:hanging="953"/>
        <w:rPr>
          <w:rFonts w:ascii="標楷體" w:eastAsia="標楷體" w:hAnsi="標楷體"/>
          <w:color w:val="000000" w:themeColor="text1"/>
        </w:rPr>
      </w:pPr>
      <w:r w:rsidRPr="00226E2A">
        <w:rPr>
          <w:rFonts w:ascii="標楷體" w:eastAsia="標楷體" w:hAnsi="標楷體" w:hint="eastAsia"/>
          <w:color w:val="000000" w:themeColor="text1"/>
        </w:rPr>
        <w:t>第</w:t>
      </w:r>
      <w:r>
        <w:rPr>
          <w:rFonts w:ascii="標楷體" w:eastAsia="標楷體" w:hAnsi="標楷體" w:hint="eastAsia"/>
          <w:color w:val="000000" w:themeColor="text1"/>
        </w:rPr>
        <w:t>七</w:t>
      </w:r>
      <w:r w:rsidRPr="00226E2A">
        <w:rPr>
          <w:rFonts w:ascii="標楷體" w:eastAsia="標楷體" w:hAnsi="標楷體" w:hint="eastAsia"/>
          <w:color w:val="000000" w:themeColor="text1"/>
        </w:rPr>
        <w:t>條  選擇創作文集作為學位考試依據者，學位考試申請前須通過下述規定，並保留各項證明於學位考試申請時繳交。</w:t>
      </w:r>
    </w:p>
    <w:p w14:paraId="5D0C5496"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（一）參加校外學術研討會</w:t>
      </w:r>
    </w:p>
    <w:p w14:paraId="3D15F39B" w14:textId="77777777" w:rsidR="00ED04E1" w:rsidRPr="00226E2A" w:rsidRDefault="00ED04E1" w:rsidP="00ED04E1">
      <w:pPr>
        <w:ind w:leftChars="665" w:left="1596"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w:t>
      </w:r>
      <w:proofErr w:type="gramStart"/>
      <w:r w:rsidRPr="00226E2A">
        <w:rPr>
          <w:rFonts w:ascii="標楷體" w:eastAsia="標楷體" w:hAnsi="標楷體" w:hint="eastAsia"/>
          <w:color w:val="000000" w:themeColor="text1"/>
        </w:rPr>
        <w:t>期間，</w:t>
      </w:r>
      <w:proofErr w:type="gramEnd"/>
      <w:r w:rsidRPr="00226E2A">
        <w:rPr>
          <w:rFonts w:ascii="標楷體" w:eastAsia="標楷體" w:hAnsi="標楷體" w:hint="eastAsia"/>
          <w:color w:val="000000" w:themeColor="text1"/>
        </w:rPr>
        <w:t>除參與本系演講、研討會外，必須參加校外研討會至少六次。若遇重大情事（如</w:t>
      </w:r>
      <w:proofErr w:type="gramStart"/>
      <w:r w:rsidRPr="00226E2A">
        <w:rPr>
          <w:rFonts w:ascii="標楷體" w:eastAsia="標楷體" w:hAnsi="標楷體" w:hint="eastAsia"/>
          <w:color w:val="000000" w:themeColor="text1"/>
        </w:rPr>
        <w:t>疫</w:t>
      </w:r>
      <w:proofErr w:type="gramEnd"/>
      <w:r w:rsidRPr="00226E2A">
        <w:rPr>
          <w:rFonts w:ascii="標楷體" w:eastAsia="標楷體" w:hAnsi="標楷體" w:hint="eastAsia"/>
          <w:color w:val="000000" w:themeColor="text1"/>
        </w:rPr>
        <w:t>情、天災等不可抗力因素）得彈性調整，相關規定將隨時公告。</w:t>
      </w:r>
    </w:p>
    <w:p w14:paraId="0E2F577B"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（二）通過創作文集計畫及篇章試寫</w:t>
      </w:r>
    </w:p>
    <w:p w14:paraId="493BB8D0" w14:textId="77777777" w:rsidR="00ED04E1" w:rsidRPr="00226E2A" w:rsidRDefault="00ED04E1" w:rsidP="00ED04E1">
      <w:pPr>
        <w:ind w:leftChars="660" w:left="1608" w:hangingChars="10" w:hanging="24"/>
        <w:rPr>
          <w:rFonts w:ascii="標楷體" w:eastAsia="標楷體" w:hAnsi="標楷體"/>
          <w:color w:val="000000" w:themeColor="text1"/>
        </w:rPr>
      </w:pPr>
      <w:r w:rsidRPr="00226E2A">
        <w:rPr>
          <w:rFonts w:ascii="標楷體" w:eastAsia="標楷體" w:hAnsi="標楷體" w:hint="eastAsia"/>
          <w:color w:val="000000" w:themeColor="text1"/>
        </w:rPr>
        <w:t>第一學年結束前須提出創作文集計畫及試寫篇章（散文、小說類約一萬字，新詩十首），經校外委員審查通過，</w:t>
      </w:r>
      <w:proofErr w:type="gramStart"/>
      <w:r w:rsidRPr="00226E2A">
        <w:rPr>
          <w:rFonts w:ascii="標楷體" w:eastAsia="標楷體" w:hAnsi="標楷體" w:hint="eastAsia"/>
          <w:color w:val="000000" w:themeColor="text1"/>
        </w:rPr>
        <w:t>續送系務</w:t>
      </w:r>
      <w:proofErr w:type="gramEnd"/>
      <w:r w:rsidRPr="00226E2A">
        <w:rPr>
          <w:rFonts w:ascii="標楷體" w:eastAsia="標楷體" w:hAnsi="標楷體" w:hint="eastAsia"/>
          <w:color w:val="000000" w:themeColor="text1"/>
        </w:rPr>
        <w:t>會議審核是否符合系所專業領域，核定後繳交創作計畫審核表。</w:t>
      </w:r>
    </w:p>
    <w:p w14:paraId="132DE712" w14:textId="77777777" w:rsidR="00ED04E1" w:rsidRPr="00226E2A" w:rsidRDefault="00ED04E1" w:rsidP="00ED04E1">
      <w:pPr>
        <w:spacing w:beforeLines="10" w:before="36"/>
        <w:ind w:firstLineChars="354" w:firstLine="850"/>
        <w:rPr>
          <w:rFonts w:ascii="標楷體" w:eastAsia="標楷體" w:hAnsi="標楷體"/>
          <w:color w:val="000000" w:themeColor="text1"/>
        </w:rPr>
      </w:pPr>
      <w:r w:rsidRPr="00226E2A">
        <w:rPr>
          <w:rFonts w:ascii="標楷體" w:eastAsia="標楷體" w:hAnsi="標楷體" w:hint="eastAsia"/>
          <w:color w:val="000000" w:themeColor="text1"/>
        </w:rPr>
        <w:t>（三）論文發表</w:t>
      </w:r>
    </w:p>
    <w:p w14:paraId="63065968"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研究生在學期間應於國內外學術期刊或學術會議上發表論文（至少一篇）。核定標準如下：</w:t>
      </w:r>
    </w:p>
    <w:p w14:paraId="05A0C9A5"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1.學術期刊：各類研究生學報期刊或學術性期刊</w:t>
      </w:r>
    </w:p>
    <w:p w14:paraId="046470C6" w14:textId="77777777" w:rsidR="00ED04E1" w:rsidRPr="00226E2A" w:rsidRDefault="00ED04E1" w:rsidP="00ED04E1">
      <w:pPr>
        <w:ind w:leftChars="659" w:left="1582" w:firstLineChars="5" w:firstLine="12"/>
        <w:rPr>
          <w:rFonts w:ascii="標楷體" w:eastAsia="標楷體" w:hAnsi="標楷體"/>
          <w:color w:val="000000" w:themeColor="text1"/>
        </w:rPr>
      </w:pPr>
      <w:r w:rsidRPr="00226E2A">
        <w:rPr>
          <w:rFonts w:ascii="標楷體" w:eastAsia="標楷體" w:hAnsi="標楷體" w:hint="eastAsia"/>
          <w:color w:val="000000" w:themeColor="text1"/>
        </w:rPr>
        <w:t>2.學術會議：由大學、學會（含研究生學會）、研究機構舉辦之會議。</w:t>
      </w:r>
    </w:p>
    <w:p w14:paraId="1C470764" w14:textId="77777777" w:rsidR="00ED04E1" w:rsidRPr="00226E2A" w:rsidRDefault="00ED04E1" w:rsidP="00ED04E1">
      <w:pPr>
        <w:spacing w:beforeLines="50" w:before="180" w:afterLines="50" w:after="180"/>
        <w:ind w:leftChars="18" w:left="993" w:hangingChars="396" w:hanging="950"/>
        <w:rPr>
          <w:rFonts w:ascii="標楷體" w:eastAsia="標楷體" w:hAnsi="標楷體"/>
          <w:color w:val="000000" w:themeColor="text1"/>
        </w:rPr>
      </w:pPr>
      <w:r w:rsidRPr="00226E2A">
        <w:rPr>
          <w:rFonts w:ascii="標楷體" w:eastAsia="標楷體" w:hAnsi="標楷體" w:hint="eastAsia"/>
          <w:color w:val="000000" w:themeColor="text1"/>
        </w:rPr>
        <w:t>第</w:t>
      </w:r>
      <w:r>
        <w:rPr>
          <w:rFonts w:ascii="標楷體" w:eastAsia="標楷體" w:hAnsi="標楷體" w:hint="eastAsia"/>
          <w:color w:val="000000" w:themeColor="text1"/>
        </w:rPr>
        <w:t>八</w:t>
      </w:r>
      <w:r w:rsidRPr="00226E2A">
        <w:rPr>
          <w:rFonts w:ascii="標楷體" w:eastAsia="標楷體" w:hAnsi="標楷體" w:hint="eastAsia"/>
          <w:color w:val="000000" w:themeColor="text1"/>
        </w:rPr>
        <w:t>條  通過</w:t>
      </w:r>
      <w:r>
        <w:rPr>
          <w:rFonts w:ascii="標楷體" w:eastAsia="標楷體" w:hAnsi="標楷體" w:hint="eastAsia"/>
          <w:color w:val="000000" w:themeColor="text1"/>
        </w:rPr>
        <w:t>學位考試申請檢核</w:t>
      </w:r>
      <w:r w:rsidRPr="00226E2A">
        <w:rPr>
          <w:rFonts w:ascii="標楷體" w:eastAsia="標楷體" w:hAnsi="標楷體" w:hint="eastAsia"/>
          <w:color w:val="000000" w:themeColor="text1"/>
        </w:rPr>
        <w:t>者，</w:t>
      </w:r>
      <w:proofErr w:type="gramStart"/>
      <w:r w:rsidRPr="00226E2A">
        <w:rPr>
          <w:rFonts w:ascii="標楷體" w:eastAsia="標楷體" w:hAnsi="標楷體" w:hint="eastAsia"/>
          <w:color w:val="000000" w:themeColor="text1"/>
        </w:rPr>
        <w:t>得依當學期</w:t>
      </w:r>
      <w:proofErr w:type="gramEnd"/>
      <w:r w:rsidRPr="00226E2A">
        <w:rPr>
          <w:rFonts w:ascii="標楷體" w:eastAsia="標楷體" w:hAnsi="標楷體" w:hint="eastAsia"/>
          <w:color w:val="000000" w:themeColor="text1"/>
        </w:rPr>
        <w:t>規定時間至portal申請學位考試，同時繳交學位考試申請表、論文指導教授推薦函及上述相關證明。上學期口試結束日期為 12 月 31 日；下學期口試結束日期為 6 月 30 日。</w:t>
      </w:r>
    </w:p>
    <w:p w14:paraId="6BF3484A" w14:textId="77777777" w:rsidR="00ED04E1" w:rsidRPr="00226E2A" w:rsidRDefault="00ED04E1" w:rsidP="00ED04E1">
      <w:pPr>
        <w:spacing w:beforeLines="50" w:before="180" w:afterLines="50" w:after="180"/>
        <w:ind w:leftChars="5" w:left="974" w:hangingChars="401" w:hanging="962"/>
        <w:rPr>
          <w:rFonts w:ascii="標楷體" w:eastAsia="標楷體" w:hAnsi="標楷體"/>
          <w:color w:val="000000" w:themeColor="text1"/>
        </w:rPr>
      </w:pPr>
      <w:r w:rsidRPr="00226E2A">
        <w:rPr>
          <w:rFonts w:ascii="標楷體" w:eastAsia="標楷體" w:hAnsi="標楷體"/>
          <w:color w:val="000000" w:themeColor="text1"/>
        </w:rPr>
        <w:t>第</w:t>
      </w:r>
      <w:r>
        <w:rPr>
          <w:rFonts w:ascii="標楷體" w:eastAsia="標楷體" w:hAnsi="標楷體" w:hint="eastAsia"/>
          <w:color w:val="000000" w:themeColor="text1"/>
        </w:rPr>
        <w:t>九</w:t>
      </w:r>
      <w:r w:rsidRPr="00226E2A">
        <w:rPr>
          <w:rFonts w:ascii="標楷體" w:eastAsia="標楷體" w:hAnsi="標楷體"/>
          <w:color w:val="000000" w:themeColor="text1"/>
        </w:rPr>
        <w:t>條  研究</w:t>
      </w:r>
      <w:r w:rsidRPr="00226E2A">
        <w:rPr>
          <w:rFonts w:ascii="標楷體" w:eastAsia="標楷體" w:hAnsi="標楷體" w:hint="eastAsia"/>
          <w:color w:val="000000" w:themeColor="text1"/>
        </w:rPr>
        <w:t>生應於學位考試前完成論文原創性比對，填寫學位論文原創性比對檢核表，</w:t>
      </w:r>
      <w:proofErr w:type="gramStart"/>
      <w:r w:rsidRPr="00226E2A">
        <w:rPr>
          <w:rFonts w:ascii="標楷體" w:eastAsia="標楷體" w:hAnsi="標楷體" w:hint="eastAsia"/>
          <w:color w:val="000000" w:themeColor="text1"/>
        </w:rPr>
        <w:t>併</w:t>
      </w:r>
      <w:proofErr w:type="gramEnd"/>
      <w:r w:rsidRPr="00226E2A">
        <w:rPr>
          <w:rFonts w:ascii="標楷體" w:eastAsia="標楷體" w:hAnsi="標楷體" w:hint="eastAsia"/>
          <w:color w:val="000000" w:themeColor="text1"/>
        </w:rPr>
        <w:t>附Turnitin原創性比對報告書送交指導教授簽章，並於學位考試當日將論文原創性比對報告書送交指導教授及學位考試委員參考。學位論文定稿後亦須完成</w:t>
      </w:r>
      <w:r w:rsidRPr="00226E2A">
        <w:rPr>
          <w:rFonts w:ascii="標楷體" w:eastAsia="標楷體" w:hAnsi="標楷體"/>
          <w:color w:val="000000" w:themeColor="text1"/>
        </w:rPr>
        <w:t>論文原創性比對</w:t>
      </w:r>
      <w:r w:rsidRPr="00226E2A">
        <w:rPr>
          <w:rFonts w:ascii="標楷體" w:eastAsia="標楷體" w:hAnsi="標楷體" w:hint="eastAsia"/>
          <w:color w:val="000000" w:themeColor="text1"/>
        </w:rPr>
        <w:t>，</w:t>
      </w:r>
      <w:proofErr w:type="gramStart"/>
      <w:r w:rsidRPr="00226E2A">
        <w:rPr>
          <w:rFonts w:ascii="標楷體" w:eastAsia="標楷體" w:hAnsi="標楷體"/>
          <w:color w:val="000000" w:themeColor="text1"/>
        </w:rPr>
        <w:t>併</w:t>
      </w:r>
      <w:proofErr w:type="gramEnd"/>
      <w:r w:rsidRPr="00226E2A">
        <w:rPr>
          <w:rFonts w:ascii="標楷體" w:eastAsia="標楷體" w:hAnsi="標楷體"/>
          <w:color w:val="000000" w:themeColor="text1"/>
        </w:rPr>
        <w:t>附Turnitin原創性比對報告書</w:t>
      </w:r>
      <w:r w:rsidRPr="00226E2A">
        <w:rPr>
          <w:rFonts w:ascii="標楷體" w:eastAsia="標楷體" w:hAnsi="標楷體" w:hint="eastAsia"/>
          <w:color w:val="000000" w:themeColor="text1"/>
        </w:rPr>
        <w:t>由</w:t>
      </w:r>
      <w:r w:rsidRPr="00226E2A">
        <w:rPr>
          <w:rFonts w:ascii="標楷體" w:eastAsia="標楷體" w:hAnsi="標楷體"/>
          <w:color w:val="000000" w:themeColor="text1"/>
        </w:rPr>
        <w:t>指</w:t>
      </w:r>
      <w:r w:rsidRPr="00226E2A">
        <w:rPr>
          <w:rFonts w:ascii="標楷體" w:eastAsia="標楷體" w:hAnsi="標楷體" w:hint="eastAsia"/>
          <w:color w:val="000000" w:themeColor="text1"/>
        </w:rPr>
        <w:t>導</w:t>
      </w:r>
      <w:r w:rsidRPr="00226E2A">
        <w:rPr>
          <w:rFonts w:ascii="標楷體" w:eastAsia="標楷體" w:hAnsi="標楷體"/>
          <w:color w:val="000000" w:themeColor="text1"/>
        </w:rPr>
        <w:t>教授</w:t>
      </w:r>
      <w:r w:rsidRPr="00226E2A">
        <w:rPr>
          <w:rFonts w:ascii="標楷體" w:eastAsia="標楷體" w:hAnsi="標楷體" w:hint="eastAsia"/>
          <w:color w:val="000000" w:themeColor="text1"/>
        </w:rPr>
        <w:t>審閱核可後，繳交學位論文上傳審核申請表，始可上傳論文。</w:t>
      </w:r>
    </w:p>
    <w:p w14:paraId="6F292B3A" w14:textId="77777777" w:rsidR="00ED04E1" w:rsidRPr="00226E2A" w:rsidRDefault="00ED04E1" w:rsidP="00ED04E1">
      <w:pPr>
        <w:snapToGrid w:val="0"/>
        <w:spacing w:beforeLines="50" w:before="180" w:afterLines="50" w:after="180"/>
        <w:ind w:leftChars="400" w:left="960"/>
        <w:jc w:val="both"/>
        <w:rPr>
          <w:rFonts w:ascii="標楷體" w:eastAsia="標楷體" w:hAnsi="標楷體"/>
          <w:bCs/>
          <w:color w:val="000000" w:themeColor="text1"/>
        </w:rPr>
      </w:pPr>
      <w:r w:rsidRPr="00226E2A">
        <w:rPr>
          <w:rFonts w:eastAsia="標楷體"/>
          <w:bCs/>
          <w:color w:val="000000" w:themeColor="text1"/>
          <w:shd w:val="clear" w:color="auto" w:fill="FFFFFF"/>
        </w:rPr>
        <w:t>學位論文比對相似度指標，排除目錄、</w:t>
      </w:r>
      <w:r w:rsidRPr="00226E2A">
        <w:rPr>
          <w:rFonts w:eastAsia="標楷體" w:hint="eastAsia"/>
          <w:bCs/>
          <w:color w:val="000000" w:themeColor="text1"/>
          <w:shd w:val="clear" w:color="auto" w:fill="FFFFFF"/>
        </w:rPr>
        <w:t>緒論</w:t>
      </w:r>
      <w:r w:rsidRPr="00226E2A">
        <w:rPr>
          <w:rFonts w:eastAsia="標楷體"/>
          <w:bCs/>
          <w:color w:val="000000" w:themeColor="text1"/>
          <w:shd w:val="clear" w:color="auto" w:fill="FFFFFF"/>
        </w:rPr>
        <w:t>、參考文獻、附</w:t>
      </w:r>
      <w:r w:rsidRPr="00226E2A">
        <w:rPr>
          <w:rFonts w:eastAsia="標楷體" w:hint="eastAsia"/>
          <w:bCs/>
          <w:color w:val="000000" w:themeColor="text1"/>
          <w:shd w:val="clear" w:color="auto" w:fill="FFFFFF"/>
        </w:rPr>
        <w:t>錄</w:t>
      </w:r>
      <w:r w:rsidRPr="00226E2A">
        <w:rPr>
          <w:rFonts w:eastAsia="標楷體"/>
          <w:bCs/>
          <w:color w:val="000000" w:themeColor="text1"/>
          <w:shd w:val="clear" w:color="auto" w:fill="FFFFFF"/>
        </w:rPr>
        <w:t>等，檢核比對結果之原創性</w:t>
      </w:r>
      <w:r w:rsidRPr="00226E2A">
        <w:rPr>
          <w:rFonts w:eastAsia="標楷體"/>
          <w:bCs/>
          <w:color w:val="000000" w:themeColor="text1"/>
        </w:rPr>
        <w:t>總相似度應</w:t>
      </w:r>
      <w:r w:rsidRPr="00226E2A">
        <w:rPr>
          <w:rFonts w:ascii="標楷體" w:eastAsia="標楷體" w:hAnsi="標楷體" w:hint="eastAsia"/>
          <w:bCs/>
          <w:color w:val="000000" w:themeColor="text1"/>
        </w:rPr>
        <w:t>低於2</w:t>
      </w:r>
      <w:r w:rsidRPr="00226E2A">
        <w:rPr>
          <w:rFonts w:ascii="標楷體" w:eastAsia="標楷體" w:hAnsi="標楷體"/>
          <w:bCs/>
          <w:color w:val="000000" w:themeColor="text1"/>
        </w:rPr>
        <w:t>5</w:t>
      </w:r>
      <w:r w:rsidRPr="00226E2A">
        <w:rPr>
          <w:rFonts w:eastAsia="標楷體"/>
          <w:bCs/>
          <w:color w:val="000000" w:themeColor="text1"/>
        </w:rPr>
        <w:t>%</w:t>
      </w:r>
      <w:r w:rsidRPr="00226E2A">
        <w:rPr>
          <w:rFonts w:eastAsia="標楷體"/>
          <w:bCs/>
          <w:color w:val="000000" w:themeColor="text1"/>
        </w:rPr>
        <w:t>，超過</w:t>
      </w:r>
      <w:proofErr w:type="gramStart"/>
      <w:r w:rsidRPr="00226E2A">
        <w:rPr>
          <w:rFonts w:eastAsia="標楷體"/>
          <w:bCs/>
          <w:color w:val="000000" w:themeColor="text1"/>
        </w:rPr>
        <w:t>者需敘明</w:t>
      </w:r>
      <w:proofErr w:type="gramEnd"/>
      <w:r w:rsidRPr="00226E2A">
        <w:rPr>
          <w:rFonts w:eastAsia="標楷體"/>
          <w:bCs/>
          <w:color w:val="000000" w:themeColor="text1"/>
        </w:rPr>
        <w:t>原因並由指</w:t>
      </w:r>
      <w:r w:rsidRPr="00226E2A">
        <w:rPr>
          <w:rFonts w:eastAsia="標楷體" w:hint="eastAsia"/>
          <w:bCs/>
          <w:color w:val="000000" w:themeColor="text1"/>
        </w:rPr>
        <w:t>導</w:t>
      </w:r>
      <w:r w:rsidRPr="00226E2A">
        <w:rPr>
          <w:rFonts w:eastAsia="標楷體"/>
          <w:bCs/>
          <w:color w:val="000000" w:themeColor="text1"/>
        </w:rPr>
        <w:t>教授確認是否屬實。</w:t>
      </w:r>
      <w:r w:rsidRPr="00226E2A">
        <w:rPr>
          <w:rFonts w:eastAsia="標楷體"/>
          <w:bCs/>
          <w:color w:val="000000" w:themeColor="text1"/>
        </w:rPr>
        <w:t xml:space="preserve"> </w:t>
      </w:r>
    </w:p>
    <w:p w14:paraId="196C4317" w14:textId="77777777" w:rsidR="00ED04E1" w:rsidRPr="00226E2A" w:rsidRDefault="00ED04E1" w:rsidP="00ED04E1">
      <w:pPr>
        <w:spacing w:beforeLines="50" w:before="180" w:afterLines="50" w:after="180"/>
        <w:ind w:leftChars="-29" w:left="883" w:hangingChars="397" w:hanging="953"/>
        <w:rPr>
          <w:rFonts w:ascii="標楷體" w:eastAsia="標楷體" w:hAnsi="標楷體"/>
          <w:color w:val="000000" w:themeColor="text1"/>
        </w:rPr>
      </w:pPr>
      <w:r w:rsidRPr="006418E1">
        <w:rPr>
          <w:rFonts w:ascii="標楷體" w:eastAsia="標楷體" w:hAnsi="標楷體" w:hint="eastAsia"/>
          <w:color w:val="000000" w:themeColor="text1"/>
        </w:rPr>
        <w:t>第十條</w:t>
      </w:r>
      <w:r w:rsidRPr="00226E2A">
        <w:rPr>
          <w:rFonts w:ascii="標楷體" w:eastAsia="標楷體" w:hAnsi="標楷體" w:hint="eastAsia"/>
          <w:color w:val="000000" w:themeColor="text1"/>
        </w:rPr>
        <w:t xml:space="preserve">  通過學位考試之研究生於當學期最後一日</w:t>
      </w:r>
      <w:proofErr w:type="gramStart"/>
      <w:r w:rsidRPr="00226E2A">
        <w:rPr>
          <w:rFonts w:ascii="標楷體" w:eastAsia="標楷體" w:hAnsi="標楷體" w:hint="eastAsia"/>
          <w:color w:val="000000" w:themeColor="text1"/>
        </w:rPr>
        <w:t>（</w:t>
      </w:r>
      <w:proofErr w:type="gramEnd"/>
      <w:r w:rsidRPr="00226E2A">
        <w:rPr>
          <w:rFonts w:ascii="標楷體" w:eastAsia="標楷體" w:hAnsi="標楷體" w:hint="eastAsia"/>
          <w:color w:val="000000" w:themeColor="text1"/>
        </w:rPr>
        <w:t>上學期 1 月 31 日；下學期 7 月 31 日</w:t>
      </w:r>
      <w:proofErr w:type="gramStart"/>
      <w:r w:rsidRPr="00226E2A">
        <w:rPr>
          <w:rFonts w:ascii="標楷體" w:eastAsia="標楷體" w:hAnsi="標楷體" w:hint="eastAsia"/>
          <w:color w:val="000000" w:themeColor="text1"/>
        </w:rPr>
        <w:t>）</w:t>
      </w:r>
      <w:proofErr w:type="gramEnd"/>
      <w:r w:rsidRPr="00226E2A">
        <w:rPr>
          <w:rFonts w:ascii="標楷體" w:eastAsia="標楷體" w:hAnsi="標楷體" w:hint="eastAsia"/>
          <w:color w:val="000000" w:themeColor="text1"/>
        </w:rPr>
        <w:t>前須完成電子學位論文全文建檔作業，並繳交論文二本，逾期視同下學期畢業。已通過口試之論文或創作文集，如</w:t>
      </w:r>
      <w:proofErr w:type="gramStart"/>
      <w:r w:rsidRPr="00226E2A">
        <w:rPr>
          <w:rFonts w:ascii="標楷體" w:eastAsia="標楷體" w:hAnsi="標楷體" w:hint="eastAsia"/>
          <w:color w:val="000000" w:themeColor="text1"/>
        </w:rPr>
        <w:t>該生遲至</w:t>
      </w:r>
      <w:proofErr w:type="gramEnd"/>
      <w:r w:rsidRPr="00226E2A">
        <w:rPr>
          <w:rFonts w:ascii="標楷體" w:eastAsia="標楷體" w:hAnsi="標楷體" w:hint="eastAsia"/>
          <w:color w:val="000000" w:themeColor="text1"/>
        </w:rPr>
        <w:t>修業年限屆滿仍未</w:t>
      </w:r>
      <w:proofErr w:type="gramStart"/>
      <w:r w:rsidRPr="00226E2A">
        <w:rPr>
          <w:rFonts w:ascii="標楷體" w:eastAsia="標楷體" w:hAnsi="標楷體" w:hint="eastAsia"/>
          <w:color w:val="000000" w:themeColor="text1"/>
        </w:rPr>
        <w:t>上傳</w:t>
      </w:r>
      <w:proofErr w:type="gramEnd"/>
      <w:r w:rsidRPr="00226E2A">
        <w:rPr>
          <w:rFonts w:ascii="標楷體" w:eastAsia="標楷體" w:hAnsi="標楷體" w:hint="eastAsia"/>
          <w:color w:val="000000" w:themeColor="text1"/>
        </w:rPr>
        <w:t>者，將予以退學。</w:t>
      </w:r>
    </w:p>
    <w:p w14:paraId="695675F0" w14:textId="77777777" w:rsidR="00ED04E1" w:rsidRPr="00226E2A" w:rsidRDefault="00ED04E1" w:rsidP="00ED04E1">
      <w:pPr>
        <w:spacing w:beforeLines="50" w:before="180" w:afterLines="50" w:after="180"/>
        <w:ind w:leftChars="-11" w:left="1203" w:hangingChars="512" w:hanging="1229"/>
        <w:rPr>
          <w:rFonts w:ascii="標楷體" w:eastAsia="標楷體" w:hAnsi="標楷體"/>
          <w:color w:val="000000" w:themeColor="text1"/>
        </w:rPr>
      </w:pPr>
      <w:r w:rsidRPr="00226E2A">
        <w:rPr>
          <w:rFonts w:ascii="標楷體" w:eastAsia="標楷體" w:hAnsi="標楷體" w:hint="eastAsia"/>
          <w:color w:val="000000" w:themeColor="text1"/>
        </w:rPr>
        <w:lastRenderedPageBreak/>
        <w:t>第十</w:t>
      </w:r>
      <w:r w:rsidRPr="006418E1">
        <w:rPr>
          <w:rFonts w:ascii="標楷體" w:eastAsia="標楷體" w:hAnsi="標楷體" w:hint="eastAsia"/>
          <w:color w:val="000000" w:themeColor="text1"/>
        </w:rPr>
        <w:t>一</w:t>
      </w:r>
      <w:r w:rsidRPr="00226E2A">
        <w:rPr>
          <w:rFonts w:ascii="標楷體" w:eastAsia="標楷體" w:hAnsi="標楷體" w:hint="eastAsia"/>
          <w:color w:val="000000" w:themeColor="text1"/>
        </w:rPr>
        <w:t>條  學位考試「重考」以一次為限，重考成績仍不及格者，依</w:t>
      </w:r>
      <w:r>
        <w:rPr>
          <w:rFonts w:ascii="標楷體" w:eastAsia="標楷體" w:hAnsi="標楷體" w:hint="eastAsia"/>
          <w:color w:val="000000" w:themeColor="text1"/>
        </w:rPr>
        <w:t>本校</w:t>
      </w:r>
      <w:r w:rsidRPr="00226E2A">
        <w:rPr>
          <w:rFonts w:ascii="標楷體" w:eastAsia="標楷體" w:hAnsi="標楷體" w:hint="eastAsia"/>
          <w:color w:val="000000" w:themeColor="text1"/>
        </w:rPr>
        <w:t>學位考試細則應令退學。</w:t>
      </w:r>
    </w:p>
    <w:p w14:paraId="34F754F3" w14:textId="77777777" w:rsidR="00ED04E1" w:rsidRPr="00226E2A" w:rsidRDefault="00ED04E1" w:rsidP="00ED04E1">
      <w:pPr>
        <w:spacing w:beforeLines="50" w:before="180" w:afterLines="50" w:after="180"/>
        <w:ind w:leftChars="-11" w:left="1174" w:hangingChars="500" w:hanging="1200"/>
        <w:rPr>
          <w:rFonts w:ascii="標楷體" w:eastAsia="標楷體" w:hAnsi="標楷體"/>
          <w:color w:val="000000" w:themeColor="text1"/>
        </w:rPr>
      </w:pPr>
      <w:r w:rsidRPr="00226E2A">
        <w:rPr>
          <w:rFonts w:ascii="標楷體" w:eastAsia="標楷體" w:hAnsi="標楷體" w:hint="eastAsia"/>
          <w:color w:val="000000" w:themeColor="text1"/>
        </w:rPr>
        <w:t>第十</w:t>
      </w:r>
      <w:r>
        <w:rPr>
          <w:rFonts w:ascii="標楷體" w:eastAsia="標楷體" w:hAnsi="標楷體" w:hint="eastAsia"/>
          <w:color w:val="000000" w:themeColor="text1"/>
        </w:rPr>
        <w:t>二</w:t>
      </w:r>
      <w:r w:rsidRPr="00226E2A">
        <w:rPr>
          <w:rFonts w:ascii="標楷體" w:eastAsia="標楷體" w:hAnsi="標楷體" w:hint="eastAsia"/>
          <w:color w:val="000000" w:themeColor="text1"/>
        </w:rPr>
        <w:t>條  提出學位考試申請之研究生，因故無法於</w:t>
      </w:r>
      <w:proofErr w:type="gramStart"/>
      <w:r w:rsidRPr="00226E2A">
        <w:rPr>
          <w:rFonts w:ascii="標楷體" w:eastAsia="標楷體" w:hAnsi="標楷體" w:hint="eastAsia"/>
          <w:color w:val="000000" w:themeColor="text1"/>
        </w:rPr>
        <w:t>學期末前完成</w:t>
      </w:r>
      <w:proofErr w:type="gramEnd"/>
      <w:r w:rsidRPr="00226E2A">
        <w:rPr>
          <w:rFonts w:ascii="標楷體" w:eastAsia="標楷體" w:hAnsi="標楷體" w:hint="eastAsia"/>
          <w:color w:val="000000" w:themeColor="text1"/>
        </w:rPr>
        <w:t>考試，研究生應於</w:t>
      </w:r>
      <w:proofErr w:type="gramStart"/>
      <w:r w:rsidRPr="00226E2A">
        <w:rPr>
          <w:rFonts w:ascii="標楷體" w:eastAsia="標楷體" w:hAnsi="標楷體" w:hint="eastAsia"/>
          <w:color w:val="000000" w:themeColor="text1"/>
        </w:rPr>
        <w:t>學期末前提</w:t>
      </w:r>
      <w:proofErr w:type="gramEnd"/>
      <w:r w:rsidRPr="00226E2A">
        <w:rPr>
          <w:rFonts w:ascii="標楷體" w:eastAsia="標楷體" w:hAnsi="標楷體" w:hint="eastAsia"/>
          <w:color w:val="000000" w:themeColor="text1"/>
        </w:rPr>
        <w:t>出撤銷申請，逾期或未提出撤銷者，以該次考試失敗論，二次考試失敗依規定予以退學。</w:t>
      </w:r>
    </w:p>
    <w:p w14:paraId="0F82C32D" w14:textId="77777777" w:rsidR="00ED04E1" w:rsidRPr="00226E2A" w:rsidRDefault="00ED04E1" w:rsidP="00ED04E1">
      <w:pPr>
        <w:spacing w:beforeLines="50" w:before="180" w:afterLines="50" w:after="180"/>
        <w:ind w:leftChars="-11" w:left="1148" w:hangingChars="489" w:hanging="1174"/>
        <w:rPr>
          <w:rFonts w:ascii="標楷體" w:eastAsia="標楷體" w:hAnsi="標楷體"/>
          <w:color w:val="000000" w:themeColor="text1"/>
        </w:rPr>
      </w:pPr>
      <w:r w:rsidRPr="00226E2A">
        <w:rPr>
          <w:rFonts w:ascii="標楷體" w:eastAsia="標楷體" w:hAnsi="標楷體" w:hint="eastAsia"/>
          <w:color w:val="000000" w:themeColor="text1"/>
        </w:rPr>
        <w:t>第十</w:t>
      </w:r>
      <w:r>
        <w:rPr>
          <w:rFonts w:ascii="標楷體" w:eastAsia="標楷體" w:hAnsi="標楷體" w:hint="eastAsia"/>
          <w:color w:val="000000" w:themeColor="text1"/>
        </w:rPr>
        <w:t>三</w:t>
      </w:r>
      <w:r w:rsidRPr="00226E2A">
        <w:rPr>
          <w:rFonts w:ascii="標楷體" w:eastAsia="標楷體" w:hAnsi="標楷體" w:hint="eastAsia"/>
          <w:color w:val="000000" w:themeColor="text1"/>
        </w:rPr>
        <w:t>條  本系研究生須履行</w:t>
      </w:r>
      <w:proofErr w:type="gramStart"/>
      <w:r w:rsidRPr="00226E2A">
        <w:rPr>
          <w:rFonts w:ascii="標楷體" w:eastAsia="標楷體" w:hAnsi="標楷體" w:hint="eastAsia"/>
          <w:color w:val="000000" w:themeColor="text1"/>
        </w:rPr>
        <w:t>本系訂定</w:t>
      </w:r>
      <w:proofErr w:type="gramEnd"/>
      <w:r w:rsidRPr="00226E2A">
        <w:rPr>
          <w:rFonts w:ascii="標楷體" w:eastAsia="標楷體" w:hAnsi="標楷體" w:hint="eastAsia"/>
          <w:color w:val="000000" w:themeColor="text1"/>
        </w:rPr>
        <w:t>之義務與責任，兼領獎、助學金之研究生，需負擔本系安排之助教或行政助理性質之工作。其工作內容包括擔任招生宣傳、系</w:t>
      </w:r>
      <w:proofErr w:type="gramStart"/>
      <w:r w:rsidRPr="00226E2A">
        <w:rPr>
          <w:rFonts w:ascii="標楷體" w:eastAsia="標楷體" w:hAnsi="標楷體" w:hint="eastAsia"/>
          <w:color w:val="000000" w:themeColor="text1"/>
        </w:rPr>
        <w:t>務</w:t>
      </w:r>
      <w:proofErr w:type="gramEnd"/>
      <w:r w:rsidRPr="00226E2A">
        <w:rPr>
          <w:rFonts w:ascii="標楷體" w:eastAsia="標楷體" w:hAnsi="標楷體" w:hint="eastAsia"/>
          <w:color w:val="000000" w:themeColor="text1"/>
        </w:rPr>
        <w:t>活動支援、系圖書室值班、協助監考、成績統計及大學部課業輔導等工作。</w:t>
      </w:r>
    </w:p>
    <w:p w14:paraId="36E29F6B" w14:textId="5B6C2042" w:rsidR="00ED04E1" w:rsidRPr="00ED04E1" w:rsidRDefault="00ED04E1" w:rsidP="00ED04E1">
      <w:pPr>
        <w:spacing w:beforeLines="50" w:before="180" w:afterLines="50" w:after="180"/>
        <w:ind w:leftChars="-29" w:left="1161" w:hangingChars="513" w:hanging="1231"/>
        <w:rPr>
          <w:rFonts w:ascii="標楷體" w:eastAsia="標楷體" w:hAnsi="標楷體"/>
          <w:color w:val="000000" w:themeColor="text1"/>
        </w:rPr>
      </w:pPr>
      <w:r w:rsidRPr="00226E2A">
        <w:rPr>
          <w:rFonts w:ascii="標楷體" w:eastAsia="標楷體" w:hAnsi="標楷體"/>
          <w:color w:val="000000" w:themeColor="text1"/>
        </w:rPr>
        <w:t>第十</w:t>
      </w:r>
      <w:r>
        <w:rPr>
          <w:rFonts w:ascii="標楷體" w:eastAsia="標楷體" w:hAnsi="標楷體"/>
          <w:color w:val="000000" w:themeColor="text1"/>
        </w:rPr>
        <w:t>四</w:t>
      </w:r>
      <w:r w:rsidRPr="00226E2A">
        <w:rPr>
          <w:rFonts w:ascii="標楷體" w:eastAsia="標楷體" w:hAnsi="標楷體"/>
          <w:color w:val="000000" w:themeColor="text1"/>
        </w:rPr>
        <w:t>條  本</w:t>
      </w:r>
      <w:r w:rsidRPr="00226E2A">
        <w:rPr>
          <w:rFonts w:eastAsia="標楷體" w:hint="eastAsia"/>
          <w:color w:val="000000" w:themeColor="text1"/>
        </w:rPr>
        <w:t>規定經系課程委員會議通過後，提院課程委員會議、校課程委員會議及教務會議通過後實施，修正時亦同。</w:t>
      </w:r>
      <w:r w:rsidRPr="00226E2A">
        <w:rPr>
          <w:rFonts w:ascii="標楷體" w:eastAsia="標楷體" w:hAnsi="標楷體" w:hint="eastAsia"/>
          <w:color w:val="000000" w:themeColor="text1"/>
        </w:rPr>
        <w:t xml:space="preserve"> </w:t>
      </w:r>
      <w:bookmarkEnd w:id="0"/>
    </w:p>
    <w:sectPr w:rsidR="00ED04E1" w:rsidRPr="00ED04E1" w:rsidSect="00C37D00">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32EE" w14:textId="77777777" w:rsidR="004A227F" w:rsidRDefault="004A227F" w:rsidP="006403CD">
      <w:r>
        <w:separator/>
      </w:r>
    </w:p>
  </w:endnote>
  <w:endnote w:type="continuationSeparator" w:id="0">
    <w:p w14:paraId="44706B5D" w14:textId="77777777" w:rsidR="004A227F" w:rsidRDefault="004A227F" w:rsidP="006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6A9C" w14:textId="77777777" w:rsidR="004A227F" w:rsidRDefault="004A227F" w:rsidP="006403CD">
      <w:r>
        <w:separator/>
      </w:r>
    </w:p>
  </w:footnote>
  <w:footnote w:type="continuationSeparator" w:id="0">
    <w:p w14:paraId="40809BEA" w14:textId="77777777" w:rsidR="004A227F" w:rsidRDefault="004A227F" w:rsidP="0064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65F5"/>
    <w:multiLevelType w:val="hybridMultilevel"/>
    <w:tmpl w:val="D1042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7"/>
    <w:rsid w:val="00106CDD"/>
    <w:rsid w:val="002A0F1F"/>
    <w:rsid w:val="004A227F"/>
    <w:rsid w:val="00631767"/>
    <w:rsid w:val="006403CD"/>
    <w:rsid w:val="006A3346"/>
    <w:rsid w:val="008111B5"/>
    <w:rsid w:val="00812B9C"/>
    <w:rsid w:val="00922C5B"/>
    <w:rsid w:val="009F51A4"/>
    <w:rsid w:val="00B62EC7"/>
    <w:rsid w:val="00C37D00"/>
    <w:rsid w:val="00DC717B"/>
    <w:rsid w:val="00E44CF7"/>
    <w:rsid w:val="00E547CC"/>
    <w:rsid w:val="00ED04E1"/>
    <w:rsid w:val="00F37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EEDA"/>
  <w15:chartTrackingRefBased/>
  <w15:docId w15:val="{D3E40048-DD7E-4BFA-ADAF-7ECD870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76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767"/>
    <w:rPr>
      <w:color w:val="0563C1"/>
      <w:u w:val="single"/>
    </w:rPr>
  </w:style>
  <w:style w:type="paragraph" w:styleId="a4">
    <w:name w:val="List Paragraph"/>
    <w:basedOn w:val="a"/>
    <w:uiPriority w:val="34"/>
    <w:qFormat/>
    <w:rsid w:val="00631767"/>
    <w:pPr>
      <w:ind w:leftChars="200" w:left="480"/>
    </w:pPr>
  </w:style>
  <w:style w:type="paragraph" w:styleId="a5">
    <w:name w:val="header"/>
    <w:basedOn w:val="a"/>
    <w:link w:val="a6"/>
    <w:uiPriority w:val="99"/>
    <w:unhideWhenUsed/>
    <w:rsid w:val="006403CD"/>
    <w:pPr>
      <w:tabs>
        <w:tab w:val="center" w:pos="4153"/>
        <w:tab w:val="right" w:pos="8306"/>
      </w:tabs>
      <w:snapToGrid w:val="0"/>
    </w:pPr>
    <w:rPr>
      <w:sz w:val="20"/>
      <w:szCs w:val="20"/>
    </w:rPr>
  </w:style>
  <w:style w:type="character" w:customStyle="1" w:styleId="a6">
    <w:name w:val="頁首 字元"/>
    <w:basedOn w:val="a0"/>
    <w:link w:val="a5"/>
    <w:uiPriority w:val="99"/>
    <w:rsid w:val="006403CD"/>
    <w:rPr>
      <w:rFonts w:ascii="Times New Roman" w:eastAsia="新細明體" w:hAnsi="Times New Roman" w:cs="Times New Roman"/>
      <w:kern w:val="0"/>
      <w:sz w:val="20"/>
      <w:szCs w:val="20"/>
    </w:rPr>
  </w:style>
  <w:style w:type="paragraph" w:styleId="a7">
    <w:name w:val="footer"/>
    <w:basedOn w:val="a"/>
    <w:link w:val="a8"/>
    <w:uiPriority w:val="99"/>
    <w:unhideWhenUsed/>
    <w:rsid w:val="006403CD"/>
    <w:pPr>
      <w:tabs>
        <w:tab w:val="center" w:pos="4153"/>
        <w:tab w:val="right" w:pos="8306"/>
      </w:tabs>
      <w:snapToGrid w:val="0"/>
    </w:pPr>
    <w:rPr>
      <w:sz w:val="20"/>
      <w:szCs w:val="20"/>
    </w:rPr>
  </w:style>
  <w:style w:type="character" w:customStyle="1" w:styleId="a8">
    <w:name w:val="頁尾 字元"/>
    <w:basedOn w:val="a0"/>
    <w:link w:val="a7"/>
    <w:uiPriority w:val="99"/>
    <w:rsid w:val="006403CD"/>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149">
      <w:bodyDiv w:val="1"/>
      <w:marLeft w:val="0"/>
      <w:marRight w:val="0"/>
      <w:marTop w:val="0"/>
      <w:marBottom w:val="0"/>
      <w:divBdr>
        <w:top w:val="none" w:sz="0" w:space="0" w:color="auto"/>
        <w:left w:val="none" w:sz="0" w:space="0" w:color="auto"/>
        <w:bottom w:val="none" w:sz="0" w:space="0" w:color="auto"/>
        <w:right w:val="none" w:sz="0" w:space="0" w:color="auto"/>
      </w:divBdr>
    </w:div>
    <w:div w:id="6276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8515-650D-41D5-8320-D591A6A5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范如君</dc:creator>
  <cp:keywords/>
  <dc:description/>
  <cp:lastModifiedBy>楊惠敏</cp:lastModifiedBy>
  <cp:revision>2</cp:revision>
  <dcterms:created xsi:type="dcterms:W3CDTF">2023-11-02T07:44:00Z</dcterms:created>
  <dcterms:modified xsi:type="dcterms:W3CDTF">2023-11-02T07:44:00Z</dcterms:modified>
</cp:coreProperties>
</file>