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1D41" w14:textId="799FC701"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14:paraId="77AA23F9" w14:textId="77777777"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14:paraId="5532EDBC" w14:textId="77777777"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14:paraId="1DD71CE4" w14:textId="77777777"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14:paraId="607C1744" w14:textId="77777777"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14:paraId="13956DA3" w14:textId="690AFD81"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4F1160">
        <w:rPr>
          <w:rFonts w:eastAsia="標楷體" w:hint="eastAsia"/>
          <w:b/>
          <w:color w:val="000000"/>
        </w:rPr>
        <w:t>4</w:t>
      </w:r>
      <w:r>
        <w:rPr>
          <w:rFonts w:eastAsia="標楷體" w:hint="eastAsia"/>
          <w:b/>
        </w:rPr>
        <w:t>學年度入學新生適用）</w:t>
      </w:r>
    </w:p>
    <w:p w14:paraId="669BC933" w14:textId="17EAB0FC"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4F1160">
        <w:rPr>
          <w:rFonts w:eastAsia="標楷體" w:hint="eastAsia"/>
          <w:b/>
        </w:rPr>
        <w:t>5</w:t>
      </w:r>
      <w:r>
        <w:rPr>
          <w:rFonts w:eastAsia="標楷體"/>
          <w:b/>
        </w:rPr>
        <w:t>)</w:t>
      </w:r>
    </w:p>
    <w:p w14:paraId="2C301FB3" w14:textId="77777777" w:rsidR="00CD661A" w:rsidRPr="00CA76ED" w:rsidRDefault="00CD661A" w:rsidP="00CD661A">
      <w:pPr>
        <w:snapToGrid w:val="0"/>
        <w:spacing w:line="240" w:lineRule="atLeast"/>
        <w:ind w:right="40"/>
        <w:jc w:val="center"/>
        <w:rPr>
          <w:rFonts w:eastAsia="標楷體"/>
          <w:sz w:val="18"/>
        </w:rPr>
      </w:pPr>
    </w:p>
    <w:p w14:paraId="321851EB" w14:textId="77777777" w:rsidR="000D49F8" w:rsidRPr="007631FE" w:rsidRDefault="000D49F8" w:rsidP="00210D3B">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6A0B83E7" w14:textId="77777777" w:rsidR="000D49F8" w:rsidRPr="007631FE" w:rsidRDefault="000D49F8" w:rsidP="000D49F8">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14:paraId="0327ACC6" w14:textId="77777777" w:rsidTr="001D43AC">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61DCD8B8" w14:textId="77777777"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14:paraId="7072F22B" w14:textId="77777777"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14:paraId="04C147F9" w14:textId="77777777"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14:paraId="05F2C1C0" w14:textId="77777777"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CFF8F42" w14:textId="77777777"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14:paraId="2115C291" w14:textId="77777777" w:rsidTr="001D43AC">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14:paraId="241BDA95" w14:textId="77777777"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14:paraId="5B9D57E0" w14:textId="77777777"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14:paraId="3E4123BC" w14:textId="77777777"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14:paraId="6404CAB2" w14:textId="77777777"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14:paraId="26E101FB" w14:textId="77777777"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14:paraId="75F18EE3" w14:textId="77777777" w:rsidTr="001D43AC">
        <w:trPr>
          <w:cantSplit/>
          <w:trHeight w:val="1586"/>
        </w:trPr>
        <w:tc>
          <w:tcPr>
            <w:tcW w:w="1162" w:type="dxa"/>
            <w:tcBorders>
              <w:top w:val="single" w:sz="8" w:space="0" w:color="auto"/>
              <w:left w:val="single" w:sz="8" w:space="0" w:color="auto"/>
              <w:bottom w:val="single" w:sz="8" w:space="0" w:color="auto"/>
              <w:right w:val="single" w:sz="8" w:space="0" w:color="auto"/>
            </w:tcBorders>
            <w:vAlign w:val="center"/>
          </w:tcPr>
          <w:p w14:paraId="5AD5F9FC" w14:textId="77777777" w:rsidR="00520DD4" w:rsidRPr="00D76B7F" w:rsidRDefault="00520DD4" w:rsidP="00412FE0">
            <w:pPr>
              <w:spacing w:before="40" w:after="40"/>
              <w:jc w:val="center"/>
              <w:rPr>
                <w:rFonts w:eastAsia="標楷體"/>
                <w:sz w:val="18"/>
              </w:rPr>
            </w:pPr>
            <w:r w:rsidRPr="00D76B7F">
              <w:rPr>
                <w:rFonts w:eastAsia="標楷體" w:hAnsi="標楷體"/>
                <w:sz w:val="18"/>
              </w:rPr>
              <w:t>必</w:t>
            </w:r>
          </w:p>
          <w:p w14:paraId="5DE4130F" w14:textId="77777777" w:rsidR="00520DD4" w:rsidRPr="00D76B7F" w:rsidRDefault="00520DD4" w:rsidP="00412FE0">
            <w:pPr>
              <w:spacing w:before="40" w:after="40"/>
              <w:jc w:val="center"/>
              <w:rPr>
                <w:rFonts w:eastAsia="標楷體"/>
                <w:sz w:val="18"/>
              </w:rPr>
            </w:pPr>
            <w:r w:rsidRPr="00D76B7F">
              <w:rPr>
                <w:rFonts w:eastAsia="標楷體" w:hAnsi="標楷體"/>
                <w:sz w:val="18"/>
              </w:rPr>
              <w:t>修</w:t>
            </w:r>
          </w:p>
          <w:p w14:paraId="11BC107A" w14:textId="77777777" w:rsidR="00520DD4" w:rsidRPr="00D76B7F" w:rsidRDefault="00520DD4" w:rsidP="00412FE0">
            <w:pPr>
              <w:spacing w:before="40" w:after="40"/>
              <w:jc w:val="center"/>
              <w:rPr>
                <w:rFonts w:eastAsia="標楷體"/>
                <w:sz w:val="18"/>
              </w:rPr>
            </w:pPr>
            <w:r w:rsidRPr="00D76B7F">
              <w:rPr>
                <w:rFonts w:eastAsia="標楷體" w:hAnsi="標楷體"/>
                <w:sz w:val="18"/>
              </w:rPr>
              <w:t>科</w:t>
            </w:r>
          </w:p>
          <w:p w14:paraId="76D0CC9E" w14:textId="77777777" w:rsidR="00520DD4" w:rsidRPr="00D76B7F" w:rsidRDefault="00520DD4" w:rsidP="00412FE0">
            <w:pPr>
              <w:spacing w:before="40" w:after="40"/>
              <w:jc w:val="center"/>
              <w:rPr>
                <w:rFonts w:eastAsia="標楷體"/>
                <w:sz w:val="18"/>
              </w:rPr>
            </w:pPr>
            <w:r w:rsidRPr="00D76B7F">
              <w:rPr>
                <w:rFonts w:eastAsia="標楷體" w:hAnsi="標楷體"/>
                <w:sz w:val="18"/>
              </w:rPr>
              <w:t>目</w:t>
            </w:r>
          </w:p>
          <w:p w14:paraId="4346C15C" w14:textId="77777777" w:rsidR="00520DD4" w:rsidRPr="00D76B7F" w:rsidRDefault="00B95767" w:rsidP="00412FE0">
            <w:pPr>
              <w:spacing w:before="40" w:after="40"/>
              <w:jc w:val="center"/>
              <w:rPr>
                <w:rFonts w:eastAsia="標楷體"/>
                <w:sz w:val="18"/>
              </w:rPr>
            </w:pPr>
            <w:r w:rsidRPr="00D76B7F">
              <w:rPr>
                <w:rFonts w:eastAsia="標楷體"/>
                <w:sz w:val="18"/>
              </w:rPr>
              <w:t>Compulsory</w:t>
            </w:r>
          </w:p>
          <w:p w14:paraId="59796F31" w14:textId="77777777" w:rsidR="00520DD4" w:rsidRPr="00D76B7F" w:rsidRDefault="00520DD4" w:rsidP="00412FE0">
            <w:pPr>
              <w:spacing w:before="40" w:after="40"/>
              <w:jc w:val="center"/>
              <w:rPr>
                <w:rFonts w:eastAsia="標楷體"/>
                <w:sz w:val="18"/>
              </w:rPr>
            </w:pPr>
          </w:p>
          <w:p w14:paraId="22ABA11D" w14:textId="62C152C0" w:rsidR="008A3932" w:rsidRPr="001D43AC" w:rsidRDefault="00CD661A" w:rsidP="000B2994">
            <w:pPr>
              <w:spacing w:before="40" w:after="40"/>
              <w:jc w:val="center"/>
              <w:rPr>
                <w:rFonts w:eastAsia="標楷體"/>
                <w:sz w:val="18"/>
              </w:rPr>
            </w:pPr>
            <w:r w:rsidRPr="001D43AC">
              <w:rPr>
                <w:rFonts w:eastAsia="標楷體" w:hAnsi="標楷體" w:hint="eastAsia"/>
                <w:sz w:val="18"/>
              </w:rPr>
              <w:t>一</w:t>
            </w:r>
            <w:r w:rsidR="000B2994" w:rsidRPr="001D43AC">
              <w:rPr>
                <w:rFonts w:eastAsia="標楷體" w:hAnsi="標楷體" w:hint="eastAsia"/>
                <w:sz w:val="18"/>
              </w:rPr>
              <w:t>門必修（</w:t>
            </w:r>
            <w:r w:rsidRPr="001D43AC">
              <w:rPr>
                <w:rFonts w:eastAsia="標楷體" w:hAnsi="標楷體" w:hint="eastAsia"/>
                <w:sz w:val="18"/>
              </w:rPr>
              <w:t>3</w:t>
            </w:r>
            <w:r w:rsidR="000B2994" w:rsidRPr="001D43AC">
              <w:rPr>
                <w:rFonts w:eastAsia="標楷體" w:hAnsi="標楷體" w:hint="eastAsia"/>
                <w:sz w:val="18"/>
              </w:rPr>
              <w:t>）</w:t>
            </w:r>
            <w:r w:rsidR="000B2994" w:rsidRPr="001D43AC">
              <w:rPr>
                <w:rFonts w:eastAsia="標楷體" w:hAnsi="標楷體"/>
                <w:sz w:val="18"/>
              </w:rPr>
              <w:t>+</w:t>
            </w:r>
            <w:r w:rsidR="000B2994" w:rsidRPr="001D43AC">
              <w:rPr>
                <w:rFonts w:eastAsia="標楷體" w:hAnsi="標楷體" w:hint="eastAsia"/>
                <w:sz w:val="18"/>
              </w:rPr>
              <w:t>專題（</w:t>
            </w:r>
            <w:r w:rsidR="000B2994" w:rsidRPr="001D43AC">
              <w:rPr>
                <w:rFonts w:eastAsia="標楷體" w:hAnsi="標楷體" w:hint="eastAsia"/>
                <w:sz w:val="18"/>
              </w:rPr>
              <w:t>6</w:t>
            </w:r>
            <w:r w:rsidR="000B2994" w:rsidRPr="001D43AC">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2D50A81C" w14:textId="77777777"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14:paraId="0A4DF418" w14:textId="77777777"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14:paraId="6B99FFDA" w14:textId="77777777" w:rsidR="006F3577" w:rsidRPr="00D76B7F" w:rsidRDefault="006F3577" w:rsidP="006F3577">
            <w:pPr>
              <w:snapToGrid w:val="0"/>
              <w:jc w:val="center"/>
              <w:rPr>
                <w:rFonts w:eastAsia="標楷體"/>
                <w:sz w:val="18"/>
              </w:rPr>
            </w:pPr>
          </w:p>
          <w:p w14:paraId="0DF944CF" w14:textId="77777777" w:rsidR="006F3577" w:rsidRPr="00D76B7F" w:rsidRDefault="006F3577" w:rsidP="006F3577">
            <w:pPr>
              <w:snapToGrid w:val="0"/>
              <w:jc w:val="center"/>
              <w:rPr>
                <w:rFonts w:eastAsia="標楷體"/>
                <w:sz w:val="18"/>
              </w:rPr>
            </w:pPr>
            <w:r w:rsidRPr="00D76B7F">
              <w:rPr>
                <w:rFonts w:eastAsia="標楷體"/>
                <w:sz w:val="18"/>
              </w:rPr>
              <w:t>IM591</w:t>
            </w:r>
          </w:p>
          <w:p w14:paraId="2ED1815B" w14:textId="77777777"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9E2BF57" w14:textId="3D2C78E2" w:rsidR="00520DD4" w:rsidRPr="00CD661A" w:rsidRDefault="00520DD4" w:rsidP="006442A0">
            <w:pPr>
              <w:snapToGrid w:val="0"/>
              <w:jc w:val="center"/>
              <w:rPr>
                <w:rFonts w:eastAsia="標楷體" w:hAnsi="標楷體"/>
                <w:strike/>
                <w:sz w:val="18"/>
                <w:highlight w:val="yellow"/>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6AD35FC5" w14:textId="77777777" w:rsidR="00520DD4" w:rsidRPr="00BE2749" w:rsidRDefault="00520DD4" w:rsidP="00412FE0">
            <w:pPr>
              <w:snapToGrid w:val="0"/>
              <w:jc w:val="center"/>
              <w:rPr>
                <w:rFonts w:eastAsia="標楷體"/>
                <w:sz w:val="18"/>
              </w:rPr>
            </w:pPr>
            <w:r w:rsidRPr="00BE2749">
              <w:rPr>
                <w:rFonts w:eastAsia="標楷體" w:hAnsi="標楷體"/>
                <w:sz w:val="18"/>
              </w:rPr>
              <w:t>專題研究</w:t>
            </w:r>
            <w:proofErr w:type="gramStart"/>
            <w:r w:rsidRPr="00BE2749">
              <w:rPr>
                <w:rFonts w:eastAsia="標楷體" w:hAnsi="標楷體"/>
                <w:sz w:val="18"/>
              </w:rPr>
              <w:t>一</w:t>
            </w:r>
            <w:proofErr w:type="gramEnd"/>
          </w:p>
          <w:p w14:paraId="4A0DE960"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14:paraId="12BED56E" w14:textId="77777777" w:rsidR="00520DD4" w:rsidRDefault="00520DD4" w:rsidP="00412FE0">
            <w:pPr>
              <w:snapToGrid w:val="0"/>
              <w:jc w:val="center"/>
              <w:rPr>
                <w:rFonts w:eastAsia="標楷體"/>
                <w:sz w:val="18"/>
              </w:rPr>
            </w:pPr>
          </w:p>
          <w:p w14:paraId="3E0E905D" w14:textId="77777777" w:rsidR="00C85A63" w:rsidRPr="00BE2749" w:rsidRDefault="00C85A63" w:rsidP="00412FE0">
            <w:pPr>
              <w:snapToGrid w:val="0"/>
              <w:jc w:val="center"/>
              <w:rPr>
                <w:rFonts w:eastAsia="標楷體"/>
                <w:sz w:val="18"/>
              </w:rPr>
            </w:pPr>
          </w:p>
          <w:p w14:paraId="4FC50A7D" w14:textId="77777777" w:rsidR="00520DD4" w:rsidRPr="00BE2749" w:rsidRDefault="00520DD4" w:rsidP="00412FE0">
            <w:pPr>
              <w:snapToGrid w:val="0"/>
              <w:jc w:val="center"/>
              <w:rPr>
                <w:rFonts w:eastAsia="標楷體"/>
                <w:sz w:val="18"/>
              </w:rPr>
            </w:pPr>
            <w:r w:rsidRPr="00BE2749">
              <w:rPr>
                <w:rFonts w:eastAsia="標楷體"/>
                <w:sz w:val="18"/>
              </w:rPr>
              <w:t>IM607</w:t>
            </w:r>
          </w:p>
          <w:p w14:paraId="55303AEB"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14:paraId="36513D96" w14:textId="77777777" w:rsidR="00520DD4" w:rsidRPr="00BE2749" w:rsidRDefault="00520DD4" w:rsidP="00412FE0">
            <w:pPr>
              <w:snapToGrid w:val="0"/>
              <w:jc w:val="center"/>
              <w:rPr>
                <w:rFonts w:eastAsia="標楷體"/>
                <w:sz w:val="18"/>
              </w:rPr>
            </w:pPr>
            <w:r w:rsidRPr="00BE2749">
              <w:rPr>
                <w:rFonts w:eastAsia="標楷體" w:hAnsi="標楷體"/>
                <w:sz w:val="18"/>
              </w:rPr>
              <w:t>專題研究二</w:t>
            </w:r>
          </w:p>
          <w:p w14:paraId="65B472C4"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14:paraId="56A3A9C9" w14:textId="77777777" w:rsidR="00C85A63" w:rsidRDefault="00C85A63" w:rsidP="00412FE0">
            <w:pPr>
              <w:snapToGrid w:val="0"/>
              <w:jc w:val="center"/>
              <w:rPr>
                <w:rFonts w:eastAsia="標楷體"/>
                <w:sz w:val="18"/>
              </w:rPr>
            </w:pPr>
          </w:p>
          <w:p w14:paraId="5FB56307" w14:textId="77777777" w:rsidR="00C85A63" w:rsidRDefault="00C85A63" w:rsidP="00412FE0">
            <w:pPr>
              <w:snapToGrid w:val="0"/>
              <w:jc w:val="center"/>
              <w:rPr>
                <w:rFonts w:eastAsia="標楷體"/>
                <w:sz w:val="18"/>
              </w:rPr>
            </w:pPr>
          </w:p>
          <w:p w14:paraId="4CA4E9AB" w14:textId="77777777" w:rsidR="00520DD4" w:rsidRPr="00BE2749" w:rsidRDefault="00520DD4" w:rsidP="00412FE0">
            <w:pPr>
              <w:snapToGrid w:val="0"/>
              <w:jc w:val="center"/>
              <w:rPr>
                <w:rFonts w:eastAsia="標楷體"/>
                <w:sz w:val="18"/>
              </w:rPr>
            </w:pPr>
            <w:r w:rsidRPr="00BE2749">
              <w:rPr>
                <w:rFonts w:eastAsia="標楷體"/>
                <w:sz w:val="18"/>
              </w:rPr>
              <w:t>IM608</w:t>
            </w:r>
          </w:p>
          <w:p w14:paraId="6DA53510"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1F7929" w:rsidRPr="00BE2749" w14:paraId="233A2896" w14:textId="77777777" w:rsidTr="001D43AC">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14:paraId="1E4CDA5A" w14:textId="77777777" w:rsidR="001F7929" w:rsidRPr="00BE2749" w:rsidRDefault="001F7929" w:rsidP="001F7929">
            <w:pPr>
              <w:snapToGrid w:val="0"/>
              <w:jc w:val="center"/>
              <w:rPr>
                <w:rFonts w:eastAsia="標楷體"/>
                <w:sz w:val="18"/>
              </w:rPr>
            </w:pPr>
            <w:r w:rsidRPr="00BE2749">
              <w:rPr>
                <w:rFonts w:eastAsia="標楷體" w:hAnsi="標楷體"/>
                <w:sz w:val="18"/>
              </w:rPr>
              <w:t>學期</w:t>
            </w:r>
          </w:p>
          <w:p w14:paraId="0561670C" w14:textId="77777777" w:rsidR="001F7929" w:rsidRDefault="001F7929" w:rsidP="001F7929">
            <w:pPr>
              <w:snapToGrid w:val="0"/>
              <w:jc w:val="center"/>
              <w:rPr>
                <w:rFonts w:eastAsia="標楷體" w:hAnsi="標楷體"/>
                <w:sz w:val="18"/>
              </w:rPr>
            </w:pPr>
            <w:r w:rsidRPr="00BE2749">
              <w:rPr>
                <w:rFonts w:eastAsia="標楷體" w:hAnsi="標楷體"/>
                <w:sz w:val="18"/>
              </w:rPr>
              <w:t>學分小計</w:t>
            </w:r>
          </w:p>
          <w:p w14:paraId="04BADB41" w14:textId="77777777" w:rsidR="001F7929" w:rsidRPr="00BE2749" w:rsidRDefault="001F7929" w:rsidP="001F7929">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0F7A0051" w14:textId="3754424C" w:rsidR="001F7929" w:rsidRPr="001D43AC" w:rsidRDefault="00CD661A" w:rsidP="001F7929">
            <w:pPr>
              <w:snapToGrid w:val="0"/>
              <w:spacing w:before="120" w:after="120"/>
              <w:jc w:val="center"/>
              <w:rPr>
                <w:rFonts w:eastAsia="標楷體"/>
                <w:sz w:val="18"/>
              </w:rPr>
            </w:pPr>
            <w:r w:rsidRPr="001D43AC">
              <w:rPr>
                <w:rFonts w:eastAsia="標楷體"/>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66AE3A3" w14:textId="1E318674" w:rsidR="001F7929" w:rsidRPr="001D43AC" w:rsidRDefault="00CD661A" w:rsidP="001F7929">
            <w:pPr>
              <w:snapToGrid w:val="0"/>
              <w:spacing w:before="120" w:after="120"/>
              <w:jc w:val="center"/>
              <w:rPr>
                <w:rFonts w:eastAsia="標楷體"/>
                <w:sz w:val="18"/>
              </w:rPr>
            </w:pPr>
            <w:r w:rsidRPr="001D43AC">
              <w:rPr>
                <w:rFonts w:eastAsia="標楷體"/>
                <w:sz w:val="18"/>
              </w:rPr>
              <w:t>0</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DABD79A" w14:textId="77777777" w:rsidR="001F7929" w:rsidRPr="00BE2749" w:rsidRDefault="001F7929" w:rsidP="001F7929">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14:paraId="247B24A9" w14:textId="77777777" w:rsidR="001F7929" w:rsidRPr="00BE2749" w:rsidRDefault="001F7929" w:rsidP="001F7929">
            <w:pPr>
              <w:snapToGrid w:val="0"/>
              <w:spacing w:before="120" w:after="120"/>
              <w:jc w:val="center"/>
              <w:rPr>
                <w:rFonts w:eastAsia="標楷體"/>
                <w:sz w:val="18"/>
              </w:rPr>
            </w:pPr>
            <w:r w:rsidRPr="00BE2749">
              <w:rPr>
                <w:rFonts w:eastAsia="標楷體"/>
                <w:sz w:val="18"/>
              </w:rPr>
              <w:t>3</w:t>
            </w:r>
          </w:p>
        </w:tc>
      </w:tr>
      <w:tr w:rsidR="001F7929" w:rsidRPr="00BE2749" w14:paraId="303005B9" w14:textId="77777777" w:rsidTr="001D43AC">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0933B705" w14:textId="77777777" w:rsidR="001F7929" w:rsidRPr="00BE2749" w:rsidRDefault="001F7929" w:rsidP="001F7929">
            <w:pPr>
              <w:spacing w:before="40" w:after="40"/>
              <w:jc w:val="center"/>
              <w:rPr>
                <w:rFonts w:eastAsia="標楷體"/>
                <w:sz w:val="18"/>
              </w:rPr>
            </w:pPr>
            <w:r w:rsidRPr="00BE2749">
              <w:rPr>
                <w:rFonts w:eastAsia="標楷體" w:hAnsi="標楷體"/>
                <w:sz w:val="18"/>
              </w:rPr>
              <w:t>備</w:t>
            </w:r>
          </w:p>
          <w:p w14:paraId="2000FAF5" w14:textId="77777777" w:rsidR="001F7929" w:rsidRPr="00BE2749" w:rsidRDefault="001F7929" w:rsidP="001F7929">
            <w:pPr>
              <w:spacing w:before="40" w:after="40"/>
              <w:jc w:val="center"/>
              <w:rPr>
                <w:rFonts w:eastAsia="標楷體"/>
                <w:sz w:val="18"/>
              </w:rPr>
            </w:pPr>
          </w:p>
          <w:p w14:paraId="60A84F0F" w14:textId="77777777" w:rsidR="001F7929" w:rsidRDefault="001F7929" w:rsidP="001F7929">
            <w:pPr>
              <w:spacing w:before="40" w:after="40"/>
              <w:jc w:val="center"/>
              <w:rPr>
                <w:rFonts w:eastAsia="標楷體" w:hAnsi="標楷體"/>
                <w:sz w:val="18"/>
              </w:rPr>
            </w:pPr>
            <w:proofErr w:type="gramStart"/>
            <w:r w:rsidRPr="00BE2749">
              <w:rPr>
                <w:rFonts w:eastAsia="標楷體" w:hAnsi="標楷體"/>
                <w:sz w:val="18"/>
              </w:rPr>
              <w:t>註</w:t>
            </w:r>
            <w:proofErr w:type="gramEnd"/>
          </w:p>
          <w:p w14:paraId="33EDEC49" w14:textId="77777777" w:rsidR="001F7929" w:rsidRPr="00BE2749" w:rsidRDefault="001F7929" w:rsidP="001F7929">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8E6D55" w14:textId="77777777" w:rsidR="001F7929" w:rsidRPr="00065DF8" w:rsidRDefault="001F7929" w:rsidP="001F7929">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14:paraId="78053449" w14:textId="77777777" w:rsidR="001F7929" w:rsidRPr="00065DF8" w:rsidRDefault="001F7929" w:rsidP="001F7929">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14:paraId="0AA9B657" w14:textId="705605FA" w:rsidR="001F7929" w:rsidRPr="001D43AC" w:rsidRDefault="000616AC" w:rsidP="001F7929">
            <w:pPr>
              <w:snapToGrid w:val="0"/>
              <w:spacing w:line="300" w:lineRule="atLeast"/>
              <w:ind w:left="150" w:hangingChars="75" w:hanging="150"/>
              <w:jc w:val="both"/>
              <w:rPr>
                <w:rFonts w:eastAsia="標楷體"/>
                <w:sz w:val="20"/>
              </w:rPr>
            </w:pPr>
            <w:r w:rsidRPr="001D43AC">
              <w:rPr>
                <w:rFonts w:eastAsia="標楷體" w:hAnsi="標楷體" w:hint="eastAsia"/>
                <w:sz w:val="20"/>
              </w:rPr>
              <w:t>2</w:t>
            </w:r>
            <w:r w:rsidR="001F7929" w:rsidRPr="001D43AC">
              <w:rPr>
                <w:rFonts w:eastAsia="標楷體" w:hAnsi="標楷體" w:hint="eastAsia"/>
                <w:sz w:val="20"/>
              </w:rPr>
              <w:t>.</w:t>
            </w:r>
            <w:r w:rsidR="001F7929" w:rsidRPr="001D43AC">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14:paraId="2BC4D337" w14:textId="77777777" w:rsidR="001F7929" w:rsidRPr="001D43AC" w:rsidRDefault="001F7929" w:rsidP="001F7929">
            <w:pPr>
              <w:snapToGrid w:val="0"/>
              <w:spacing w:line="300" w:lineRule="atLeast"/>
              <w:ind w:leftChars="47" w:left="149" w:hangingChars="18" w:hanging="36"/>
              <w:jc w:val="both"/>
              <w:rPr>
                <w:rFonts w:eastAsia="標楷體"/>
                <w:sz w:val="20"/>
              </w:rPr>
            </w:pPr>
            <w:r w:rsidRPr="001D43AC">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38E7B3E1" w14:textId="67C21764" w:rsidR="002F10B0" w:rsidRPr="001D43AC" w:rsidRDefault="000616AC" w:rsidP="002F10B0">
            <w:pPr>
              <w:ind w:left="218" w:hangingChars="109" w:hanging="218"/>
              <w:rPr>
                <w:rFonts w:eastAsia="標楷體"/>
                <w:sz w:val="20"/>
              </w:rPr>
            </w:pPr>
            <w:r w:rsidRPr="001D43AC">
              <w:rPr>
                <w:rFonts w:eastAsia="標楷體" w:hint="eastAsia"/>
                <w:sz w:val="20"/>
              </w:rPr>
              <w:t>3</w:t>
            </w:r>
            <w:r w:rsidR="002F10B0" w:rsidRPr="001D43AC">
              <w:rPr>
                <w:rFonts w:eastAsia="標楷體" w:hint="eastAsia"/>
                <w:sz w:val="20"/>
              </w:rPr>
              <w:t>.</w:t>
            </w:r>
            <w:r w:rsidR="002F10B0" w:rsidRPr="001D43AC">
              <w:rPr>
                <w:rFonts w:eastAsia="標楷體" w:hint="eastAsia"/>
                <w:sz w:val="20"/>
              </w:rPr>
              <w:t>欲跨學制修課之學生，須填寫「元智大學課程跨學制申請表」，跨學制修課之學分數准予納入畢業學分，至多</w:t>
            </w:r>
            <w:r w:rsidR="00817000" w:rsidRPr="001D43AC">
              <w:rPr>
                <w:rFonts w:eastAsia="標楷體" w:hint="eastAsia"/>
                <w:sz w:val="20"/>
              </w:rPr>
              <w:t>6</w:t>
            </w:r>
            <w:r w:rsidR="002F10B0" w:rsidRPr="001D43AC">
              <w:rPr>
                <w:rFonts w:eastAsia="標楷體" w:hint="eastAsia"/>
                <w:sz w:val="20"/>
              </w:rPr>
              <w:t>學分。</w:t>
            </w:r>
          </w:p>
          <w:p w14:paraId="2BECA2D8" w14:textId="77777777" w:rsidR="002F10B0" w:rsidRPr="00B1632E" w:rsidRDefault="002F10B0" w:rsidP="002F10B0">
            <w:pPr>
              <w:snapToGrid w:val="0"/>
              <w:ind w:leftChars="47" w:left="149" w:hangingChars="18" w:hanging="36"/>
              <w:jc w:val="both"/>
              <w:rPr>
                <w:rFonts w:eastAsia="標楷體"/>
                <w:sz w:val="16"/>
                <w:szCs w:val="16"/>
              </w:rPr>
            </w:pPr>
            <w:r w:rsidRPr="001D43AC">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8B084F" w:rsidRPr="001D43AC">
              <w:rPr>
                <w:rFonts w:eastAsia="標楷體" w:hint="eastAsia"/>
                <w:sz w:val="20"/>
              </w:rPr>
              <w:t>6</w:t>
            </w:r>
            <w:r w:rsidRPr="001D43AC">
              <w:rPr>
                <w:rFonts w:eastAsia="標楷體"/>
                <w:sz w:val="20"/>
              </w:rPr>
              <w:t xml:space="preserve"> credits.</w:t>
            </w:r>
          </w:p>
        </w:tc>
      </w:tr>
    </w:tbl>
    <w:p w14:paraId="3D584819" w14:textId="34BC31FD" w:rsidR="002A34BF" w:rsidRDefault="00520DD4" w:rsidP="002A34BF">
      <w:pPr>
        <w:ind w:right="32"/>
        <w:jc w:val="right"/>
        <w:rPr>
          <w:kern w:val="0"/>
          <w:sz w:val="20"/>
        </w:rPr>
      </w:pPr>
      <w:r w:rsidRPr="00BE2749">
        <w:rPr>
          <w:rFonts w:hint="eastAsia"/>
          <w:kern w:val="0"/>
          <w:sz w:val="20"/>
        </w:rPr>
        <w:t>AA-CP-04-CF03 (1.</w:t>
      </w:r>
      <w:r w:rsidR="00926F2F">
        <w:rPr>
          <w:rFonts w:hint="eastAsia"/>
          <w:kern w:val="0"/>
          <w:sz w:val="20"/>
        </w:rPr>
        <w:t>3</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11</w:t>
      </w:r>
      <w:r w:rsidR="00926F2F">
        <w:rPr>
          <w:rFonts w:hint="eastAsia"/>
          <w:kern w:val="0"/>
          <w:sz w:val="20"/>
        </w:rPr>
        <w:t>3</w:t>
      </w:r>
      <w:r w:rsidRPr="00BE2749">
        <w:rPr>
          <w:rFonts w:hint="eastAsia"/>
          <w:kern w:val="0"/>
          <w:sz w:val="20"/>
        </w:rPr>
        <w:t>.1</w:t>
      </w:r>
      <w:r w:rsidR="00926F2F">
        <w:rPr>
          <w:rFonts w:hint="eastAsia"/>
          <w:kern w:val="0"/>
          <w:sz w:val="20"/>
        </w:rPr>
        <w:t>2</w:t>
      </w:r>
      <w:r w:rsidRPr="00BE2749">
        <w:rPr>
          <w:rFonts w:hint="eastAsia"/>
          <w:kern w:val="0"/>
          <w:sz w:val="20"/>
        </w:rPr>
        <w:t>.1</w:t>
      </w:r>
      <w:r w:rsidR="00926F2F">
        <w:rPr>
          <w:rFonts w:hint="eastAsia"/>
          <w:kern w:val="0"/>
          <w:sz w:val="20"/>
        </w:rPr>
        <w:t>6</w:t>
      </w:r>
      <w:r w:rsidRPr="00BE2749">
        <w:rPr>
          <w:rFonts w:hint="eastAsia"/>
          <w:kern w:val="0"/>
          <w:sz w:val="20"/>
        </w:rPr>
        <w:t>修訂</w:t>
      </w:r>
    </w:p>
    <w:p w14:paraId="7ED2C244" w14:textId="77777777" w:rsidR="00B472BD" w:rsidRDefault="00B472BD" w:rsidP="002A34BF">
      <w:pPr>
        <w:ind w:right="32"/>
        <w:jc w:val="right"/>
        <w:rPr>
          <w:kern w:val="0"/>
          <w:sz w:val="20"/>
        </w:rPr>
      </w:pPr>
    </w:p>
    <w:p w14:paraId="7673AD13" w14:textId="77777777" w:rsidR="00B1632E" w:rsidRDefault="00B1632E" w:rsidP="002A34BF">
      <w:pPr>
        <w:ind w:right="32"/>
        <w:jc w:val="right"/>
        <w:rPr>
          <w:kern w:val="0"/>
          <w:sz w:val="20"/>
        </w:rPr>
      </w:pPr>
    </w:p>
    <w:p w14:paraId="4EC3B434" w14:textId="77777777" w:rsidR="00B1632E" w:rsidRDefault="00B1632E" w:rsidP="002A34BF">
      <w:pPr>
        <w:ind w:right="32"/>
        <w:jc w:val="right"/>
        <w:rPr>
          <w:kern w:val="0"/>
          <w:sz w:val="20"/>
        </w:rPr>
      </w:pPr>
    </w:p>
    <w:p w14:paraId="44E503EF" w14:textId="77777777" w:rsidR="00B1632E" w:rsidRDefault="00B1632E" w:rsidP="002A34BF">
      <w:pPr>
        <w:ind w:right="32"/>
        <w:jc w:val="right"/>
        <w:rPr>
          <w:kern w:val="0"/>
          <w:sz w:val="20"/>
        </w:rPr>
      </w:pPr>
    </w:p>
    <w:p w14:paraId="20D4C7E2" w14:textId="77777777" w:rsidR="000B599D" w:rsidRDefault="000B599D">
      <w:pPr>
        <w:widowControl/>
        <w:rPr>
          <w:kern w:val="0"/>
          <w:sz w:val="20"/>
        </w:rPr>
      </w:pPr>
      <w:r>
        <w:rPr>
          <w:kern w:val="0"/>
          <w:sz w:val="20"/>
        </w:rPr>
        <w:br w:type="page"/>
      </w:r>
    </w:p>
    <w:p w14:paraId="1E04FDB3" w14:textId="77777777"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14:paraId="40857247" w14:textId="77777777"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14:paraId="5A7DD4C0" w14:textId="77777777"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2857A41E" w14:textId="77777777"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14:paraId="0B1A8C04" w14:textId="77777777" w:rsidR="002325A9" w:rsidRDefault="002325A9" w:rsidP="002325A9">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14</w:t>
      </w:r>
      <w:r>
        <w:rPr>
          <w:rFonts w:eastAsia="標楷體" w:hint="eastAsia"/>
          <w:b/>
        </w:rPr>
        <w:t>學年度入學新生適用）</w:t>
      </w:r>
    </w:p>
    <w:p w14:paraId="147A2E1A" w14:textId="77777777" w:rsidR="002325A9" w:rsidRPr="00375DBE" w:rsidRDefault="002325A9" w:rsidP="002325A9">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25</w:t>
      </w:r>
      <w:r>
        <w:rPr>
          <w:rFonts w:eastAsia="標楷體"/>
          <w:b/>
        </w:rPr>
        <w:t>)</w:t>
      </w:r>
    </w:p>
    <w:p w14:paraId="0C223724" w14:textId="77777777" w:rsidR="00C95969" w:rsidRPr="002325A9" w:rsidRDefault="00C95969" w:rsidP="008152ED">
      <w:pPr>
        <w:snapToGrid w:val="0"/>
        <w:spacing w:line="240" w:lineRule="atLeast"/>
        <w:ind w:right="40"/>
        <w:jc w:val="center"/>
        <w:rPr>
          <w:rFonts w:eastAsia="標楷體"/>
          <w:sz w:val="18"/>
        </w:rPr>
      </w:pPr>
    </w:p>
    <w:p w14:paraId="471F3736" w14:textId="77777777" w:rsidR="000D49F8" w:rsidRPr="007631FE" w:rsidRDefault="000D49F8" w:rsidP="00210D3B">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1395F513" w14:textId="77777777" w:rsidR="000D49F8" w:rsidRPr="007631FE" w:rsidRDefault="000D49F8" w:rsidP="000D49F8">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14:paraId="37FFFAE0" w14:textId="77777777"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0F2025" w14:textId="77777777"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0050F314" w14:textId="77777777"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C89EC41" w14:textId="77777777" w:rsidR="00C60882" w:rsidRPr="001D43AC" w:rsidRDefault="00C60882" w:rsidP="00C2037C">
            <w:pPr>
              <w:spacing w:before="40" w:after="40"/>
              <w:jc w:val="center"/>
              <w:rPr>
                <w:rFonts w:eastAsia="標楷體"/>
                <w:sz w:val="18"/>
              </w:rPr>
            </w:pPr>
            <w:r w:rsidRPr="001D43AC">
              <w:rPr>
                <w:rFonts w:eastAsia="標楷體" w:hint="eastAsia"/>
                <w:sz w:val="18"/>
              </w:rPr>
              <w:t>課號</w:t>
            </w:r>
          </w:p>
          <w:p w14:paraId="123956FB" w14:textId="77777777" w:rsidR="00C60882" w:rsidRPr="001D43AC" w:rsidRDefault="00C60882" w:rsidP="00C2037C">
            <w:pPr>
              <w:spacing w:before="40" w:after="40"/>
              <w:jc w:val="center"/>
              <w:rPr>
                <w:rFonts w:eastAsia="標楷體"/>
                <w:sz w:val="18"/>
              </w:rPr>
            </w:pPr>
            <w:r w:rsidRPr="001D43AC">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3CCA831F" w14:textId="77777777" w:rsidR="00C60882" w:rsidRPr="001D43AC" w:rsidRDefault="00C60882" w:rsidP="00C2037C">
            <w:pPr>
              <w:spacing w:before="40" w:after="40"/>
              <w:jc w:val="center"/>
              <w:rPr>
                <w:rFonts w:eastAsia="標楷體"/>
                <w:sz w:val="18"/>
              </w:rPr>
            </w:pPr>
            <w:r w:rsidRPr="001D43AC">
              <w:rPr>
                <w:rFonts w:eastAsia="標楷體" w:hint="eastAsia"/>
                <w:sz w:val="18"/>
              </w:rPr>
              <w:t>中文課名</w:t>
            </w:r>
          </w:p>
          <w:p w14:paraId="40150EFC" w14:textId="77777777" w:rsidR="00C60882" w:rsidRPr="001D43AC" w:rsidRDefault="00C60882" w:rsidP="00C2037C">
            <w:pPr>
              <w:spacing w:before="40" w:after="40"/>
              <w:jc w:val="center"/>
              <w:rPr>
                <w:rFonts w:eastAsia="標楷體"/>
                <w:sz w:val="18"/>
              </w:rPr>
            </w:pPr>
            <w:r w:rsidRPr="001D43AC">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02ECA168" w14:textId="77777777" w:rsidR="00C60882" w:rsidRPr="001D43AC" w:rsidRDefault="00C60882" w:rsidP="00C2037C">
            <w:pPr>
              <w:spacing w:before="40" w:after="40"/>
              <w:jc w:val="center"/>
              <w:rPr>
                <w:rFonts w:eastAsia="標楷體"/>
                <w:sz w:val="18"/>
              </w:rPr>
            </w:pPr>
            <w:r w:rsidRPr="001D43AC">
              <w:rPr>
                <w:rFonts w:eastAsia="標楷體" w:hint="eastAsia"/>
                <w:sz w:val="18"/>
              </w:rPr>
              <w:t>英文課名</w:t>
            </w:r>
          </w:p>
          <w:p w14:paraId="4AF8CDAD" w14:textId="77777777" w:rsidR="00C60882" w:rsidRPr="001D43AC" w:rsidRDefault="00C60882" w:rsidP="00C2037C">
            <w:pPr>
              <w:spacing w:before="40" w:after="40"/>
              <w:jc w:val="center"/>
              <w:rPr>
                <w:rFonts w:eastAsia="標楷體"/>
                <w:sz w:val="18"/>
              </w:rPr>
            </w:pPr>
            <w:r w:rsidRPr="001D43AC">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45F736D9" w14:textId="77777777" w:rsidR="00C60882" w:rsidRPr="001D43AC" w:rsidRDefault="00C60882" w:rsidP="00C2037C">
            <w:pPr>
              <w:widowControl/>
              <w:jc w:val="center"/>
              <w:rPr>
                <w:rFonts w:ascii="標楷體" w:eastAsia="標楷體" w:hAnsi="標楷體" w:cs="新細明體"/>
                <w:kern w:val="0"/>
                <w:sz w:val="16"/>
                <w:szCs w:val="16"/>
              </w:rPr>
            </w:pPr>
            <w:r w:rsidRPr="001D43AC">
              <w:rPr>
                <w:rFonts w:eastAsia="標楷體" w:hint="eastAsia"/>
                <w:sz w:val="18"/>
              </w:rPr>
              <w:t>學分數</w:t>
            </w:r>
            <w:r w:rsidRPr="001D43AC">
              <w:rPr>
                <w:rFonts w:eastAsia="標楷體"/>
                <w:sz w:val="18"/>
              </w:rPr>
              <w:t xml:space="preserve"> Credits</w:t>
            </w:r>
          </w:p>
        </w:tc>
      </w:tr>
      <w:tr w:rsidR="00CD661A" w:rsidRPr="00E92BF6" w14:paraId="3BC0FC06" w14:textId="77777777" w:rsidTr="008641F3">
        <w:trPr>
          <w:trHeight w:val="324"/>
        </w:trPr>
        <w:tc>
          <w:tcPr>
            <w:tcW w:w="1101" w:type="dxa"/>
            <w:vMerge w:val="restart"/>
            <w:tcBorders>
              <w:top w:val="nil"/>
              <w:left w:val="single" w:sz="8" w:space="0" w:color="auto"/>
              <w:right w:val="single" w:sz="8" w:space="0" w:color="auto"/>
            </w:tcBorders>
            <w:shd w:val="clear" w:color="auto" w:fill="auto"/>
            <w:vAlign w:val="center"/>
          </w:tcPr>
          <w:p w14:paraId="734F9BF4" w14:textId="77777777" w:rsidR="00CD661A" w:rsidRPr="00283021" w:rsidRDefault="00CD661A" w:rsidP="00C2037C">
            <w:pPr>
              <w:widowControl/>
              <w:jc w:val="center"/>
              <w:rPr>
                <w:rFonts w:eastAsia="標楷體"/>
                <w:kern w:val="0"/>
                <w:sz w:val="18"/>
                <w:szCs w:val="18"/>
              </w:rPr>
            </w:pPr>
            <w:r w:rsidRPr="00283021">
              <w:rPr>
                <w:rFonts w:eastAsia="標楷體"/>
                <w:kern w:val="0"/>
                <w:sz w:val="18"/>
                <w:szCs w:val="18"/>
              </w:rPr>
              <w:t>大數據分析</w:t>
            </w:r>
          </w:p>
          <w:p w14:paraId="438A20EE" w14:textId="501EDD25" w:rsidR="00CD661A" w:rsidRPr="00CD661A" w:rsidRDefault="00CD661A" w:rsidP="00C2037C">
            <w:pPr>
              <w:jc w:val="center"/>
              <w:rPr>
                <w:b/>
                <w:bCs/>
                <w:color w:val="FF0000"/>
                <w:kern w:val="0"/>
                <w:sz w:val="18"/>
                <w:szCs w:val="18"/>
              </w:rPr>
            </w:pPr>
            <w:r w:rsidRPr="00283021">
              <w:rPr>
                <w:rFonts w:eastAsia="標楷體"/>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251E152B" w14:textId="5B43897E" w:rsidR="00CD661A" w:rsidRPr="001D43AC" w:rsidRDefault="00CD661A" w:rsidP="00CD661A">
            <w:pPr>
              <w:widowControl/>
              <w:jc w:val="center"/>
              <w:rPr>
                <w:kern w:val="0"/>
                <w:sz w:val="18"/>
                <w:szCs w:val="18"/>
              </w:rPr>
            </w:pPr>
            <w:r w:rsidRPr="001D43AC">
              <w:rPr>
                <w:kern w:val="0"/>
                <w:sz w:val="18"/>
                <w:szCs w:val="18"/>
              </w:rPr>
              <w:t>IM701</w:t>
            </w:r>
          </w:p>
        </w:tc>
        <w:tc>
          <w:tcPr>
            <w:tcW w:w="2878" w:type="dxa"/>
            <w:tcBorders>
              <w:top w:val="nil"/>
              <w:left w:val="nil"/>
              <w:bottom w:val="single" w:sz="4" w:space="0" w:color="auto"/>
              <w:right w:val="single" w:sz="4" w:space="0" w:color="auto"/>
            </w:tcBorders>
            <w:shd w:val="clear" w:color="auto" w:fill="auto"/>
            <w:vAlign w:val="center"/>
          </w:tcPr>
          <w:p w14:paraId="0E1EC9C6" w14:textId="34A28E8D"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資料科學導論</w:t>
            </w:r>
          </w:p>
        </w:tc>
        <w:tc>
          <w:tcPr>
            <w:tcW w:w="4394" w:type="dxa"/>
            <w:tcBorders>
              <w:top w:val="nil"/>
              <w:left w:val="nil"/>
              <w:bottom w:val="single" w:sz="4" w:space="0" w:color="auto"/>
              <w:right w:val="single" w:sz="4" w:space="0" w:color="auto"/>
            </w:tcBorders>
            <w:shd w:val="clear" w:color="auto" w:fill="auto"/>
            <w:vAlign w:val="center"/>
          </w:tcPr>
          <w:p w14:paraId="4E2F586B" w14:textId="58E6BE0C" w:rsidR="00CD661A" w:rsidRPr="001D43AC" w:rsidRDefault="00CD661A" w:rsidP="00C2037C">
            <w:pPr>
              <w:widowControl/>
              <w:jc w:val="both"/>
              <w:rPr>
                <w:kern w:val="0"/>
                <w:sz w:val="18"/>
                <w:szCs w:val="18"/>
              </w:rPr>
            </w:pPr>
            <w:r w:rsidRPr="001D43AC">
              <w:rPr>
                <w:rFonts w:hint="eastAsia"/>
                <w:kern w:val="0"/>
                <w:sz w:val="18"/>
                <w:szCs w:val="18"/>
              </w:rPr>
              <w:t>Introduction to Data Science</w:t>
            </w:r>
          </w:p>
        </w:tc>
        <w:tc>
          <w:tcPr>
            <w:tcW w:w="712" w:type="dxa"/>
            <w:tcBorders>
              <w:top w:val="nil"/>
              <w:left w:val="single" w:sz="4" w:space="0" w:color="auto"/>
              <w:bottom w:val="single" w:sz="4" w:space="0" w:color="auto"/>
              <w:right w:val="single" w:sz="8" w:space="0" w:color="auto"/>
            </w:tcBorders>
            <w:vAlign w:val="center"/>
          </w:tcPr>
          <w:p w14:paraId="095FD026" w14:textId="2E56597C" w:rsidR="00CD661A" w:rsidRPr="001D43AC" w:rsidRDefault="00CD661A" w:rsidP="00C2037C">
            <w:pPr>
              <w:widowControl/>
              <w:jc w:val="center"/>
              <w:rPr>
                <w:kern w:val="0"/>
                <w:sz w:val="18"/>
                <w:szCs w:val="18"/>
              </w:rPr>
            </w:pPr>
            <w:r w:rsidRPr="001D43AC">
              <w:rPr>
                <w:rFonts w:hint="eastAsia"/>
                <w:kern w:val="0"/>
                <w:sz w:val="18"/>
                <w:szCs w:val="18"/>
              </w:rPr>
              <w:t>3</w:t>
            </w:r>
          </w:p>
        </w:tc>
      </w:tr>
      <w:tr w:rsidR="00CD661A" w:rsidRPr="00E92BF6" w14:paraId="1E1FDE54" w14:textId="77777777" w:rsidTr="008641F3">
        <w:trPr>
          <w:trHeight w:val="324"/>
        </w:trPr>
        <w:tc>
          <w:tcPr>
            <w:tcW w:w="1101" w:type="dxa"/>
            <w:vMerge/>
            <w:tcBorders>
              <w:left w:val="single" w:sz="8" w:space="0" w:color="auto"/>
              <w:right w:val="single" w:sz="8" w:space="0" w:color="auto"/>
            </w:tcBorders>
            <w:shd w:val="clear" w:color="auto" w:fill="auto"/>
            <w:vAlign w:val="center"/>
          </w:tcPr>
          <w:p w14:paraId="5FFB1A32" w14:textId="76CB60DB" w:rsidR="00CD661A" w:rsidRPr="00E92BF6" w:rsidRDefault="00CD661A" w:rsidP="00CD661A">
            <w:pPr>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3F28DA6A" w14:textId="333A27CB" w:rsidR="00CD661A" w:rsidRPr="001D43AC" w:rsidRDefault="00CD661A" w:rsidP="00CD661A">
            <w:pPr>
              <w:widowControl/>
              <w:jc w:val="center"/>
              <w:rPr>
                <w:kern w:val="0"/>
                <w:sz w:val="18"/>
                <w:szCs w:val="18"/>
              </w:rPr>
            </w:pPr>
            <w:r w:rsidRPr="001D43AC">
              <w:rPr>
                <w:rFonts w:hint="eastAsia"/>
                <w:kern w:val="0"/>
                <w:sz w:val="18"/>
                <w:szCs w:val="18"/>
              </w:rPr>
              <w:t>I</w:t>
            </w:r>
            <w:r w:rsidRPr="001D43AC">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1D4FDDB7" w14:textId="5915712F"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1BF97AB7" w14:textId="26A3FB22" w:rsidR="00CD661A" w:rsidRPr="001D43AC" w:rsidRDefault="00CD661A" w:rsidP="00CD661A">
            <w:pPr>
              <w:widowControl/>
              <w:jc w:val="both"/>
              <w:rPr>
                <w:kern w:val="0"/>
                <w:sz w:val="18"/>
                <w:szCs w:val="18"/>
              </w:rPr>
            </w:pPr>
            <w:r w:rsidRPr="001D43AC">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4CE59206" w14:textId="7BE5FFC5"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50119CBB" w14:textId="77777777" w:rsidTr="008641F3">
        <w:trPr>
          <w:trHeight w:val="324"/>
        </w:trPr>
        <w:tc>
          <w:tcPr>
            <w:tcW w:w="1101" w:type="dxa"/>
            <w:vMerge/>
            <w:tcBorders>
              <w:left w:val="single" w:sz="8" w:space="0" w:color="auto"/>
              <w:right w:val="single" w:sz="8" w:space="0" w:color="auto"/>
            </w:tcBorders>
            <w:shd w:val="clear" w:color="auto" w:fill="auto"/>
            <w:vAlign w:val="center"/>
            <w:hideMark/>
          </w:tcPr>
          <w:p w14:paraId="5516FE8B" w14:textId="43882CC2" w:rsidR="00CD661A" w:rsidRPr="00E92BF6" w:rsidRDefault="00CD661A" w:rsidP="00CD661A">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30062A" w14:textId="77777777" w:rsidR="00CD661A" w:rsidRPr="001D43AC" w:rsidRDefault="00CD661A" w:rsidP="00CD661A">
            <w:pPr>
              <w:widowControl/>
              <w:jc w:val="center"/>
              <w:rPr>
                <w:kern w:val="0"/>
                <w:sz w:val="18"/>
                <w:szCs w:val="18"/>
              </w:rPr>
            </w:pPr>
            <w:r w:rsidRPr="001D43AC">
              <w:rPr>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43697A22"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407F5460" w14:textId="77777777" w:rsidR="00CD661A" w:rsidRPr="001D43AC" w:rsidRDefault="00CD661A" w:rsidP="00CD661A">
            <w:pPr>
              <w:widowControl/>
              <w:jc w:val="both"/>
              <w:rPr>
                <w:kern w:val="0"/>
                <w:sz w:val="18"/>
                <w:szCs w:val="18"/>
              </w:rPr>
            </w:pPr>
            <w:r w:rsidRPr="001D43AC">
              <w:rPr>
                <w:kern w:val="0"/>
                <w:sz w:val="18"/>
                <w:szCs w:val="18"/>
              </w:rPr>
              <w:t>Data Stor</w:t>
            </w:r>
            <w:r w:rsidRPr="001D43AC">
              <w:rPr>
                <w:rFonts w:hint="eastAsia"/>
                <w:kern w:val="0"/>
                <w:sz w:val="18"/>
                <w:szCs w:val="18"/>
              </w:rPr>
              <w:t xml:space="preserve">age </w:t>
            </w:r>
            <w:r w:rsidRPr="001D43AC">
              <w:rPr>
                <w:kern w:val="0"/>
                <w:sz w:val="18"/>
                <w:szCs w:val="18"/>
              </w:rPr>
              <w:t>and Retriev</w:t>
            </w:r>
            <w:r w:rsidRPr="001D43AC">
              <w:rPr>
                <w:rFonts w:hint="eastAsia"/>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6FD4C18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A6F267A" w14:textId="77777777" w:rsidTr="008641F3">
        <w:trPr>
          <w:trHeight w:val="324"/>
        </w:trPr>
        <w:tc>
          <w:tcPr>
            <w:tcW w:w="1101" w:type="dxa"/>
            <w:vMerge/>
            <w:tcBorders>
              <w:left w:val="single" w:sz="8" w:space="0" w:color="auto"/>
              <w:right w:val="single" w:sz="8" w:space="0" w:color="auto"/>
            </w:tcBorders>
            <w:vAlign w:val="center"/>
            <w:hideMark/>
          </w:tcPr>
          <w:p w14:paraId="4EB6846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B034946" w14:textId="77777777" w:rsidR="00CD661A" w:rsidRPr="001D43AC" w:rsidRDefault="00CD661A" w:rsidP="00CD661A">
            <w:pPr>
              <w:widowControl/>
              <w:jc w:val="center"/>
              <w:rPr>
                <w:kern w:val="0"/>
                <w:sz w:val="18"/>
                <w:szCs w:val="18"/>
              </w:rPr>
            </w:pPr>
            <w:r w:rsidRPr="001D43AC">
              <w:rPr>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581EF00C"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機器學習</w:t>
            </w:r>
            <w:r w:rsidRPr="001D43AC">
              <w:rPr>
                <w:rFonts w:eastAsia="標楷體"/>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35EBF299" w14:textId="77777777" w:rsidR="00CD661A" w:rsidRPr="001D43AC" w:rsidRDefault="00CD661A" w:rsidP="00CD661A">
            <w:pPr>
              <w:widowControl/>
              <w:jc w:val="both"/>
              <w:rPr>
                <w:kern w:val="0"/>
                <w:sz w:val="18"/>
                <w:szCs w:val="18"/>
              </w:rPr>
            </w:pPr>
            <w:r w:rsidRPr="001D43AC">
              <w:rPr>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37C6A32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2AC946F" w14:textId="77777777" w:rsidTr="008641F3">
        <w:trPr>
          <w:trHeight w:val="324"/>
        </w:trPr>
        <w:tc>
          <w:tcPr>
            <w:tcW w:w="1101" w:type="dxa"/>
            <w:vMerge/>
            <w:tcBorders>
              <w:left w:val="single" w:sz="8" w:space="0" w:color="auto"/>
              <w:right w:val="single" w:sz="8" w:space="0" w:color="auto"/>
            </w:tcBorders>
            <w:vAlign w:val="center"/>
            <w:hideMark/>
          </w:tcPr>
          <w:p w14:paraId="7523FF7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10B8C30" w14:textId="77777777" w:rsidR="00CD661A" w:rsidRPr="001D43AC" w:rsidRDefault="00CD661A" w:rsidP="00CD661A">
            <w:pPr>
              <w:widowControl/>
              <w:jc w:val="center"/>
              <w:rPr>
                <w:kern w:val="0"/>
                <w:sz w:val="18"/>
                <w:szCs w:val="18"/>
              </w:rPr>
            </w:pPr>
            <w:r w:rsidRPr="001D43AC">
              <w:rPr>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330DC3E9"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32219D82" w14:textId="77777777" w:rsidR="00CD661A" w:rsidRPr="001D43AC" w:rsidRDefault="00CD661A" w:rsidP="00CD661A">
            <w:pPr>
              <w:widowControl/>
              <w:jc w:val="both"/>
              <w:rPr>
                <w:kern w:val="0"/>
                <w:sz w:val="18"/>
                <w:szCs w:val="18"/>
              </w:rPr>
            </w:pPr>
            <w:r w:rsidRPr="001D43AC">
              <w:rPr>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4EA45DB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06A74A0" w14:textId="77777777" w:rsidTr="008641F3">
        <w:trPr>
          <w:trHeight w:val="324"/>
        </w:trPr>
        <w:tc>
          <w:tcPr>
            <w:tcW w:w="1101" w:type="dxa"/>
            <w:vMerge/>
            <w:tcBorders>
              <w:left w:val="single" w:sz="8" w:space="0" w:color="auto"/>
              <w:right w:val="single" w:sz="8" w:space="0" w:color="auto"/>
            </w:tcBorders>
            <w:vAlign w:val="center"/>
            <w:hideMark/>
          </w:tcPr>
          <w:p w14:paraId="01C718A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0A8115" w14:textId="77777777" w:rsidR="00CD661A" w:rsidRPr="001D43AC" w:rsidRDefault="00CD661A" w:rsidP="00CD661A">
            <w:pPr>
              <w:widowControl/>
              <w:jc w:val="center"/>
              <w:rPr>
                <w:kern w:val="0"/>
                <w:sz w:val="18"/>
                <w:szCs w:val="18"/>
              </w:rPr>
            </w:pPr>
            <w:r w:rsidRPr="001D43AC">
              <w:rPr>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0406F37A"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19B74891" w14:textId="77777777" w:rsidR="00CD661A" w:rsidRPr="001D43AC" w:rsidRDefault="00CD661A" w:rsidP="00CD661A">
            <w:pPr>
              <w:widowControl/>
              <w:jc w:val="both"/>
              <w:rPr>
                <w:kern w:val="0"/>
                <w:sz w:val="18"/>
                <w:szCs w:val="18"/>
              </w:rPr>
            </w:pPr>
            <w:r w:rsidRPr="001D43AC">
              <w:rPr>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2767B3D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B850527" w14:textId="77777777" w:rsidTr="008641F3">
        <w:trPr>
          <w:trHeight w:val="324"/>
        </w:trPr>
        <w:tc>
          <w:tcPr>
            <w:tcW w:w="1101" w:type="dxa"/>
            <w:vMerge/>
            <w:tcBorders>
              <w:left w:val="single" w:sz="8" w:space="0" w:color="auto"/>
              <w:right w:val="single" w:sz="8" w:space="0" w:color="auto"/>
            </w:tcBorders>
            <w:vAlign w:val="center"/>
            <w:hideMark/>
          </w:tcPr>
          <w:p w14:paraId="1F09093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B2B2A8" w14:textId="77777777" w:rsidR="00CD661A" w:rsidRPr="001D43AC" w:rsidRDefault="00CD661A" w:rsidP="00CD661A">
            <w:pPr>
              <w:widowControl/>
              <w:jc w:val="center"/>
              <w:rPr>
                <w:kern w:val="0"/>
                <w:sz w:val="18"/>
                <w:szCs w:val="18"/>
              </w:rPr>
            </w:pPr>
            <w:r w:rsidRPr="001D43AC">
              <w:rPr>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3A7CBBA9"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5E381A0F" w14:textId="77777777" w:rsidR="00CD661A" w:rsidRPr="001D43AC" w:rsidRDefault="00CD661A" w:rsidP="00CD661A">
            <w:pPr>
              <w:widowControl/>
              <w:jc w:val="both"/>
              <w:rPr>
                <w:kern w:val="0"/>
                <w:sz w:val="18"/>
                <w:szCs w:val="18"/>
              </w:rPr>
            </w:pPr>
            <w:r w:rsidRPr="001D43AC">
              <w:rPr>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294C9F3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01DF564" w14:textId="77777777" w:rsidTr="008641F3">
        <w:trPr>
          <w:trHeight w:val="324"/>
        </w:trPr>
        <w:tc>
          <w:tcPr>
            <w:tcW w:w="1101" w:type="dxa"/>
            <w:vMerge/>
            <w:tcBorders>
              <w:left w:val="single" w:sz="8" w:space="0" w:color="auto"/>
              <w:right w:val="single" w:sz="8" w:space="0" w:color="auto"/>
            </w:tcBorders>
            <w:vAlign w:val="center"/>
            <w:hideMark/>
          </w:tcPr>
          <w:p w14:paraId="392392E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C71A0F" w14:textId="77777777" w:rsidR="00CD661A" w:rsidRPr="001D43AC" w:rsidRDefault="00CD661A" w:rsidP="00CD661A">
            <w:pPr>
              <w:widowControl/>
              <w:jc w:val="center"/>
              <w:rPr>
                <w:kern w:val="0"/>
                <w:sz w:val="18"/>
                <w:szCs w:val="18"/>
              </w:rPr>
            </w:pPr>
            <w:r w:rsidRPr="001D43AC">
              <w:rPr>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053F7424"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6E572F84" w14:textId="77777777" w:rsidR="00CD661A" w:rsidRPr="001D43AC" w:rsidRDefault="00CD661A" w:rsidP="00CD661A">
            <w:pPr>
              <w:widowControl/>
              <w:jc w:val="both"/>
              <w:rPr>
                <w:kern w:val="0"/>
                <w:sz w:val="18"/>
                <w:szCs w:val="18"/>
              </w:rPr>
            </w:pPr>
            <w:r w:rsidRPr="001D43AC">
              <w:rPr>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21C6BBC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FCC3301" w14:textId="77777777" w:rsidTr="008641F3">
        <w:trPr>
          <w:trHeight w:val="324"/>
        </w:trPr>
        <w:tc>
          <w:tcPr>
            <w:tcW w:w="1101" w:type="dxa"/>
            <w:vMerge/>
            <w:tcBorders>
              <w:left w:val="single" w:sz="8" w:space="0" w:color="auto"/>
              <w:right w:val="single" w:sz="8" w:space="0" w:color="auto"/>
            </w:tcBorders>
            <w:vAlign w:val="center"/>
            <w:hideMark/>
          </w:tcPr>
          <w:p w14:paraId="785BD71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6577E6B" w14:textId="77777777" w:rsidR="00CD661A" w:rsidRPr="001D43AC" w:rsidRDefault="00CD661A" w:rsidP="00CD661A">
            <w:pPr>
              <w:widowControl/>
              <w:jc w:val="center"/>
              <w:rPr>
                <w:kern w:val="0"/>
                <w:sz w:val="18"/>
                <w:szCs w:val="18"/>
              </w:rPr>
            </w:pPr>
            <w:r w:rsidRPr="001D43AC">
              <w:rPr>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1599D2D3"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4939972F" w14:textId="77777777" w:rsidR="00CD661A" w:rsidRPr="001D43AC" w:rsidRDefault="00CD661A" w:rsidP="00CD661A">
            <w:pPr>
              <w:widowControl/>
              <w:jc w:val="both"/>
              <w:rPr>
                <w:kern w:val="0"/>
                <w:sz w:val="18"/>
                <w:szCs w:val="18"/>
              </w:rPr>
            </w:pPr>
            <w:r w:rsidRPr="001D43AC">
              <w:rPr>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4169B83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5878E86" w14:textId="77777777" w:rsidTr="008641F3">
        <w:trPr>
          <w:trHeight w:val="324"/>
        </w:trPr>
        <w:tc>
          <w:tcPr>
            <w:tcW w:w="1101" w:type="dxa"/>
            <w:vMerge/>
            <w:tcBorders>
              <w:left w:val="single" w:sz="8" w:space="0" w:color="auto"/>
              <w:right w:val="single" w:sz="8" w:space="0" w:color="auto"/>
            </w:tcBorders>
            <w:vAlign w:val="center"/>
            <w:hideMark/>
          </w:tcPr>
          <w:p w14:paraId="27CD62D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56864A" w14:textId="77777777" w:rsidR="00CD661A" w:rsidRPr="001D43AC" w:rsidRDefault="00CD661A" w:rsidP="00CD661A">
            <w:pPr>
              <w:widowControl/>
              <w:jc w:val="center"/>
              <w:rPr>
                <w:kern w:val="0"/>
                <w:sz w:val="18"/>
                <w:szCs w:val="18"/>
              </w:rPr>
            </w:pPr>
            <w:r w:rsidRPr="001D43AC">
              <w:rPr>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4B6A7BBB"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4F198D46" w14:textId="77777777" w:rsidR="00CD661A" w:rsidRPr="001D43AC" w:rsidRDefault="00CD661A" w:rsidP="00CD661A">
            <w:pPr>
              <w:widowControl/>
              <w:jc w:val="both"/>
              <w:rPr>
                <w:kern w:val="0"/>
                <w:sz w:val="18"/>
                <w:szCs w:val="18"/>
              </w:rPr>
            </w:pPr>
            <w:r w:rsidRPr="001D43AC">
              <w:rPr>
                <w:rFonts w:hint="eastAsia"/>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224D963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328AAFD" w14:textId="77777777" w:rsidTr="008641F3">
        <w:trPr>
          <w:trHeight w:val="324"/>
        </w:trPr>
        <w:tc>
          <w:tcPr>
            <w:tcW w:w="1101" w:type="dxa"/>
            <w:vMerge/>
            <w:tcBorders>
              <w:left w:val="single" w:sz="8" w:space="0" w:color="auto"/>
              <w:right w:val="single" w:sz="8" w:space="0" w:color="auto"/>
            </w:tcBorders>
            <w:vAlign w:val="center"/>
            <w:hideMark/>
          </w:tcPr>
          <w:p w14:paraId="0C73716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D2B4F7" w14:textId="77777777" w:rsidR="00CD661A" w:rsidRPr="001D43AC" w:rsidRDefault="00CD661A" w:rsidP="00CD661A">
            <w:pPr>
              <w:widowControl/>
              <w:jc w:val="center"/>
              <w:rPr>
                <w:kern w:val="0"/>
                <w:sz w:val="18"/>
                <w:szCs w:val="18"/>
              </w:rPr>
            </w:pPr>
            <w:r w:rsidRPr="001D43AC">
              <w:rPr>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0575502F"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r w:rsidRPr="001D43AC">
              <w:rPr>
                <w:rFonts w:eastAsia="標楷體"/>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0091D67F" w14:textId="77777777" w:rsidR="00CD661A" w:rsidRPr="001D43AC" w:rsidRDefault="00CD661A" w:rsidP="00CD661A">
            <w:pPr>
              <w:widowControl/>
              <w:jc w:val="both"/>
              <w:rPr>
                <w:kern w:val="0"/>
                <w:sz w:val="18"/>
                <w:szCs w:val="18"/>
              </w:rPr>
            </w:pPr>
            <w:r w:rsidRPr="001D43AC">
              <w:rPr>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75DE7B2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85873BE" w14:textId="77777777" w:rsidTr="008641F3">
        <w:trPr>
          <w:trHeight w:val="336"/>
        </w:trPr>
        <w:tc>
          <w:tcPr>
            <w:tcW w:w="1101" w:type="dxa"/>
            <w:vMerge/>
            <w:tcBorders>
              <w:left w:val="single" w:sz="8" w:space="0" w:color="auto"/>
              <w:right w:val="single" w:sz="8" w:space="0" w:color="auto"/>
            </w:tcBorders>
            <w:vAlign w:val="center"/>
            <w:hideMark/>
          </w:tcPr>
          <w:p w14:paraId="7A34AD7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1EF63F4" w14:textId="77777777" w:rsidR="00CD661A" w:rsidRPr="001D43AC" w:rsidRDefault="00CD661A" w:rsidP="00CD661A">
            <w:pPr>
              <w:widowControl/>
              <w:jc w:val="center"/>
              <w:rPr>
                <w:kern w:val="0"/>
                <w:sz w:val="18"/>
                <w:szCs w:val="18"/>
              </w:rPr>
            </w:pPr>
            <w:r w:rsidRPr="001D43AC">
              <w:rPr>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67DA6A9E"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r w:rsidRPr="001D43AC">
              <w:rPr>
                <w:rFonts w:eastAsia="標楷體"/>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41392D94" w14:textId="77777777" w:rsidR="00CD661A" w:rsidRPr="001D43AC" w:rsidRDefault="00CD661A" w:rsidP="00CD661A">
            <w:pPr>
              <w:widowControl/>
              <w:jc w:val="both"/>
              <w:rPr>
                <w:kern w:val="0"/>
                <w:sz w:val="18"/>
                <w:szCs w:val="18"/>
              </w:rPr>
            </w:pPr>
            <w:r w:rsidRPr="001D43AC">
              <w:rPr>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14:paraId="49965C1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3E967CF" w14:textId="77777777" w:rsidTr="008641F3">
        <w:trPr>
          <w:trHeight w:val="324"/>
        </w:trPr>
        <w:tc>
          <w:tcPr>
            <w:tcW w:w="1101" w:type="dxa"/>
            <w:vMerge/>
            <w:tcBorders>
              <w:left w:val="single" w:sz="8" w:space="0" w:color="auto"/>
              <w:right w:val="single" w:sz="8" w:space="0" w:color="auto"/>
            </w:tcBorders>
            <w:vAlign w:val="center"/>
            <w:hideMark/>
          </w:tcPr>
          <w:p w14:paraId="645D042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F746A76" w14:textId="77777777" w:rsidR="00CD661A" w:rsidRPr="001D43AC" w:rsidRDefault="00CD661A" w:rsidP="00CD661A">
            <w:pPr>
              <w:widowControl/>
              <w:jc w:val="center"/>
              <w:rPr>
                <w:kern w:val="0"/>
                <w:sz w:val="18"/>
                <w:szCs w:val="18"/>
              </w:rPr>
            </w:pPr>
            <w:r w:rsidRPr="001D43AC">
              <w:rPr>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1025101B"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78E78A1C" w14:textId="77777777" w:rsidR="00CD661A" w:rsidRPr="001D43AC" w:rsidRDefault="00CD661A" w:rsidP="00CD661A">
            <w:pPr>
              <w:widowControl/>
              <w:jc w:val="both"/>
              <w:rPr>
                <w:kern w:val="0"/>
                <w:sz w:val="18"/>
                <w:szCs w:val="18"/>
              </w:rPr>
            </w:pPr>
            <w:r w:rsidRPr="001D43AC">
              <w:rPr>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65AA5E1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9FD4970" w14:textId="77777777" w:rsidTr="008641F3">
        <w:trPr>
          <w:trHeight w:val="336"/>
        </w:trPr>
        <w:tc>
          <w:tcPr>
            <w:tcW w:w="1101" w:type="dxa"/>
            <w:vMerge/>
            <w:tcBorders>
              <w:left w:val="single" w:sz="8" w:space="0" w:color="auto"/>
              <w:right w:val="single" w:sz="8" w:space="0" w:color="auto"/>
            </w:tcBorders>
            <w:vAlign w:val="center"/>
          </w:tcPr>
          <w:p w14:paraId="3C4051E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0A9305BB" w14:textId="77777777" w:rsidR="00CD661A" w:rsidRPr="001D43AC" w:rsidRDefault="00CD661A" w:rsidP="00CD661A">
            <w:pPr>
              <w:widowControl/>
              <w:jc w:val="center"/>
              <w:rPr>
                <w:kern w:val="0"/>
                <w:sz w:val="18"/>
                <w:szCs w:val="18"/>
              </w:rPr>
            </w:pPr>
            <w:r w:rsidRPr="001D43AC">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454F7F3F" w14:textId="77777777" w:rsidR="00CD661A" w:rsidRPr="001D43AC" w:rsidRDefault="00CD661A" w:rsidP="00CD661A">
            <w:pPr>
              <w:widowControl/>
              <w:rPr>
                <w:rFonts w:ascii="標楷體" w:eastAsia="標楷體" w:hAnsi="標楷體"/>
                <w:kern w:val="0"/>
                <w:sz w:val="18"/>
                <w:szCs w:val="18"/>
              </w:rPr>
            </w:pPr>
            <w:r w:rsidRPr="001D43AC">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15D16317" w14:textId="77777777" w:rsidR="00CD661A" w:rsidRPr="001D43AC" w:rsidRDefault="00CD661A" w:rsidP="00CD661A">
            <w:pPr>
              <w:widowControl/>
              <w:jc w:val="both"/>
              <w:rPr>
                <w:kern w:val="0"/>
                <w:sz w:val="18"/>
                <w:szCs w:val="18"/>
              </w:rPr>
            </w:pPr>
            <w:r w:rsidRPr="001D43AC">
              <w:rPr>
                <w:kern w:val="0"/>
                <w:sz w:val="18"/>
                <w:szCs w:val="18"/>
              </w:rPr>
              <w:t xml:space="preserve">Social </w:t>
            </w:r>
            <w:r w:rsidRPr="001D43AC">
              <w:rPr>
                <w:rFonts w:hint="eastAsia"/>
                <w:kern w:val="0"/>
                <w:sz w:val="18"/>
                <w:szCs w:val="18"/>
              </w:rPr>
              <w:t>M</w:t>
            </w:r>
            <w:r w:rsidRPr="001D43AC">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1CD31C9C" w14:textId="77777777"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0378561E" w14:textId="77777777" w:rsidTr="008641F3">
        <w:trPr>
          <w:trHeight w:val="336"/>
        </w:trPr>
        <w:tc>
          <w:tcPr>
            <w:tcW w:w="1101" w:type="dxa"/>
            <w:vMerge/>
            <w:tcBorders>
              <w:left w:val="single" w:sz="8" w:space="0" w:color="auto"/>
              <w:right w:val="single" w:sz="8" w:space="0" w:color="auto"/>
            </w:tcBorders>
            <w:vAlign w:val="center"/>
            <w:hideMark/>
          </w:tcPr>
          <w:p w14:paraId="34F7337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0A7D4328" w14:textId="77777777" w:rsidR="00CD661A" w:rsidRPr="001D43AC" w:rsidRDefault="00CD661A" w:rsidP="00CD661A">
            <w:pPr>
              <w:widowControl/>
              <w:jc w:val="center"/>
              <w:rPr>
                <w:kern w:val="0"/>
                <w:sz w:val="18"/>
                <w:szCs w:val="18"/>
              </w:rPr>
            </w:pPr>
            <w:r w:rsidRPr="001D43AC">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0286057D" w14:textId="77777777" w:rsidR="00CD661A" w:rsidRPr="001D43AC" w:rsidRDefault="00CD661A" w:rsidP="00CD661A">
            <w:pPr>
              <w:widowControl/>
              <w:rPr>
                <w:rFonts w:ascii="標楷體" w:eastAsia="標楷體" w:hAnsi="標楷體"/>
                <w:kern w:val="0"/>
                <w:sz w:val="18"/>
                <w:szCs w:val="18"/>
              </w:rPr>
            </w:pPr>
            <w:r w:rsidRPr="001D43AC">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6A8D4979" w14:textId="77777777" w:rsidR="00CD661A" w:rsidRPr="001D43AC" w:rsidRDefault="00CD661A" w:rsidP="00CD661A">
            <w:pPr>
              <w:widowControl/>
              <w:jc w:val="both"/>
              <w:rPr>
                <w:kern w:val="0"/>
                <w:sz w:val="18"/>
                <w:szCs w:val="18"/>
              </w:rPr>
            </w:pPr>
            <w:r w:rsidRPr="001D43AC">
              <w:rPr>
                <w:rFonts w:hint="eastAsia"/>
                <w:kern w:val="0"/>
                <w:sz w:val="18"/>
                <w:szCs w:val="18"/>
              </w:rPr>
              <w:t xml:space="preserve">Smart </w:t>
            </w:r>
            <w:r w:rsidRPr="001D43AC">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4948A896" w14:textId="77777777"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1A07CFBB" w14:textId="77777777" w:rsidTr="008641F3">
        <w:trPr>
          <w:trHeight w:val="323"/>
        </w:trPr>
        <w:tc>
          <w:tcPr>
            <w:tcW w:w="1101" w:type="dxa"/>
            <w:vMerge/>
            <w:tcBorders>
              <w:left w:val="single" w:sz="8" w:space="0" w:color="auto"/>
              <w:right w:val="single" w:sz="8" w:space="0" w:color="auto"/>
            </w:tcBorders>
            <w:vAlign w:val="center"/>
            <w:hideMark/>
          </w:tcPr>
          <w:p w14:paraId="3A8C654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1677B0" w14:textId="77777777" w:rsidR="00CD661A" w:rsidRPr="001D43AC" w:rsidRDefault="00CD661A" w:rsidP="00CD661A">
            <w:pPr>
              <w:widowControl/>
              <w:jc w:val="center"/>
              <w:rPr>
                <w:kern w:val="0"/>
                <w:sz w:val="18"/>
                <w:szCs w:val="18"/>
              </w:rPr>
            </w:pPr>
            <w:r w:rsidRPr="001D43AC">
              <w:rPr>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73FA706E"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69B80F77" w14:textId="77777777" w:rsidR="00CD661A" w:rsidRPr="001D43AC" w:rsidRDefault="00CD661A" w:rsidP="00CD661A">
            <w:pPr>
              <w:widowControl/>
              <w:jc w:val="both"/>
              <w:rPr>
                <w:kern w:val="0"/>
                <w:sz w:val="18"/>
                <w:szCs w:val="18"/>
              </w:rPr>
            </w:pPr>
            <w:r w:rsidRPr="001D43AC">
              <w:rPr>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55362A7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DC02E45" w14:textId="77777777" w:rsidTr="008641F3">
        <w:trPr>
          <w:trHeight w:val="323"/>
        </w:trPr>
        <w:tc>
          <w:tcPr>
            <w:tcW w:w="1101" w:type="dxa"/>
            <w:vMerge/>
            <w:tcBorders>
              <w:left w:val="single" w:sz="8" w:space="0" w:color="auto"/>
              <w:right w:val="single" w:sz="8" w:space="0" w:color="auto"/>
            </w:tcBorders>
            <w:vAlign w:val="center"/>
            <w:hideMark/>
          </w:tcPr>
          <w:p w14:paraId="38B8EAC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130CAA" w14:textId="77777777" w:rsidR="00CD661A" w:rsidRPr="001D43AC" w:rsidRDefault="00CD661A" w:rsidP="00CD661A">
            <w:pPr>
              <w:widowControl/>
              <w:jc w:val="center"/>
              <w:rPr>
                <w:kern w:val="0"/>
                <w:sz w:val="18"/>
                <w:szCs w:val="18"/>
              </w:rPr>
            </w:pPr>
            <w:r w:rsidRPr="001D43AC">
              <w:rPr>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5AD996B8"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6877FD30" w14:textId="77777777" w:rsidR="00CD661A" w:rsidRPr="001D43AC" w:rsidRDefault="00CD661A" w:rsidP="00CD661A">
            <w:pPr>
              <w:widowControl/>
              <w:jc w:val="both"/>
              <w:rPr>
                <w:kern w:val="0"/>
                <w:sz w:val="18"/>
                <w:szCs w:val="18"/>
              </w:rPr>
            </w:pPr>
            <w:r w:rsidRPr="001D43AC">
              <w:rPr>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5E390D4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8F1BCA0" w14:textId="77777777" w:rsidTr="008641F3">
        <w:trPr>
          <w:trHeight w:val="323"/>
        </w:trPr>
        <w:tc>
          <w:tcPr>
            <w:tcW w:w="1101" w:type="dxa"/>
            <w:vMerge/>
            <w:tcBorders>
              <w:left w:val="single" w:sz="8" w:space="0" w:color="auto"/>
              <w:right w:val="single" w:sz="8" w:space="0" w:color="auto"/>
            </w:tcBorders>
            <w:vAlign w:val="center"/>
            <w:hideMark/>
          </w:tcPr>
          <w:p w14:paraId="60BBEB1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371CB6" w14:textId="77777777" w:rsidR="00CD661A" w:rsidRPr="001D43AC" w:rsidRDefault="00CD661A" w:rsidP="00CD661A">
            <w:pPr>
              <w:widowControl/>
              <w:jc w:val="center"/>
              <w:rPr>
                <w:kern w:val="0"/>
                <w:sz w:val="18"/>
                <w:szCs w:val="18"/>
              </w:rPr>
            </w:pPr>
            <w:r w:rsidRPr="001D43AC">
              <w:rPr>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71554AE8"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機器學習</w:t>
            </w:r>
            <w:r w:rsidRPr="001D43AC">
              <w:rPr>
                <w:kern w:val="0"/>
                <w:sz w:val="18"/>
                <w:szCs w:val="18"/>
              </w:rPr>
              <w:t xml:space="preserve"> II (</w:t>
            </w:r>
            <w:r w:rsidRPr="001D43AC">
              <w:rPr>
                <w:rFonts w:ascii="標楷體" w:eastAsia="標楷體" w:hAnsi="標楷體" w:hint="eastAsia"/>
                <w:kern w:val="0"/>
                <w:sz w:val="18"/>
                <w:szCs w:val="18"/>
              </w:rPr>
              <w:t>預測模型</w:t>
            </w:r>
            <w:r w:rsidRPr="001D43AC">
              <w:rPr>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7027897C" w14:textId="77777777" w:rsidR="00CD661A" w:rsidRPr="001D43AC" w:rsidRDefault="00CD661A" w:rsidP="00CD661A">
            <w:pPr>
              <w:widowControl/>
              <w:jc w:val="both"/>
              <w:rPr>
                <w:kern w:val="0"/>
                <w:sz w:val="18"/>
                <w:szCs w:val="18"/>
              </w:rPr>
            </w:pPr>
            <w:r w:rsidRPr="001D43AC">
              <w:rPr>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37D246C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73474CD" w14:textId="77777777" w:rsidTr="008641F3">
        <w:trPr>
          <w:trHeight w:val="323"/>
        </w:trPr>
        <w:tc>
          <w:tcPr>
            <w:tcW w:w="1101" w:type="dxa"/>
            <w:vMerge/>
            <w:tcBorders>
              <w:left w:val="single" w:sz="8" w:space="0" w:color="auto"/>
              <w:right w:val="single" w:sz="8" w:space="0" w:color="auto"/>
            </w:tcBorders>
            <w:vAlign w:val="center"/>
            <w:hideMark/>
          </w:tcPr>
          <w:p w14:paraId="0CDDFD6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4FF406" w14:textId="77777777" w:rsidR="00CD661A" w:rsidRPr="001D43AC" w:rsidRDefault="00CD661A" w:rsidP="00CD661A">
            <w:pPr>
              <w:widowControl/>
              <w:jc w:val="center"/>
              <w:rPr>
                <w:kern w:val="0"/>
                <w:sz w:val="18"/>
                <w:szCs w:val="18"/>
              </w:rPr>
            </w:pPr>
            <w:r w:rsidRPr="001D43AC">
              <w:rPr>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05515137"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1BA565F4" w14:textId="77777777" w:rsidR="00CD661A" w:rsidRPr="001D43AC" w:rsidRDefault="00CD661A" w:rsidP="00CD661A">
            <w:pPr>
              <w:widowControl/>
              <w:jc w:val="both"/>
              <w:rPr>
                <w:kern w:val="0"/>
                <w:sz w:val="18"/>
                <w:szCs w:val="18"/>
              </w:rPr>
            </w:pPr>
            <w:r w:rsidRPr="001D43AC">
              <w:rPr>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3344F33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B4A7CA" w14:textId="77777777" w:rsidTr="008641F3">
        <w:trPr>
          <w:trHeight w:val="323"/>
        </w:trPr>
        <w:tc>
          <w:tcPr>
            <w:tcW w:w="1101" w:type="dxa"/>
            <w:vMerge/>
            <w:tcBorders>
              <w:left w:val="single" w:sz="8" w:space="0" w:color="auto"/>
              <w:right w:val="single" w:sz="8" w:space="0" w:color="auto"/>
            </w:tcBorders>
            <w:vAlign w:val="center"/>
            <w:hideMark/>
          </w:tcPr>
          <w:p w14:paraId="3271D02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4BA01E" w14:textId="77777777" w:rsidR="00CD661A" w:rsidRPr="001D43AC" w:rsidRDefault="00CD661A" w:rsidP="00CD661A">
            <w:pPr>
              <w:widowControl/>
              <w:jc w:val="center"/>
              <w:rPr>
                <w:kern w:val="0"/>
                <w:sz w:val="18"/>
                <w:szCs w:val="18"/>
              </w:rPr>
            </w:pPr>
            <w:r w:rsidRPr="001D43AC">
              <w:rPr>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174A75F8"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1E9C611F" w14:textId="77777777" w:rsidR="00CD661A" w:rsidRPr="001D43AC" w:rsidRDefault="00CD661A" w:rsidP="00CD661A">
            <w:pPr>
              <w:widowControl/>
              <w:jc w:val="both"/>
              <w:rPr>
                <w:kern w:val="0"/>
                <w:sz w:val="18"/>
                <w:szCs w:val="18"/>
              </w:rPr>
            </w:pPr>
            <w:r w:rsidRPr="001D43AC">
              <w:rPr>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7046945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1AC3647" w14:textId="77777777" w:rsidTr="008641F3">
        <w:trPr>
          <w:trHeight w:val="323"/>
        </w:trPr>
        <w:tc>
          <w:tcPr>
            <w:tcW w:w="1101" w:type="dxa"/>
            <w:vMerge/>
            <w:tcBorders>
              <w:left w:val="single" w:sz="8" w:space="0" w:color="auto"/>
              <w:right w:val="single" w:sz="8" w:space="0" w:color="auto"/>
            </w:tcBorders>
            <w:vAlign w:val="center"/>
            <w:hideMark/>
          </w:tcPr>
          <w:p w14:paraId="5395CB6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4A9BC50" w14:textId="77777777" w:rsidR="00CD661A" w:rsidRPr="001D43AC" w:rsidRDefault="00CD661A" w:rsidP="00CD661A">
            <w:pPr>
              <w:widowControl/>
              <w:jc w:val="center"/>
              <w:rPr>
                <w:kern w:val="0"/>
                <w:sz w:val="18"/>
                <w:szCs w:val="18"/>
              </w:rPr>
            </w:pPr>
            <w:r w:rsidRPr="001D43AC">
              <w:rPr>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6EAA06E0"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0BD6B9F6" w14:textId="77777777" w:rsidR="00CD661A" w:rsidRPr="001D43AC" w:rsidRDefault="00CD661A" w:rsidP="00CD661A">
            <w:pPr>
              <w:widowControl/>
              <w:jc w:val="both"/>
              <w:rPr>
                <w:kern w:val="0"/>
                <w:sz w:val="18"/>
                <w:szCs w:val="18"/>
              </w:rPr>
            </w:pPr>
            <w:r w:rsidRPr="001D43AC">
              <w:rPr>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47A8CC2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4FACDAA" w14:textId="77777777" w:rsidTr="008641F3">
        <w:trPr>
          <w:trHeight w:val="323"/>
        </w:trPr>
        <w:tc>
          <w:tcPr>
            <w:tcW w:w="1101" w:type="dxa"/>
            <w:vMerge/>
            <w:tcBorders>
              <w:left w:val="single" w:sz="8" w:space="0" w:color="auto"/>
              <w:bottom w:val="single" w:sz="8" w:space="0" w:color="000000"/>
              <w:right w:val="single" w:sz="8" w:space="0" w:color="auto"/>
            </w:tcBorders>
            <w:vAlign w:val="center"/>
            <w:hideMark/>
          </w:tcPr>
          <w:p w14:paraId="36AB1A4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1C29DA" w14:textId="77777777" w:rsidR="00CD661A" w:rsidRPr="001D43AC" w:rsidRDefault="00CD661A" w:rsidP="00CD661A">
            <w:pPr>
              <w:widowControl/>
              <w:jc w:val="center"/>
              <w:rPr>
                <w:kern w:val="0"/>
                <w:sz w:val="18"/>
                <w:szCs w:val="18"/>
              </w:rPr>
            </w:pPr>
            <w:r w:rsidRPr="001D43AC">
              <w:rPr>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1C7E670A"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3843B21D" w14:textId="77777777" w:rsidR="00CD661A" w:rsidRPr="001D43AC" w:rsidRDefault="00CD661A" w:rsidP="00CD661A">
            <w:pPr>
              <w:widowControl/>
              <w:jc w:val="both"/>
              <w:rPr>
                <w:kern w:val="0"/>
                <w:sz w:val="18"/>
                <w:szCs w:val="18"/>
              </w:rPr>
            </w:pPr>
            <w:r w:rsidRPr="001D43AC">
              <w:rPr>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1814E75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7DBAE31" w14:textId="77777777"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54B0D849" w14:textId="77777777" w:rsidR="00CD661A" w:rsidRDefault="00CD661A" w:rsidP="00CD661A">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1F664728" w14:textId="77777777" w:rsidR="00CD661A" w:rsidRPr="00E92BF6" w:rsidRDefault="00CD661A" w:rsidP="00CD661A">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C48CD1" w14:textId="77777777" w:rsidR="00CD661A" w:rsidRPr="001D43AC" w:rsidRDefault="00CD661A" w:rsidP="00CD661A">
            <w:pPr>
              <w:widowControl/>
              <w:jc w:val="center"/>
              <w:rPr>
                <w:kern w:val="0"/>
                <w:sz w:val="18"/>
                <w:szCs w:val="18"/>
              </w:rPr>
            </w:pPr>
            <w:r w:rsidRPr="001D43AC">
              <w:rPr>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5C5B0C1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2BEC7460" w14:textId="77777777" w:rsidR="00CD661A" w:rsidRPr="001D43AC" w:rsidRDefault="00CD661A" w:rsidP="00CD661A">
            <w:pPr>
              <w:widowControl/>
              <w:rPr>
                <w:kern w:val="0"/>
                <w:sz w:val="18"/>
                <w:szCs w:val="18"/>
              </w:rPr>
            </w:pPr>
            <w:r w:rsidRPr="001D43AC">
              <w:rPr>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2939576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F65D2F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1B64D1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B93E08" w14:textId="77777777" w:rsidR="00CD661A" w:rsidRPr="001D43AC" w:rsidRDefault="00CD661A" w:rsidP="00CD661A">
            <w:pPr>
              <w:widowControl/>
              <w:jc w:val="center"/>
              <w:rPr>
                <w:kern w:val="0"/>
                <w:sz w:val="18"/>
                <w:szCs w:val="18"/>
              </w:rPr>
            </w:pPr>
            <w:r w:rsidRPr="001D43AC">
              <w:rPr>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428D9358"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4C5A7A06" w14:textId="77777777" w:rsidR="00CD661A" w:rsidRPr="001D43AC" w:rsidRDefault="00CD661A" w:rsidP="00CD661A">
            <w:pPr>
              <w:widowControl/>
              <w:rPr>
                <w:kern w:val="0"/>
                <w:sz w:val="18"/>
                <w:szCs w:val="18"/>
              </w:rPr>
            </w:pPr>
            <w:r w:rsidRPr="001D43AC">
              <w:rPr>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460816F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DFD1181"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05AB09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2352B14" w14:textId="77777777" w:rsidR="00CD661A" w:rsidRPr="001D43AC" w:rsidRDefault="00CD661A" w:rsidP="00CD661A">
            <w:pPr>
              <w:widowControl/>
              <w:jc w:val="center"/>
              <w:rPr>
                <w:kern w:val="0"/>
                <w:sz w:val="18"/>
                <w:szCs w:val="18"/>
              </w:rPr>
            </w:pPr>
            <w:r w:rsidRPr="001D43AC">
              <w:rPr>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7CC28E2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4ED38F88" w14:textId="77777777" w:rsidR="00CD661A" w:rsidRPr="001D43AC" w:rsidRDefault="00CD661A" w:rsidP="00CD661A">
            <w:pPr>
              <w:widowControl/>
              <w:rPr>
                <w:kern w:val="0"/>
                <w:sz w:val="18"/>
                <w:szCs w:val="18"/>
              </w:rPr>
            </w:pPr>
            <w:r w:rsidRPr="001D43AC">
              <w:rPr>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253644E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2A5686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0954A5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50F811" w14:textId="77777777" w:rsidR="00CD661A" w:rsidRPr="001D43AC" w:rsidRDefault="00CD661A" w:rsidP="00CD661A">
            <w:pPr>
              <w:widowControl/>
              <w:jc w:val="center"/>
              <w:rPr>
                <w:kern w:val="0"/>
                <w:sz w:val="18"/>
                <w:szCs w:val="18"/>
              </w:rPr>
            </w:pPr>
            <w:r w:rsidRPr="001D43AC">
              <w:rPr>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6F497A9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70EFF712" w14:textId="77777777" w:rsidR="00CD661A" w:rsidRPr="001D43AC" w:rsidRDefault="00CD661A" w:rsidP="00CD661A">
            <w:pPr>
              <w:widowControl/>
              <w:rPr>
                <w:kern w:val="0"/>
                <w:sz w:val="18"/>
                <w:szCs w:val="18"/>
              </w:rPr>
            </w:pPr>
            <w:r w:rsidRPr="001D43AC">
              <w:rPr>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40E66B0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427F901"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A3F8D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38EF2E6" w14:textId="77777777" w:rsidR="00CD661A" w:rsidRPr="001D43AC" w:rsidRDefault="00CD661A" w:rsidP="00CD661A">
            <w:pPr>
              <w:widowControl/>
              <w:jc w:val="center"/>
              <w:rPr>
                <w:kern w:val="0"/>
                <w:sz w:val="18"/>
                <w:szCs w:val="18"/>
              </w:rPr>
            </w:pPr>
            <w:r w:rsidRPr="001D43AC">
              <w:rPr>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4E095FC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58AD6496" w14:textId="77777777" w:rsidR="00CD661A" w:rsidRPr="001D43AC" w:rsidRDefault="00CD661A" w:rsidP="00CD661A">
            <w:pPr>
              <w:widowControl/>
              <w:rPr>
                <w:kern w:val="0"/>
                <w:sz w:val="18"/>
                <w:szCs w:val="18"/>
              </w:rPr>
            </w:pPr>
            <w:r w:rsidRPr="001D43AC">
              <w:rPr>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0EF8A6E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2E0109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889CB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FEFF98E" w14:textId="77777777" w:rsidR="00CD661A" w:rsidRPr="001D43AC" w:rsidRDefault="00CD661A" w:rsidP="00CD661A">
            <w:pPr>
              <w:widowControl/>
              <w:jc w:val="center"/>
              <w:rPr>
                <w:kern w:val="0"/>
                <w:sz w:val="18"/>
                <w:szCs w:val="18"/>
              </w:rPr>
            </w:pPr>
            <w:r w:rsidRPr="001D43AC">
              <w:rPr>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1445B2D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50EA1441" w14:textId="77777777" w:rsidR="00CD661A" w:rsidRPr="001D43AC" w:rsidRDefault="00CD661A" w:rsidP="00CD661A">
            <w:pPr>
              <w:widowControl/>
              <w:rPr>
                <w:kern w:val="0"/>
                <w:sz w:val="18"/>
                <w:szCs w:val="18"/>
              </w:rPr>
            </w:pPr>
            <w:r w:rsidRPr="001D43AC">
              <w:rPr>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3F17E60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94317F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8E8D18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BB5174" w14:textId="77777777" w:rsidR="00CD661A" w:rsidRPr="001D43AC" w:rsidRDefault="00CD661A" w:rsidP="00CD661A">
            <w:pPr>
              <w:widowControl/>
              <w:jc w:val="center"/>
              <w:rPr>
                <w:kern w:val="0"/>
                <w:sz w:val="18"/>
                <w:szCs w:val="18"/>
              </w:rPr>
            </w:pPr>
            <w:r w:rsidRPr="001D43AC">
              <w:rPr>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6B30C36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48C62934" w14:textId="77777777" w:rsidR="00CD661A" w:rsidRPr="001D43AC" w:rsidRDefault="00CD661A" w:rsidP="00CD661A">
            <w:pPr>
              <w:widowControl/>
              <w:rPr>
                <w:kern w:val="0"/>
                <w:sz w:val="18"/>
                <w:szCs w:val="18"/>
              </w:rPr>
            </w:pPr>
            <w:r w:rsidRPr="001D43AC">
              <w:rPr>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75278C6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FC8A63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DFAA3E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6F0B4B" w14:textId="77777777" w:rsidR="00CD661A" w:rsidRPr="001D43AC" w:rsidRDefault="00CD661A" w:rsidP="00CD661A">
            <w:pPr>
              <w:widowControl/>
              <w:jc w:val="center"/>
              <w:rPr>
                <w:kern w:val="0"/>
                <w:sz w:val="18"/>
                <w:szCs w:val="18"/>
              </w:rPr>
            </w:pPr>
            <w:r w:rsidRPr="001D43AC">
              <w:rPr>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16111A9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293593E8" w14:textId="77777777" w:rsidR="00CD661A" w:rsidRPr="001D43AC" w:rsidRDefault="00CD661A" w:rsidP="00CD661A">
            <w:pPr>
              <w:widowControl/>
              <w:rPr>
                <w:kern w:val="0"/>
                <w:sz w:val="18"/>
                <w:szCs w:val="18"/>
              </w:rPr>
            </w:pPr>
            <w:r w:rsidRPr="001D43AC">
              <w:rPr>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0777F39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121BA5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F9CAAC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8513DC2" w14:textId="77777777" w:rsidR="00CD661A" w:rsidRPr="001D43AC" w:rsidRDefault="00CD661A" w:rsidP="00CD661A">
            <w:pPr>
              <w:widowControl/>
              <w:jc w:val="center"/>
              <w:rPr>
                <w:kern w:val="0"/>
                <w:sz w:val="18"/>
                <w:szCs w:val="18"/>
              </w:rPr>
            </w:pPr>
            <w:r w:rsidRPr="001D43AC">
              <w:rPr>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0FBB19D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17DA0E57" w14:textId="77777777" w:rsidR="00CD661A" w:rsidRPr="001D43AC" w:rsidRDefault="00CD661A" w:rsidP="00CD661A">
            <w:pPr>
              <w:widowControl/>
              <w:rPr>
                <w:kern w:val="0"/>
                <w:sz w:val="18"/>
                <w:szCs w:val="18"/>
              </w:rPr>
            </w:pPr>
            <w:r w:rsidRPr="001D43AC">
              <w:rPr>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2364E7E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F7F991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F6C6F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73BDB74" w14:textId="77777777" w:rsidR="00CD661A" w:rsidRPr="001D43AC" w:rsidRDefault="00CD661A" w:rsidP="00CD661A">
            <w:pPr>
              <w:widowControl/>
              <w:jc w:val="center"/>
              <w:rPr>
                <w:kern w:val="0"/>
                <w:sz w:val="18"/>
                <w:szCs w:val="18"/>
              </w:rPr>
            </w:pPr>
            <w:r w:rsidRPr="001D43AC">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2E5ED64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074FDD55" w14:textId="77777777" w:rsidR="00CD661A" w:rsidRPr="001D43AC" w:rsidRDefault="00CD661A" w:rsidP="00CD661A">
            <w:pPr>
              <w:widowControl/>
              <w:rPr>
                <w:kern w:val="0"/>
                <w:sz w:val="18"/>
                <w:szCs w:val="18"/>
              </w:rPr>
            </w:pPr>
            <w:r w:rsidRPr="001D43AC">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1DEAB07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CE7653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D220B5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19AA3F" w14:textId="77777777" w:rsidR="00CD661A" w:rsidRPr="001D43AC" w:rsidRDefault="00CD661A" w:rsidP="00CD661A">
            <w:pPr>
              <w:widowControl/>
              <w:jc w:val="center"/>
              <w:rPr>
                <w:kern w:val="0"/>
                <w:sz w:val="18"/>
                <w:szCs w:val="18"/>
              </w:rPr>
            </w:pPr>
            <w:r w:rsidRPr="001D43AC">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49A52228"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5F1C2841" w14:textId="77777777" w:rsidR="00CD661A" w:rsidRPr="001D43AC" w:rsidRDefault="00CD661A" w:rsidP="00CD661A">
            <w:pPr>
              <w:widowControl/>
              <w:rPr>
                <w:kern w:val="0"/>
                <w:sz w:val="18"/>
                <w:szCs w:val="18"/>
              </w:rPr>
            </w:pPr>
            <w:r w:rsidRPr="001D43AC">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564129A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7C2E3C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423241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32C1472" w14:textId="77777777" w:rsidR="00CD661A" w:rsidRPr="001D43AC" w:rsidRDefault="00CD661A" w:rsidP="00CD661A">
            <w:pPr>
              <w:widowControl/>
              <w:jc w:val="center"/>
              <w:rPr>
                <w:kern w:val="0"/>
                <w:sz w:val="18"/>
                <w:szCs w:val="18"/>
              </w:rPr>
            </w:pPr>
            <w:r w:rsidRPr="001D43AC">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4D19129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55EACEAC" w14:textId="77777777" w:rsidR="00CD661A" w:rsidRPr="001D43AC" w:rsidRDefault="00CD661A" w:rsidP="00CD661A">
            <w:pPr>
              <w:widowControl/>
              <w:rPr>
                <w:kern w:val="0"/>
                <w:sz w:val="18"/>
                <w:szCs w:val="18"/>
              </w:rPr>
            </w:pPr>
            <w:r w:rsidRPr="001D43AC">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2C07869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8DCF37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A87D5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DC5F39" w14:textId="77777777" w:rsidR="00CD661A" w:rsidRPr="001D43AC" w:rsidRDefault="00CD661A" w:rsidP="00CD661A">
            <w:pPr>
              <w:widowControl/>
              <w:jc w:val="center"/>
              <w:rPr>
                <w:kern w:val="0"/>
                <w:sz w:val="18"/>
                <w:szCs w:val="18"/>
              </w:rPr>
            </w:pPr>
            <w:r w:rsidRPr="001D43AC">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6D3DDC87"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79422A8A" w14:textId="77777777" w:rsidR="00CD661A" w:rsidRPr="001D43AC" w:rsidRDefault="00CD661A" w:rsidP="00CD661A">
            <w:pPr>
              <w:widowControl/>
              <w:rPr>
                <w:kern w:val="0"/>
                <w:sz w:val="18"/>
                <w:szCs w:val="18"/>
              </w:rPr>
            </w:pPr>
            <w:r w:rsidRPr="001D43AC">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7A66E7F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62BCA2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F754A9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1BB5055" w14:textId="77777777" w:rsidR="00CD661A" w:rsidRPr="001D43AC" w:rsidRDefault="00CD661A" w:rsidP="00CD661A">
            <w:pPr>
              <w:widowControl/>
              <w:jc w:val="center"/>
              <w:rPr>
                <w:kern w:val="0"/>
                <w:sz w:val="18"/>
                <w:szCs w:val="18"/>
              </w:rPr>
            </w:pPr>
            <w:r w:rsidRPr="001D43AC">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4A059FA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54CB7EAC" w14:textId="77777777" w:rsidR="00CD661A" w:rsidRPr="001D43AC" w:rsidRDefault="00CD661A" w:rsidP="00CD661A">
            <w:pPr>
              <w:widowControl/>
              <w:rPr>
                <w:kern w:val="0"/>
                <w:sz w:val="18"/>
                <w:szCs w:val="18"/>
              </w:rPr>
            </w:pPr>
            <w:r w:rsidRPr="001D43AC">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1DC7699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D5751E0"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8F65E3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E89DC24" w14:textId="77777777" w:rsidR="00CD661A" w:rsidRPr="001D43AC" w:rsidRDefault="00CD661A" w:rsidP="00CD661A">
            <w:pPr>
              <w:widowControl/>
              <w:jc w:val="center"/>
              <w:rPr>
                <w:kern w:val="0"/>
                <w:sz w:val="18"/>
                <w:szCs w:val="18"/>
              </w:rPr>
            </w:pPr>
            <w:r w:rsidRPr="001D43AC">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09CF41B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6F1823CD" w14:textId="77777777" w:rsidR="00CD661A" w:rsidRPr="001D43AC" w:rsidRDefault="00CD661A" w:rsidP="00CD661A">
            <w:pPr>
              <w:widowControl/>
              <w:rPr>
                <w:kern w:val="0"/>
                <w:sz w:val="18"/>
                <w:szCs w:val="18"/>
              </w:rPr>
            </w:pPr>
            <w:r w:rsidRPr="001D43AC">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0C225D0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8A6E7EC"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9ECB5A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9026345" w14:textId="77777777" w:rsidR="00CD661A" w:rsidRPr="001D43AC" w:rsidRDefault="00CD661A" w:rsidP="00CD661A">
            <w:pPr>
              <w:widowControl/>
              <w:jc w:val="center"/>
              <w:rPr>
                <w:kern w:val="0"/>
                <w:sz w:val="18"/>
                <w:szCs w:val="18"/>
              </w:rPr>
            </w:pPr>
            <w:r w:rsidRPr="001D43AC">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7BA73B7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59A0FF33" w14:textId="77777777" w:rsidR="00CD661A" w:rsidRPr="001D43AC" w:rsidRDefault="00CD661A" w:rsidP="00CD661A">
            <w:pPr>
              <w:widowControl/>
              <w:rPr>
                <w:kern w:val="0"/>
                <w:sz w:val="18"/>
                <w:szCs w:val="18"/>
              </w:rPr>
            </w:pPr>
            <w:r w:rsidRPr="001D43AC">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106B1F9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C2E8D7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61C384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3A8CDA4" w14:textId="77777777" w:rsidR="00CD661A" w:rsidRPr="001D43AC" w:rsidRDefault="00CD661A" w:rsidP="00CD661A">
            <w:pPr>
              <w:widowControl/>
              <w:jc w:val="center"/>
              <w:rPr>
                <w:kern w:val="0"/>
                <w:sz w:val="18"/>
                <w:szCs w:val="18"/>
              </w:rPr>
            </w:pPr>
            <w:r w:rsidRPr="001D43AC">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2DE60D7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D9F0529" w14:textId="77777777" w:rsidR="00CD661A" w:rsidRPr="001D43AC" w:rsidRDefault="00CD661A" w:rsidP="00CD661A">
            <w:pPr>
              <w:widowControl/>
              <w:rPr>
                <w:kern w:val="0"/>
                <w:sz w:val="18"/>
                <w:szCs w:val="18"/>
              </w:rPr>
            </w:pPr>
            <w:r w:rsidRPr="001D43AC">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0895F6ED" w14:textId="77777777" w:rsidR="00CD661A" w:rsidRPr="001D43AC" w:rsidRDefault="00CD661A" w:rsidP="00CD661A">
            <w:pPr>
              <w:widowControl/>
              <w:jc w:val="center"/>
              <w:rPr>
                <w:kern w:val="0"/>
                <w:sz w:val="18"/>
                <w:szCs w:val="18"/>
              </w:rPr>
            </w:pPr>
            <w:r w:rsidRPr="001D43AC">
              <w:rPr>
                <w:kern w:val="0"/>
                <w:sz w:val="18"/>
                <w:szCs w:val="18"/>
              </w:rPr>
              <w:t>3</w:t>
            </w:r>
          </w:p>
        </w:tc>
      </w:tr>
      <w:tr w:rsidR="00D51E5C" w:rsidRPr="00E92BF6" w14:paraId="1247AB6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3E5E5FFD"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59551EA" w14:textId="0DCA651F" w:rsidR="00D51E5C" w:rsidRPr="001D43AC" w:rsidRDefault="00D51E5C" w:rsidP="00D51E5C">
            <w:pPr>
              <w:widowControl/>
              <w:jc w:val="center"/>
              <w:rPr>
                <w:kern w:val="0"/>
                <w:sz w:val="18"/>
                <w:szCs w:val="18"/>
              </w:rPr>
            </w:pPr>
            <w:r w:rsidRPr="001D43AC">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0C745228" w14:textId="28961C8C"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65807B55" w14:textId="21D1E8E0" w:rsidR="00D51E5C" w:rsidRPr="001D43AC" w:rsidRDefault="00D51E5C" w:rsidP="00D51E5C">
            <w:pPr>
              <w:widowControl/>
              <w:rPr>
                <w:kern w:val="0"/>
                <w:sz w:val="18"/>
                <w:szCs w:val="18"/>
              </w:rPr>
            </w:pPr>
            <w:r w:rsidRPr="001D43AC">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0D084B91" w14:textId="0CDF8DD4"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59F0BA2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5E78757A"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E3FB165" w14:textId="7750B72F" w:rsidR="00D51E5C" w:rsidRPr="001D43AC" w:rsidRDefault="00D51E5C" w:rsidP="00D51E5C">
            <w:pPr>
              <w:widowControl/>
              <w:jc w:val="center"/>
              <w:rPr>
                <w:kern w:val="0"/>
                <w:sz w:val="18"/>
                <w:szCs w:val="18"/>
              </w:rPr>
            </w:pPr>
            <w:r w:rsidRPr="001D43AC">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7C8554FE" w14:textId="6E90769D"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221A844B" w14:textId="37235EA5" w:rsidR="00D51E5C" w:rsidRPr="001D43AC" w:rsidRDefault="00D51E5C" w:rsidP="00D51E5C">
            <w:pPr>
              <w:widowControl/>
              <w:rPr>
                <w:kern w:val="0"/>
                <w:sz w:val="18"/>
                <w:szCs w:val="18"/>
              </w:rPr>
            </w:pPr>
            <w:r w:rsidRPr="001D43AC">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6E51FA00" w14:textId="62F2B249"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4566234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0916A963"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56CEFF0" w14:textId="13AE8C44" w:rsidR="00D51E5C" w:rsidRPr="001D43AC" w:rsidRDefault="00D51E5C" w:rsidP="00D51E5C">
            <w:pPr>
              <w:widowControl/>
              <w:jc w:val="center"/>
              <w:rPr>
                <w:kern w:val="0"/>
                <w:sz w:val="18"/>
                <w:szCs w:val="18"/>
              </w:rPr>
            </w:pPr>
            <w:r w:rsidRPr="001D43AC">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7F3DB422" w14:textId="2A47B5D7"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7D347668" w14:textId="1C17C83B" w:rsidR="00D51E5C" w:rsidRPr="001D43AC" w:rsidRDefault="00D51E5C" w:rsidP="00D51E5C">
            <w:pPr>
              <w:widowControl/>
              <w:rPr>
                <w:kern w:val="0"/>
                <w:sz w:val="18"/>
                <w:szCs w:val="18"/>
              </w:rPr>
            </w:pPr>
            <w:r w:rsidRPr="001D43AC">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60AF6FF0" w14:textId="57695214" w:rsidR="00D51E5C" w:rsidRPr="001D43AC" w:rsidRDefault="00D51E5C" w:rsidP="00D51E5C">
            <w:pPr>
              <w:widowControl/>
              <w:jc w:val="center"/>
              <w:rPr>
                <w:kern w:val="0"/>
                <w:sz w:val="18"/>
                <w:szCs w:val="18"/>
              </w:rPr>
            </w:pPr>
            <w:r w:rsidRPr="001D43AC">
              <w:rPr>
                <w:kern w:val="0"/>
                <w:sz w:val="18"/>
                <w:szCs w:val="18"/>
              </w:rPr>
              <w:t>3</w:t>
            </w:r>
          </w:p>
        </w:tc>
      </w:tr>
      <w:tr w:rsidR="00164A63" w:rsidRPr="00E92BF6" w14:paraId="5B13C99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5EE67C67" w14:textId="77777777" w:rsidR="00164A63" w:rsidRPr="00E92BF6" w:rsidRDefault="00164A63" w:rsidP="00164A63">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B3F6345" w14:textId="2F5074EE" w:rsidR="00164A63" w:rsidRPr="000D49F8" w:rsidRDefault="00164A63" w:rsidP="00164A63">
            <w:pPr>
              <w:widowControl/>
              <w:jc w:val="center"/>
              <w:rPr>
                <w:kern w:val="0"/>
                <w:sz w:val="18"/>
                <w:szCs w:val="18"/>
              </w:rPr>
            </w:pPr>
            <w:r w:rsidRPr="000D49F8">
              <w:rPr>
                <w:kern w:val="0"/>
                <w:sz w:val="18"/>
                <w:szCs w:val="18"/>
              </w:rPr>
              <w:t>IM59</w:t>
            </w:r>
            <w:r w:rsidRPr="000D49F8">
              <w:rPr>
                <w:rFonts w:hint="eastAsia"/>
                <w:kern w:val="0"/>
                <w:sz w:val="18"/>
                <w:szCs w:val="18"/>
              </w:rPr>
              <w:t>7</w:t>
            </w:r>
          </w:p>
        </w:tc>
        <w:tc>
          <w:tcPr>
            <w:tcW w:w="2878" w:type="dxa"/>
            <w:tcBorders>
              <w:top w:val="nil"/>
              <w:left w:val="nil"/>
              <w:bottom w:val="single" w:sz="8" w:space="0" w:color="auto"/>
              <w:right w:val="single" w:sz="4" w:space="0" w:color="auto"/>
            </w:tcBorders>
            <w:shd w:val="clear" w:color="auto" w:fill="auto"/>
            <w:vAlign w:val="center"/>
          </w:tcPr>
          <w:p w14:paraId="59D01E77" w14:textId="4259BA9C" w:rsidR="00164A63" w:rsidRPr="000D49F8" w:rsidRDefault="00164A63" w:rsidP="00164A63">
            <w:pPr>
              <w:widowControl/>
              <w:rPr>
                <w:rFonts w:ascii="標楷體" w:eastAsia="標楷體" w:hAnsi="標楷體" w:cs="新細明體"/>
                <w:kern w:val="0"/>
                <w:sz w:val="18"/>
                <w:szCs w:val="18"/>
              </w:rPr>
            </w:pPr>
            <w:r w:rsidRPr="000D49F8">
              <w:rPr>
                <w:rFonts w:ascii="標楷體" w:eastAsia="標楷體" w:hAnsi="標楷體" w:cs="新細明體" w:hint="eastAsia"/>
                <w:kern w:val="0"/>
                <w:sz w:val="18"/>
                <w:szCs w:val="18"/>
              </w:rPr>
              <w:t>資訊人員溝通</w:t>
            </w:r>
          </w:p>
        </w:tc>
        <w:tc>
          <w:tcPr>
            <w:tcW w:w="4394" w:type="dxa"/>
            <w:tcBorders>
              <w:top w:val="nil"/>
              <w:left w:val="nil"/>
              <w:bottom w:val="single" w:sz="8" w:space="0" w:color="auto"/>
              <w:right w:val="single" w:sz="4" w:space="0" w:color="auto"/>
            </w:tcBorders>
            <w:shd w:val="clear" w:color="auto" w:fill="auto"/>
            <w:vAlign w:val="center"/>
          </w:tcPr>
          <w:p w14:paraId="202D9140" w14:textId="729C86ED" w:rsidR="00164A63" w:rsidRPr="000D49F8" w:rsidRDefault="00164A63" w:rsidP="00164A63">
            <w:pPr>
              <w:widowControl/>
              <w:rPr>
                <w:kern w:val="0"/>
                <w:sz w:val="18"/>
                <w:szCs w:val="18"/>
              </w:rPr>
            </w:pPr>
            <w:r w:rsidRPr="000D49F8">
              <w:rPr>
                <w:kern w:val="0"/>
                <w:sz w:val="18"/>
                <w:szCs w:val="18"/>
              </w:rPr>
              <w:t>MIS Professional Communication</w:t>
            </w:r>
          </w:p>
        </w:tc>
        <w:tc>
          <w:tcPr>
            <w:tcW w:w="712" w:type="dxa"/>
            <w:tcBorders>
              <w:top w:val="nil"/>
              <w:left w:val="single" w:sz="4" w:space="0" w:color="auto"/>
              <w:bottom w:val="single" w:sz="8" w:space="0" w:color="auto"/>
              <w:right w:val="single" w:sz="8" w:space="0" w:color="auto"/>
            </w:tcBorders>
            <w:vAlign w:val="center"/>
          </w:tcPr>
          <w:p w14:paraId="0F2A0BCF" w14:textId="654AC9E7" w:rsidR="00164A63" w:rsidRPr="000D49F8" w:rsidRDefault="00164A63" w:rsidP="00164A63">
            <w:pPr>
              <w:widowControl/>
              <w:jc w:val="center"/>
              <w:rPr>
                <w:kern w:val="0"/>
                <w:sz w:val="18"/>
                <w:szCs w:val="18"/>
              </w:rPr>
            </w:pPr>
            <w:r w:rsidRPr="000D49F8">
              <w:rPr>
                <w:rFonts w:hint="eastAsia"/>
                <w:kern w:val="0"/>
                <w:sz w:val="18"/>
                <w:szCs w:val="18"/>
              </w:rPr>
              <w:t>3</w:t>
            </w:r>
          </w:p>
        </w:tc>
      </w:tr>
      <w:tr w:rsidR="003838CA" w:rsidRPr="00E92BF6" w14:paraId="26923EF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09D25CE2" w14:textId="77777777" w:rsidR="003838CA" w:rsidRPr="00E92BF6" w:rsidRDefault="003838CA" w:rsidP="003838C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664210C2" w14:textId="13EFE883" w:rsidR="003838CA" w:rsidRPr="000D49F8" w:rsidRDefault="003838CA" w:rsidP="003838CA">
            <w:pPr>
              <w:widowControl/>
              <w:jc w:val="center"/>
              <w:rPr>
                <w:kern w:val="0"/>
                <w:sz w:val="18"/>
                <w:szCs w:val="18"/>
              </w:rPr>
            </w:pPr>
            <w:r w:rsidRPr="000D49F8">
              <w:rPr>
                <w:rFonts w:hint="eastAsia"/>
                <w:color w:val="000000"/>
                <w:kern w:val="0"/>
                <w:sz w:val="18"/>
                <w:szCs w:val="18"/>
              </w:rPr>
              <w:t>IM598</w:t>
            </w:r>
          </w:p>
        </w:tc>
        <w:tc>
          <w:tcPr>
            <w:tcW w:w="2878" w:type="dxa"/>
            <w:tcBorders>
              <w:top w:val="nil"/>
              <w:left w:val="nil"/>
              <w:bottom w:val="single" w:sz="8" w:space="0" w:color="auto"/>
              <w:right w:val="single" w:sz="4" w:space="0" w:color="auto"/>
            </w:tcBorders>
            <w:shd w:val="clear" w:color="auto" w:fill="auto"/>
            <w:vAlign w:val="center"/>
          </w:tcPr>
          <w:p w14:paraId="0F89C755" w14:textId="0D7E3B6B" w:rsidR="003838CA" w:rsidRPr="000D49F8" w:rsidRDefault="008332A1" w:rsidP="003838CA">
            <w:pPr>
              <w:widowControl/>
              <w:rPr>
                <w:rFonts w:ascii="標楷體" w:eastAsia="標楷體" w:hAnsi="標楷體" w:cs="新細明體"/>
                <w:kern w:val="0"/>
                <w:sz w:val="18"/>
                <w:szCs w:val="18"/>
              </w:rPr>
            </w:pPr>
            <w:r w:rsidRPr="000D49F8">
              <w:rPr>
                <w:rFonts w:ascii="標楷體" w:eastAsia="標楷體" w:hAnsi="標楷體" w:cs="新細明體" w:hint="eastAsia"/>
                <w:color w:val="000000"/>
                <w:kern w:val="0"/>
                <w:sz w:val="18"/>
                <w:szCs w:val="18"/>
              </w:rPr>
              <w:t>應用雲端資料管理與分析</w:t>
            </w:r>
          </w:p>
        </w:tc>
        <w:tc>
          <w:tcPr>
            <w:tcW w:w="4394" w:type="dxa"/>
            <w:tcBorders>
              <w:top w:val="nil"/>
              <w:left w:val="nil"/>
              <w:bottom w:val="single" w:sz="8" w:space="0" w:color="auto"/>
              <w:right w:val="single" w:sz="4" w:space="0" w:color="auto"/>
            </w:tcBorders>
            <w:shd w:val="clear" w:color="auto" w:fill="auto"/>
            <w:vAlign w:val="center"/>
          </w:tcPr>
          <w:p w14:paraId="33B0CE16" w14:textId="75B7A35B" w:rsidR="003838CA" w:rsidRPr="000D49F8" w:rsidRDefault="003838CA" w:rsidP="003838CA">
            <w:pPr>
              <w:widowControl/>
              <w:rPr>
                <w:kern w:val="0"/>
                <w:sz w:val="18"/>
                <w:szCs w:val="18"/>
              </w:rPr>
            </w:pPr>
            <w:r w:rsidRPr="000D49F8">
              <w:rPr>
                <w:color w:val="000000"/>
                <w:kern w:val="0"/>
                <w:sz w:val="18"/>
                <w:szCs w:val="18"/>
              </w:rPr>
              <w:t>Practical Cloud Data Management and Analytics</w:t>
            </w:r>
          </w:p>
        </w:tc>
        <w:tc>
          <w:tcPr>
            <w:tcW w:w="712" w:type="dxa"/>
            <w:tcBorders>
              <w:top w:val="nil"/>
              <w:left w:val="single" w:sz="4" w:space="0" w:color="auto"/>
              <w:bottom w:val="single" w:sz="8" w:space="0" w:color="auto"/>
              <w:right w:val="single" w:sz="8" w:space="0" w:color="auto"/>
            </w:tcBorders>
            <w:vAlign w:val="center"/>
          </w:tcPr>
          <w:p w14:paraId="20DF0367" w14:textId="2102DBFD" w:rsidR="003838CA" w:rsidRPr="000D49F8" w:rsidRDefault="003838CA" w:rsidP="003838CA">
            <w:pPr>
              <w:widowControl/>
              <w:jc w:val="center"/>
              <w:rPr>
                <w:kern w:val="0"/>
                <w:sz w:val="18"/>
                <w:szCs w:val="18"/>
              </w:rPr>
            </w:pPr>
            <w:r w:rsidRPr="000D49F8">
              <w:rPr>
                <w:rFonts w:hint="eastAsia"/>
                <w:kern w:val="0"/>
                <w:sz w:val="18"/>
                <w:szCs w:val="18"/>
              </w:rPr>
              <w:t>3</w:t>
            </w:r>
          </w:p>
        </w:tc>
      </w:tr>
      <w:tr w:rsidR="00CD661A" w:rsidRPr="00E92BF6" w14:paraId="1FC9918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0F6880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CCDD840" w14:textId="77777777" w:rsidR="00CD661A" w:rsidRPr="001D43AC" w:rsidRDefault="00CD661A" w:rsidP="00CD661A">
            <w:pPr>
              <w:widowControl/>
              <w:jc w:val="center"/>
              <w:rPr>
                <w:kern w:val="0"/>
                <w:sz w:val="18"/>
                <w:szCs w:val="18"/>
              </w:rPr>
            </w:pPr>
            <w:r w:rsidRPr="001D43AC">
              <w:rPr>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6FEDE95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151C88A4" w14:textId="77777777" w:rsidR="00CD661A" w:rsidRPr="001D43AC" w:rsidRDefault="00CD661A" w:rsidP="00CD661A">
            <w:pPr>
              <w:widowControl/>
              <w:rPr>
                <w:kern w:val="0"/>
                <w:sz w:val="18"/>
                <w:szCs w:val="18"/>
              </w:rPr>
            </w:pPr>
            <w:r w:rsidRPr="001D43AC">
              <w:rPr>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02B2C8A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571258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2E0CB7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4EAD339" w14:textId="77777777" w:rsidR="00CD661A" w:rsidRPr="001D43AC" w:rsidRDefault="00CD661A" w:rsidP="00CD661A">
            <w:pPr>
              <w:widowControl/>
              <w:jc w:val="center"/>
              <w:rPr>
                <w:kern w:val="0"/>
                <w:sz w:val="18"/>
                <w:szCs w:val="18"/>
              </w:rPr>
            </w:pPr>
            <w:r w:rsidRPr="001D43AC">
              <w:rPr>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4FB60B9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15E8AB68" w14:textId="77777777" w:rsidR="00CD661A" w:rsidRPr="001D43AC" w:rsidRDefault="00CD661A" w:rsidP="00CD661A">
            <w:pPr>
              <w:widowControl/>
              <w:rPr>
                <w:kern w:val="0"/>
                <w:sz w:val="18"/>
                <w:szCs w:val="18"/>
              </w:rPr>
            </w:pPr>
            <w:r w:rsidRPr="001D43AC">
              <w:rPr>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1A0463B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8BCE48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0B9E75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6EDB886" w14:textId="77777777" w:rsidR="00CD661A" w:rsidRPr="001D43AC" w:rsidRDefault="00CD661A" w:rsidP="00CD661A">
            <w:pPr>
              <w:widowControl/>
              <w:jc w:val="center"/>
              <w:rPr>
                <w:kern w:val="0"/>
                <w:sz w:val="18"/>
                <w:szCs w:val="18"/>
              </w:rPr>
            </w:pPr>
            <w:r w:rsidRPr="001D43AC">
              <w:rPr>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68CCA912"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0E7F00D1" w14:textId="77777777" w:rsidR="00CD661A" w:rsidRPr="001D43AC" w:rsidRDefault="00CD661A" w:rsidP="00CD661A">
            <w:pPr>
              <w:widowControl/>
              <w:rPr>
                <w:kern w:val="0"/>
                <w:sz w:val="18"/>
                <w:szCs w:val="18"/>
              </w:rPr>
            </w:pPr>
            <w:r w:rsidRPr="001D43AC">
              <w:rPr>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394F0D4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F50A50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197444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22B3E7" w14:textId="77777777" w:rsidR="00CD661A" w:rsidRPr="001D43AC" w:rsidRDefault="00CD661A" w:rsidP="00CD661A">
            <w:pPr>
              <w:widowControl/>
              <w:jc w:val="center"/>
              <w:rPr>
                <w:kern w:val="0"/>
                <w:sz w:val="18"/>
                <w:szCs w:val="18"/>
              </w:rPr>
            </w:pPr>
            <w:r w:rsidRPr="001D43AC">
              <w:rPr>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755C7E9B"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14:paraId="7871EA67" w14:textId="77777777" w:rsidR="00CD661A" w:rsidRPr="001D43AC" w:rsidRDefault="00CD661A" w:rsidP="00CD661A">
            <w:pPr>
              <w:widowControl/>
              <w:rPr>
                <w:kern w:val="0"/>
                <w:sz w:val="18"/>
                <w:szCs w:val="18"/>
              </w:rPr>
            </w:pPr>
            <w:r w:rsidRPr="001D43AC">
              <w:rPr>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453A796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003F5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D90A3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69AAD6" w14:textId="77777777" w:rsidR="00CD661A" w:rsidRPr="001D43AC" w:rsidRDefault="00CD661A" w:rsidP="00CD661A">
            <w:pPr>
              <w:widowControl/>
              <w:jc w:val="center"/>
              <w:rPr>
                <w:kern w:val="0"/>
                <w:sz w:val="18"/>
                <w:szCs w:val="18"/>
              </w:rPr>
            </w:pPr>
            <w:r w:rsidRPr="001D43AC">
              <w:rPr>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48CB98D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45B2C2A0" w14:textId="77777777" w:rsidR="00CD661A" w:rsidRPr="001D43AC" w:rsidRDefault="00CD661A" w:rsidP="00CD661A">
            <w:pPr>
              <w:widowControl/>
              <w:rPr>
                <w:kern w:val="0"/>
                <w:sz w:val="18"/>
                <w:szCs w:val="18"/>
              </w:rPr>
            </w:pPr>
            <w:r w:rsidRPr="001D43AC">
              <w:rPr>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75E1442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65B91A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8AEF3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078EBB" w14:textId="77777777" w:rsidR="00CD661A" w:rsidRPr="001D43AC" w:rsidRDefault="00CD661A" w:rsidP="00CD661A">
            <w:pPr>
              <w:widowControl/>
              <w:jc w:val="center"/>
              <w:rPr>
                <w:kern w:val="0"/>
                <w:sz w:val="18"/>
                <w:szCs w:val="18"/>
              </w:rPr>
            </w:pPr>
            <w:r w:rsidRPr="001D43AC">
              <w:rPr>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6FFB8AE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200C9A22" w14:textId="77777777" w:rsidR="00CD661A" w:rsidRPr="001D43AC" w:rsidRDefault="00CD661A" w:rsidP="00CD661A">
            <w:pPr>
              <w:widowControl/>
              <w:rPr>
                <w:kern w:val="0"/>
                <w:sz w:val="18"/>
                <w:szCs w:val="18"/>
              </w:rPr>
            </w:pPr>
            <w:r w:rsidRPr="001D43AC">
              <w:rPr>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1E81D88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A995BA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1EF5D6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6DF1900" w14:textId="77777777" w:rsidR="00CD661A" w:rsidRPr="001D43AC" w:rsidRDefault="00CD661A" w:rsidP="00CD661A">
            <w:pPr>
              <w:widowControl/>
              <w:jc w:val="center"/>
              <w:rPr>
                <w:kern w:val="0"/>
                <w:sz w:val="18"/>
                <w:szCs w:val="18"/>
              </w:rPr>
            </w:pPr>
            <w:r w:rsidRPr="001D43AC">
              <w:rPr>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77CEF402"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5973D6DA" w14:textId="77777777" w:rsidR="00CD661A" w:rsidRPr="001D43AC" w:rsidRDefault="00CD661A" w:rsidP="00CD661A">
            <w:pPr>
              <w:widowControl/>
              <w:rPr>
                <w:kern w:val="0"/>
                <w:sz w:val="18"/>
                <w:szCs w:val="18"/>
              </w:rPr>
            </w:pPr>
            <w:r w:rsidRPr="001D43AC">
              <w:rPr>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4C06593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4C3656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85E439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534ECC" w14:textId="77777777" w:rsidR="00CD661A" w:rsidRPr="001D43AC" w:rsidRDefault="00CD661A" w:rsidP="00CD661A">
            <w:pPr>
              <w:widowControl/>
              <w:jc w:val="center"/>
              <w:rPr>
                <w:kern w:val="0"/>
                <w:sz w:val="18"/>
                <w:szCs w:val="18"/>
              </w:rPr>
            </w:pPr>
            <w:r w:rsidRPr="001D43AC">
              <w:rPr>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1E02AD4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67BDFCA4" w14:textId="77777777" w:rsidR="00CD661A" w:rsidRPr="001D43AC" w:rsidRDefault="00CD661A" w:rsidP="00CD661A">
            <w:pPr>
              <w:widowControl/>
              <w:rPr>
                <w:kern w:val="0"/>
                <w:sz w:val="18"/>
                <w:szCs w:val="18"/>
              </w:rPr>
            </w:pPr>
            <w:r w:rsidRPr="001D43AC">
              <w:rPr>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7E9211D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657DD1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15393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441D4CB" w14:textId="77777777" w:rsidR="00CD661A" w:rsidRPr="001D43AC" w:rsidRDefault="00CD661A" w:rsidP="00CD661A">
            <w:pPr>
              <w:widowControl/>
              <w:jc w:val="center"/>
              <w:rPr>
                <w:kern w:val="0"/>
                <w:sz w:val="18"/>
                <w:szCs w:val="18"/>
              </w:rPr>
            </w:pPr>
            <w:r w:rsidRPr="001D43AC">
              <w:rPr>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0C8D3E5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219DA491" w14:textId="77777777" w:rsidR="00CD661A" w:rsidRPr="001D43AC" w:rsidRDefault="00CD661A" w:rsidP="00CD661A">
            <w:pPr>
              <w:widowControl/>
              <w:rPr>
                <w:kern w:val="0"/>
                <w:sz w:val="18"/>
                <w:szCs w:val="18"/>
              </w:rPr>
            </w:pPr>
            <w:r w:rsidRPr="001D43AC">
              <w:rPr>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37BF060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3AED7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3CA8AC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C3C08E7" w14:textId="77777777" w:rsidR="00CD661A" w:rsidRPr="001D43AC" w:rsidRDefault="00CD661A" w:rsidP="00CD661A">
            <w:pPr>
              <w:widowControl/>
              <w:jc w:val="center"/>
              <w:rPr>
                <w:kern w:val="0"/>
                <w:sz w:val="18"/>
                <w:szCs w:val="18"/>
              </w:rPr>
            </w:pPr>
            <w:r w:rsidRPr="001D43AC">
              <w:rPr>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562E80B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510D2E52" w14:textId="77777777" w:rsidR="00CD661A" w:rsidRPr="001D43AC" w:rsidRDefault="00CD661A" w:rsidP="00CD661A">
            <w:pPr>
              <w:widowControl/>
              <w:rPr>
                <w:kern w:val="0"/>
                <w:sz w:val="18"/>
                <w:szCs w:val="18"/>
              </w:rPr>
            </w:pPr>
            <w:r w:rsidRPr="001D43AC">
              <w:rPr>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01B6D5F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CF03BD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5B604A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2DD00D1" w14:textId="77777777" w:rsidR="00CD661A" w:rsidRPr="001D43AC" w:rsidRDefault="00CD661A" w:rsidP="00CD661A">
            <w:pPr>
              <w:widowControl/>
              <w:jc w:val="center"/>
              <w:rPr>
                <w:kern w:val="0"/>
                <w:sz w:val="18"/>
                <w:szCs w:val="18"/>
              </w:rPr>
            </w:pPr>
            <w:r w:rsidRPr="001D43AC">
              <w:rPr>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7375015A"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6AC1D913" w14:textId="77777777" w:rsidR="00CD661A" w:rsidRPr="001D43AC" w:rsidRDefault="00CD661A" w:rsidP="00CD661A">
            <w:pPr>
              <w:widowControl/>
              <w:rPr>
                <w:kern w:val="0"/>
                <w:sz w:val="18"/>
                <w:szCs w:val="18"/>
              </w:rPr>
            </w:pPr>
            <w:r w:rsidRPr="001D43AC">
              <w:rPr>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29B196B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FA8CA5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734213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E9FADE" w14:textId="77777777" w:rsidR="00CD661A" w:rsidRPr="001D43AC" w:rsidRDefault="00CD661A" w:rsidP="00CD661A">
            <w:pPr>
              <w:widowControl/>
              <w:jc w:val="center"/>
              <w:rPr>
                <w:kern w:val="0"/>
                <w:sz w:val="18"/>
                <w:szCs w:val="18"/>
              </w:rPr>
            </w:pPr>
            <w:r w:rsidRPr="001D43AC">
              <w:rPr>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6C49D49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676E6D30" w14:textId="77777777" w:rsidR="00CD661A" w:rsidRPr="001D43AC" w:rsidRDefault="00CD661A" w:rsidP="00CD661A">
            <w:pPr>
              <w:widowControl/>
              <w:rPr>
                <w:kern w:val="0"/>
                <w:sz w:val="18"/>
                <w:szCs w:val="18"/>
              </w:rPr>
            </w:pPr>
            <w:r w:rsidRPr="001D43AC">
              <w:rPr>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125FC8D8"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E7D0A1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67CE4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60CC02" w14:textId="77777777" w:rsidR="00CD661A" w:rsidRPr="001D43AC" w:rsidRDefault="00CD661A" w:rsidP="00CD661A">
            <w:pPr>
              <w:widowControl/>
              <w:jc w:val="center"/>
              <w:rPr>
                <w:kern w:val="0"/>
                <w:sz w:val="18"/>
                <w:szCs w:val="18"/>
              </w:rPr>
            </w:pPr>
            <w:r w:rsidRPr="001D43AC">
              <w:rPr>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127F699B"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14:paraId="3D0322F8" w14:textId="77777777" w:rsidR="00CD661A" w:rsidRPr="001D43AC" w:rsidRDefault="00CD661A" w:rsidP="00CD661A">
            <w:pPr>
              <w:widowControl/>
              <w:rPr>
                <w:kern w:val="0"/>
                <w:sz w:val="18"/>
                <w:szCs w:val="18"/>
              </w:rPr>
            </w:pPr>
            <w:r w:rsidRPr="001D43AC">
              <w:rPr>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3C615EC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218F10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DF84D5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BB3B7F" w14:textId="77777777" w:rsidR="00CD661A" w:rsidRPr="001D43AC" w:rsidRDefault="00CD661A" w:rsidP="00CD661A">
            <w:pPr>
              <w:widowControl/>
              <w:jc w:val="center"/>
              <w:rPr>
                <w:kern w:val="0"/>
                <w:sz w:val="18"/>
                <w:szCs w:val="18"/>
              </w:rPr>
            </w:pPr>
            <w:r w:rsidRPr="001D43AC">
              <w:rPr>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7EE668E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68524F3C" w14:textId="77777777" w:rsidR="00CD661A" w:rsidRPr="001D43AC" w:rsidRDefault="00CD661A" w:rsidP="00CD661A">
            <w:pPr>
              <w:widowControl/>
              <w:rPr>
                <w:kern w:val="0"/>
                <w:sz w:val="18"/>
                <w:szCs w:val="18"/>
              </w:rPr>
            </w:pPr>
            <w:r w:rsidRPr="001D43AC">
              <w:rPr>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38B6A65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ED9C75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1E3C96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AB233CF" w14:textId="77777777" w:rsidR="00CD661A" w:rsidRPr="001D43AC" w:rsidRDefault="00CD661A" w:rsidP="00CD661A">
            <w:pPr>
              <w:widowControl/>
              <w:jc w:val="center"/>
              <w:rPr>
                <w:kern w:val="0"/>
                <w:sz w:val="18"/>
                <w:szCs w:val="18"/>
              </w:rPr>
            </w:pPr>
            <w:r w:rsidRPr="001D43AC">
              <w:rPr>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617A594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2DC0B54B" w14:textId="77777777" w:rsidR="00CD661A" w:rsidRPr="001D43AC" w:rsidRDefault="00CD661A" w:rsidP="00CD661A">
            <w:pPr>
              <w:widowControl/>
              <w:rPr>
                <w:kern w:val="0"/>
                <w:sz w:val="18"/>
                <w:szCs w:val="18"/>
              </w:rPr>
            </w:pPr>
            <w:r w:rsidRPr="001D43AC">
              <w:rPr>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54F7BB5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7704EB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3C09E2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7F562B" w14:textId="77777777" w:rsidR="00CD661A" w:rsidRPr="001D43AC" w:rsidRDefault="00CD661A" w:rsidP="00CD661A">
            <w:pPr>
              <w:widowControl/>
              <w:jc w:val="center"/>
              <w:rPr>
                <w:kern w:val="0"/>
                <w:sz w:val="18"/>
                <w:szCs w:val="18"/>
              </w:rPr>
            </w:pPr>
            <w:r w:rsidRPr="001D43AC">
              <w:rPr>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631984F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650ECD4C" w14:textId="77777777" w:rsidR="00CD661A" w:rsidRPr="001D43AC" w:rsidRDefault="00CD661A" w:rsidP="00CD661A">
            <w:pPr>
              <w:widowControl/>
              <w:rPr>
                <w:kern w:val="0"/>
                <w:sz w:val="18"/>
                <w:szCs w:val="18"/>
              </w:rPr>
            </w:pPr>
            <w:r w:rsidRPr="001D43AC">
              <w:rPr>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03E6C71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A4296C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A8987E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92F30DC" w14:textId="77777777" w:rsidR="00CD661A" w:rsidRPr="001D43AC" w:rsidRDefault="00CD661A" w:rsidP="00CD661A">
            <w:pPr>
              <w:widowControl/>
              <w:jc w:val="center"/>
              <w:rPr>
                <w:kern w:val="0"/>
                <w:sz w:val="18"/>
                <w:szCs w:val="18"/>
              </w:rPr>
            </w:pPr>
            <w:r w:rsidRPr="001D43AC">
              <w:rPr>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32724B8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65C756B3" w14:textId="77777777" w:rsidR="00CD661A" w:rsidRPr="001D43AC" w:rsidRDefault="00CD661A" w:rsidP="00CD661A">
            <w:pPr>
              <w:widowControl/>
              <w:rPr>
                <w:kern w:val="0"/>
                <w:sz w:val="18"/>
                <w:szCs w:val="18"/>
              </w:rPr>
            </w:pPr>
            <w:r w:rsidRPr="001D43AC">
              <w:rPr>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2B55EBC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B7C588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79ED1D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2E6045E" w14:textId="77777777" w:rsidR="00CD661A" w:rsidRPr="001D43AC" w:rsidRDefault="00CD661A" w:rsidP="00CD661A">
            <w:pPr>
              <w:widowControl/>
              <w:jc w:val="center"/>
              <w:rPr>
                <w:kern w:val="0"/>
                <w:sz w:val="18"/>
                <w:szCs w:val="18"/>
              </w:rPr>
            </w:pPr>
            <w:r w:rsidRPr="001D43AC">
              <w:rPr>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7D42785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7A108F7A" w14:textId="77777777" w:rsidR="00CD661A" w:rsidRPr="001D43AC" w:rsidRDefault="00CD661A" w:rsidP="00CD661A">
            <w:pPr>
              <w:widowControl/>
              <w:rPr>
                <w:kern w:val="0"/>
                <w:sz w:val="18"/>
                <w:szCs w:val="18"/>
              </w:rPr>
            </w:pPr>
            <w:r w:rsidRPr="001D43AC">
              <w:rPr>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685D39B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993D34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C5D299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10FA3E" w14:textId="77777777" w:rsidR="00CD661A" w:rsidRPr="001D43AC" w:rsidRDefault="00CD661A" w:rsidP="00CD661A">
            <w:pPr>
              <w:widowControl/>
              <w:jc w:val="center"/>
              <w:rPr>
                <w:kern w:val="0"/>
                <w:sz w:val="18"/>
                <w:szCs w:val="18"/>
              </w:rPr>
            </w:pPr>
            <w:r w:rsidRPr="001D43AC">
              <w:rPr>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7F5CF07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2B8109AD" w14:textId="77777777" w:rsidR="00CD661A" w:rsidRPr="001D43AC" w:rsidRDefault="00CD661A" w:rsidP="00CD661A">
            <w:pPr>
              <w:widowControl/>
              <w:rPr>
                <w:kern w:val="0"/>
                <w:sz w:val="18"/>
                <w:szCs w:val="18"/>
              </w:rPr>
            </w:pPr>
            <w:r w:rsidRPr="001D43AC">
              <w:rPr>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105CF79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BC46B7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1CCF5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74BFFB2" w14:textId="77777777" w:rsidR="00CD661A" w:rsidRPr="001D43AC" w:rsidRDefault="00CD661A" w:rsidP="00CD661A">
            <w:pPr>
              <w:widowControl/>
              <w:jc w:val="center"/>
              <w:rPr>
                <w:kern w:val="0"/>
                <w:sz w:val="18"/>
                <w:szCs w:val="18"/>
              </w:rPr>
            </w:pPr>
            <w:r w:rsidRPr="001D43AC">
              <w:rPr>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499D327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2EA6FC04" w14:textId="77777777" w:rsidR="00CD661A" w:rsidRPr="001D43AC" w:rsidRDefault="00CD661A" w:rsidP="00CD661A">
            <w:pPr>
              <w:widowControl/>
              <w:rPr>
                <w:kern w:val="0"/>
                <w:sz w:val="18"/>
                <w:szCs w:val="18"/>
              </w:rPr>
            </w:pPr>
            <w:r w:rsidRPr="001D43AC">
              <w:rPr>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571F030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1D309C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5B0C4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4F37A34" w14:textId="77777777" w:rsidR="00CD661A" w:rsidRPr="001D43AC" w:rsidRDefault="00CD661A" w:rsidP="00CD661A">
            <w:pPr>
              <w:widowControl/>
              <w:jc w:val="center"/>
              <w:rPr>
                <w:kern w:val="0"/>
                <w:sz w:val="18"/>
                <w:szCs w:val="18"/>
              </w:rPr>
            </w:pPr>
            <w:r w:rsidRPr="001D43AC">
              <w:rPr>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1BA3F86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7C7C72C2" w14:textId="77777777" w:rsidR="00CD661A" w:rsidRPr="001D43AC" w:rsidRDefault="00CD661A" w:rsidP="00CD661A">
            <w:pPr>
              <w:widowControl/>
              <w:rPr>
                <w:kern w:val="0"/>
                <w:sz w:val="18"/>
                <w:szCs w:val="18"/>
              </w:rPr>
            </w:pPr>
            <w:r w:rsidRPr="001D43AC">
              <w:rPr>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4D4B6E4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43A78C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82B5C5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282DDF6" w14:textId="77777777" w:rsidR="00CD661A" w:rsidRPr="001D43AC" w:rsidRDefault="00CD661A" w:rsidP="00CD661A">
            <w:pPr>
              <w:widowControl/>
              <w:jc w:val="center"/>
              <w:rPr>
                <w:kern w:val="0"/>
                <w:sz w:val="18"/>
                <w:szCs w:val="18"/>
              </w:rPr>
            </w:pPr>
            <w:r w:rsidRPr="001D43AC">
              <w:rPr>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6189E42E"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0203B34C" w14:textId="77777777" w:rsidR="00CD661A" w:rsidRPr="001D43AC" w:rsidRDefault="00CD661A" w:rsidP="00CD661A">
            <w:pPr>
              <w:widowControl/>
              <w:rPr>
                <w:kern w:val="0"/>
                <w:sz w:val="18"/>
                <w:szCs w:val="18"/>
              </w:rPr>
            </w:pPr>
            <w:r w:rsidRPr="001D43AC">
              <w:rPr>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6302246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52C690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393FF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57CB5C" w14:textId="77777777" w:rsidR="00CD661A" w:rsidRPr="001D43AC" w:rsidRDefault="00CD661A" w:rsidP="00CD661A">
            <w:pPr>
              <w:widowControl/>
              <w:jc w:val="center"/>
              <w:rPr>
                <w:kern w:val="0"/>
                <w:sz w:val="18"/>
                <w:szCs w:val="18"/>
              </w:rPr>
            </w:pPr>
            <w:r w:rsidRPr="001D43AC">
              <w:rPr>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18216017"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537019C3" w14:textId="77777777" w:rsidR="00CD661A" w:rsidRPr="001D43AC" w:rsidRDefault="00CD661A" w:rsidP="00CD661A">
            <w:pPr>
              <w:widowControl/>
              <w:rPr>
                <w:kern w:val="0"/>
                <w:sz w:val="18"/>
                <w:szCs w:val="18"/>
              </w:rPr>
            </w:pPr>
            <w:r w:rsidRPr="001D43AC">
              <w:rPr>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0E992BA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EFDEDC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3C616B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1618CBF" w14:textId="77777777" w:rsidR="00CD661A" w:rsidRPr="001D43AC" w:rsidRDefault="00CD661A" w:rsidP="00CD661A">
            <w:pPr>
              <w:widowControl/>
              <w:jc w:val="center"/>
              <w:rPr>
                <w:kern w:val="0"/>
                <w:sz w:val="18"/>
                <w:szCs w:val="18"/>
              </w:rPr>
            </w:pPr>
            <w:r w:rsidRPr="001D43AC">
              <w:rPr>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26614C5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7DB95321" w14:textId="77777777" w:rsidR="00CD661A" w:rsidRPr="001D43AC" w:rsidRDefault="00CD661A" w:rsidP="00CD661A">
            <w:pPr>
              <w:widowControl/>
              <w:rPr>
                <w:kern w:val="0"/>
                <w:sz w:val="18"/>
                <w:szCs w:val="18"/>
              </w:rPr>
            </w:pPr>
            <w:r w:rsidRPr="001D43AC">
              <w:rPr>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49B7106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03AD5BC"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96DBE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7E2D9E" w14:textId="77777777" w:rsidR="00CD661A" w:rsidRPr="001D43AC" w:rsidRDefault="00CD661A" w:rsidP="00CD661A">
            <w:pPr>
              <w:widowControl/>
              <w:jc w:val="center"/>
              <w:rPr>
                <w:kern w:val="0"/>
                <w:sz w:val="18"/>
                <w:szCs w:val="18"/>
              </w:rPr>
            </w:pPr>
            <w:r w:rsidRPr="001D43AC">
              <w:rPr>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4FA8C8E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19315E0E" w14:textId="77777777" w:rsidR="00CD661A" w:rsidRPr="001D43AC" w:rsidRDefault="00CD661A" w:rsidP="00CD661A">
            <w:pPr>
              <w:widowControl/>
              <w:rPr>
                <w:kern w:val="0"/>
                <w:sz w:val="18"/>
                <w:szCs w:val="18"/>
              </w:rPr>
            </w:pPr>
            <w:r w:rsidRPr="001D43AC">
              <w:rPr>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15F201C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A9A19B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C2647B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39B1194" w14:textId="77777777" w:rsidR="00CD661A" w:rsidRPr="001D43AC" w:rsidRDefault="00CD661A" w:rsidP="00CD661A">
            <w:pPr>
              <w:widowControl/>
              <w:jc w:val="center"/>
              <w:rPr>
                <w:kern w:val="0"/>
                <w:sz w:val="18"/>
                <w:szCs w:val="18"/>
              </w:rPr>
            </w:pPr>
            <w:r w:rsidRPr="001D43AC">
              <w:rPr>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3EFE1CA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359D195E" w14:textId="77777777" w:rsidR="00CD661A" w:rsidRPr="001D43AC" w:rsidRDefault="00CD661A" w:rsidP="00CD661A">
            <w:pPr>
              <w:widowControl/>
              <w:rPr>
                <w:kern w:val="0"/>
                <w:sz w:val="18"/>
                <w:szCs w:val="18"/>
              </w:rPr>
            </w:pPr>
            <w:r w:rsidRPr="001D43AC">
              <w:rPr>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66E2EC8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B827E8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4DA682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79DADA70" w14:textId="77777777" w:rsidR="00CD661A" w:rsidRPr="001D43AC" w:rsidRDefault="00CD661A" w:rsidP="00CD661A">
            <w:pPr>
              <w:widowControl/>
              <w:jc w:val="center"/>
              <w:rPr>
                <w:kern w:val="0"/>
                <w:sz w:val="18"/>
                <w:szCs w:val="18"/>
              </w:rPr>
            </w:pPr>
            <w:r w:rsidRPr="001D43AC">
              <w:rPr>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5BFAEA1B"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43F3EB8B" w14:textId="77777777" w:rsidR="00CD661A" w:rsidRPr="001D43AC" w:rsidRDefault="00CD661A" w:rsidP="00CD661A">
            <w:pPr>
              <w:widowControl/>
              <w:rPr>
                <w:kern w:val="0"/>
                <w:sz w:val="18"/>
                <w:szCs w:val="18"/>
              </w:rPr>
            </w:pPr>
            <w:r w:rsidRPr="001D43AC">
              <w:rPr>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7FA0163F" w14:textId="77777777" w:rsidR="00CD661A" w:rsidRPr="001D43AC" w:rsidRDefault="00CD661A" w:rsidP="00CD661A">
            <w:pPr>
              <w:widowControl/>
              <w:jc w:val="center"/>
              <w:rPr>
                <w:kern w:val="0"/>
                <w:sz w:val="18"/>
                <w:szCs w:val="18"/>
              </w:rPr>
            </w:pPr>
            <w:r w:rsidRPr="001D43AC">
              <w:rPr>
                <w:kern w:val="0"/>
                <w:sz w:val="18"/>
                <w:szCs w:val="18"/>
              </w:rPr>
              <w:t>3</w:t>
            </w:r>
          </w:p>
        </w:tc>
      </w:tr>
      <w:tr w:rsidR="00D51E5C" w:rsidRPr="00E92BF6" w14:paraId="1606FEF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36C97467"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69835773" w14:textId="048BACE1" w:rsidR="00D51E5C" w:rsidRPr="001D43AC" w:rsidRDefault="00D51E5C" w:rsidP="00D51E5C">
            <w:pPr>
              <w:widowControl/>
              <w:jc w:val="center"/>
              <w:rPr>
                <w:kern w:val="0"/>
                <w:sz w:val="18"/>
                <w:szCs w:val="18"/>
              </w:rPr>
            </w:pPr>
            <w:r w:rsidRPr="001D43AC">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6EBED448" w14:textId="7D73E7BC"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29E2B183" w14:textId="628E19BF" w:rsidR="00D51E5C" w:rsidRPr="001D43AC" w:rsidRDefault="00D51E5C" w:rsidP="00D51E5C">
            <w:pPr>
              <w:widowControl/>
              <w:rPr>
                <w:kern w:val="0"/>
                <w:sz w:val="18"/>
                <w:szCs w:val="18"/>
              </w:rPr>
            </w:pPr>
            <w:r w:rsidRPr="001D43AC">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78C0C308" w14:textId="007E975F"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19B5D3A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5287E175"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41E118E6" w14:textId="1381C8F8" w:rsidR="00D51E5C" w:rsidRPr="001D43AC" w:rsidRDefault="00D51E5C" w:rsidP="00D51E5C">
            <w:pPr>
              <w:widowControl/>
              <w:jc w:val="center"/>
              <w:rPr>
                <w:kern w:val="0"/>
                <w:sz w:val="18"/>
                <w:szCs w:val="18"/>
              </w:rPr>
            </w:pPr>
            <w:r w:rsidRPr="001D43AC">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73850FC3" w14:textId="75078112"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52BA8E5F" w14:textId="3BEF96F9" w:rsidR="00D51E5C" w:rsidRPr="001D43AC" w:rsidRDefault="00D51E5C" w:rsidP="00D51E5C">
            <w:pPr>
              <w:widowControl/>
              <w:rPr>
                <w:kern w:val="0"/>
                <w:sz w:val="18"/>
                <w:szCs w:val="18"/>
              </w:rPr>
            </w:pPr>
            <w:r w:rsidRPr="001D43AC">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59F4A6F4" w14:textId="717FA140" w:rsidR="00D51E5C" w:rsidRPr="001D43AC" w:rsidRDefault="00D51E5C" w:rsidP="00D51E5C">
            <w:pPr>
              <w:widowControl/>
              <w:jc w:val="center"/>
              <w:rPr>
                <w:kern w:val="0"/>
                <w:sz w:val="18"/>
                <w:szCs w:val="18"/>
              </w:rPr>
            </w:pPr>
            <w:r w:rsidRPr="001D43AC">
              <w:rPr>
                <w:kern w:val="0"/>
                <w:sz w:val="18"/>
                <w:szCs w:val="18"/>
              </w:rPr>
              <w:t>3</w:t>
            </w:r>
          </w:p>
        </w:tc>
      </w:tr>
      <w:tr w:rsidR="00CD661A" w:rsidRPr="00E92BF6" w14:paraId="4224DE1B"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83CBC7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D16D647" w14:textId="77777777" w:rsidR="00CD661A" w:rsidRPr="001D43AC" w:rsidRDefault="00CD661A" w:rsidP="00CD661A">
            <w:pPr>
              <w:widowControl/>
              <w:jc w:val="center"/>
              <w:rPr>
                <w:kern w:val="0"/>
                <w:sz w:val="18"/>
                <w:szCs w:val="18"/>
              </w:rPr>
            </w:pPr>
            <w:r w:rsidRPr="001D43AC">
              <w:rPr>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202752B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1F9CDFC5" w14:textId="77777777" w:rsidR="00CD661A" w:rsidRPr="001D43AC" w:rsidRDefault="00CD661A" w:rsidP="00CD661A">
            <w:pPr>
              <w:widowControl/>
              <w:rPr>
                <w:kern w:val="0"/>
                <w:sz w:val="18"/>
                <w:szCs w:val="18"/>
              </w:rPr>
            </w:pPr>
            <w:r w:rsidRPr="001D43AC">
              <w:rPr>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60413F4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4F38B00"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B6999D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3E7889" w14:textId="77777777" w:rsidR="00CD661A" w:rsidRPr="001D43AC" w:rsidRDefault="00CD661A" w:rsidP="00CD661A">
            <w:pPr>
              <w:widowControl/>
              <w:jc w:val="center"/>
              <w:rPr>
                <w:kern w:val="0"/>
                <w:sz w:val="18"/>
                <w:szCs w:val="18"/>
              </w:rPr>
            </w:pPr>
            <w:r w:rsidRPr="001D43AC">
              <w:rPr>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20A2ED8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257FDC2B" w14:textId="77777777" w:rsidR="00CD661A" w:rsidRPr="001D43AC" w:rsidRDefault="00CD661A" w:rsidP="00CD661A">
            <w:pPr>
              <w:widowControl/>
              <w:rPr>
                <w:kern w:val="0"/>
                <w:sz w:val="18"/>
                <w:szCs w:val="18"/>
              </w:rPr>
            </w:pPr>
            <w:r w:rsidRPr="001D43AC">
              <w:rPr>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352E1BF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F5F3D4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E2868A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F43867C" w14:textId="77777777" w:rsidR="00CD661A" w:rsidRPr="001D43AC" w:rsidRDefault="00CD661A" w:rsidP="00CD661A">
            <w:pPr>
              <w:widowControl/>
              <w:jc w:val="center"/>
              <w:rPr>
                <w:kern w:val="0"/>
                <w:sz w:val="18"/>
                <w:szCs w:val="18"/>
              </w:rPr>
            </w:pPr>
            <w:r w:rsidRPr="001D43AC">
              <w:rPr>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5C8B4F9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677A0A95" w14:textId="77777777" w:rsidR="00CD661A" w:rsidRPr="001D43AC" w:rsidRDefault="00CD661A" w:rsidP="00CD661A">
            <w:pPr>
              <w:widowControl/>
              <w:rPr>
                <w:kern w:val="0"/>
                <w:sz w:val="18"/>
                <w:szCs w:val="18"/>
              </w:rPr>
            </w:pPr>
            <w:r w:rsidRPr="001D43AC">
              <w:rPr>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4FF4DA1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B03C92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BFC5D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F1556D1" w14:textId="77777777" w:rsidR="00CD661A" w:rsidRPr="001D43AC" w:rsidRDefault="00CD661A" w:rsidP="00CD661A">
            <w:pPr>
              <w:widowControl/>
              <w:jc w:val="center"/>
              <w:rPr>
                <w:kern w:val="0"/>
                <w:sz w:val="18"/>
                <w:szCs w:val="18"/>
              </w:rPr>
            </w:pPr>
            <w:r w:rsidRPr="001D43AC">
              <w:rPr>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20B072FC"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2C37E61F" w14:textId="77777777" w:rsidR="00CD661A" w:rsidRPr="001D43AC" w:rsidRDefault="00CD661A" w:rsidP="00CD661A">
            <w:pPr>
              <w:widowControl/>
              <w:rPr>
                <w:kern w:val="0"/>
                <w:sz w:val="18"/>
                <w:szCs w:val="18"/>
              </w:rPr>
            </w:pPr>
            <w:r w:rsidRPr="001D43AC">
              <w:rPr>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7783EC0E"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93B661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B489E9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F8838F" w14:textId="77777777" w:rsidR="00CD661A" w:rsidRPr="001D43AC" w:rsidRDefault="00CD661A" w:rsidP="00CD661A">
            <w:pPr>
              <w:widowControl/>
              <w:jc w:val="center"/>
              <w:rPr>
                <w:kern w:val="0"/>
                <w:sz w:val="18"/>
                <w:szCs w:val="18"/>
              </w:rPr>
            </w:pPr>
            <w:r w:rsidRPr="001D43AC">
              <w:rPr>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77DBDF16"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490A3C8A" w14:textId="77777777" w:rsidR="00CD661A" w:rsidRPr="001D43AC" w:rsidRDefault="00CD661A" w:rsidP="00CD661A">
            <w:pPr>
              <w:widowControl/>
              <w:rPr>
                <w:kern w:val="0"/>
                <w:sz w:val="18"/>
                <w:szCs w:val="18"/>
              </w:rPr>
            </w:pPr>
            <w:r w:rsidRPr="001D43AC">
              <w:rPr>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28C1433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A7E990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6C8A8D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033A0C" w14:textId="77777777" w:rsidR="00CD661A" w:rsidRPr="001D43AC" w:rsidRDefault="00CD661A" w:rsidP="00CD661A">
            <w:pPr>
              <w:widowControl/>
              <w:jc w:val="center"/>
              <w:rPr>
                <w:kern w:val="0"/>
                <w:sz w:val="18"/>
                <w:szCs w:val="18"/>
              </w:rPr>
            </w:pPr>
            <w:r w:rsidRPr="001D43AC">
              <w:rPr>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5D69954"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04C5037C" w14:textId="77777777" w:rsidR="00CD661A" w:rsidRPr="001D43AC" w:rsidRDefault="00CD661A" w:rsidP="00CD661A">
            <w:pPr>
              <w:widowControl/>
              <w:rPr>
                <w:kern w:val="0"/>
                <w:sz w:val="18"/>
                <w:szCs w:val="18"/>
              </w:rPr>
            </w:pPr>
            <w:r w:rsidRPr="001D43AC">
              <w:rPr>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152368F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B0879C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C2994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58042C5" w14:textId="77777777" w:rsidR="00CD661A" w:rsidRPr="001D43AC" w:rsidRDefault="00CD661A" w:rsidP="00CD661A">
            <w:pPr>
              <w:widowControl/>
              <w:jc w:val="center"/>
              <w:rPr>
                <w:kern w:val="0"/>
                <w:sz w:val="18"/>
                <w:szCs w:val="18"/>
              </w:rPr>
            </w:pPr>
            <w:r w:rsidRPr="001D43AC">
              <w:rPr>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248E3597"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7EAABA44" w14:textId="77777777" w:rsidR="00CD661A" w:rsidRPr="001D43AC" w:rsidRDefault="00CD661A" w:rsidP="00CD661A">
            <w:pPr>
              <w:widowControl/>
              <w:rPr>
                <w:kern w:val="0"/>
                <w:sz w:val="18"/>
                <w:szCs w:val="18"/>
              </w:rPr>
            </w:pPr>
            <w:r w:rsidRPr="001D43AC">
              <w:rPr>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76B8CFC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FD994A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34E22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AD576C5" w14:textId="77777777" w:rsidR="00CD661A" w:rsidRPr="001D43AC" w:rsidRDefault="00CD661A" w:rsidP="00CD661A">
            <w:pPr>
              <w:widowControl/>
              <w:jc w:val="center"/>
              <w:rPr>
                <w:kern w:val="0"/>
                <w:sz w:val="18"/>
                <w:szCs w:val="18"/>
              </w:rPr>
            </w:pPr>
            <w:r w:rsidRPr="001D43AC">
              <w:rPr>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5A3A33D0"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05E2A103" w14:textId="77777777" w:rsidR="00CD661A" w:rsidRPr="001D43AC" w:rsidRDefault="00CD661A" w:rsidP="00CD661A">
            <w:pPr>
              <w:widowControl/>
              <w:rPr>
                <w:kern w:val="0"/>
                <w:sz w:val="18"/>
                <w:szCs w:val="18"/>
              </w:rPr>
            </w:pPr>
            <w:r w:rsidRPr="001D43AC">
              <w:rPr>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6247998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336AAF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29996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BEDBA57" w14:textId="77777777" w:rsidR="00CD661A" w:rsidRPr="001D43AC" w:rsidRDefault="00CD661A" w:rsidP="00CD661A">
            <w:pPr>
              <w:widowControl/>
              <w:jc w:val="center"/>
              <w:rPr>
                <w:kern w:val="0"/>
                <w:sz w:val="18"/>
                <w:szCs w:val="18"/>
              </w:rPr>
            </w:pPr>
            <w:r w:rsidRPr="001D43AC">
              <w:rPr>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0A125381"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7C1A42AB" w14:textId="77777777" w:rsidR="00CD661A" w:rsidRPr="001D43AC" w:rsidRDefault="00CD661A" w:rsidP="00CD661A">
            <w:pPr>
              <w:widowControl/>
              <w:rPr>
                <w:kern w:val="0"/>
                <w:sz w:val="18"/>
                <w:szCs w:val="18"/>
              </w:rPr>
            </w:pPr>
            <w:r w:rsidRPr="001D43AC">
              <w:rPr>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167C8CE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E5289FB"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349F49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73A02ED" w14:textId="77777777" w:rsidR="00CD661A" w:rsidRPr="001D43AC" w:rsidRDefault="00CD661A" w:rsidP="00CD661A">
            <w:pPr>
              <w:widowControl/>
              <w:jc w:val="center"/>
              <w:rPr>
                <w:kern w:val="0"/>
                <w:sz w:val="18"/>
                <w:szCs w:val="18"/>
              </w:rPr>
            </w:pPr>
            <w:r w:rsidRPr="001D43AC">
              <w:rPr>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378F1A6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07F4FF98" w14:textId="77777777" w:rsidR="00CD661A" w:rsidRPr="001D43AC" w:rsidRDefault="00CD661A" w:rsidP="00CD661A">
            <w:pPr>
              <w:widowControl/>
              <w:rPr>
                <w:kern w:val="0"/>
                <w:sz w:val="18"/>
                <w:szCs w:val="18"/>
              </w:rPr>
            </w:pPr>
            <w:r w:rsidRPr="001D43AC">
              <w:rPr>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5CFE2EB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4C405E2" w14:textId="77777777"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5F842CD0" w14:textId="77777777" w:rsidR="00CD661A" w:rsidRDefault="00CD661A" w:rsidP="00CD661A">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6CB7FE1A" w14:textId="77777777" w:rsidR="00CD661A" w:rsidRPr="00E92BF6" w:rsidRDefault="00CD661A" w:rsidP="00CD661A">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99C23C7" w14:textId="77777777" w:rsidR="00CD661A" w:rsidRPr="001D43AC" w:rsidRDefault="00CD661A" w:rsidP="00CD661A">
            <w:pPr>
              <w:widowControl/>
              <w:jc w:val="center"/>
              <w:rPr>
                <w:kern w:val="0"/>
                <w:sz w:val="18"/>
                <w:szCs w:val="18"/>
              </w:rPr>
            </w:pPr>
            <w:r w:rsidRPr="001D43AC">
              <w:rPr>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26157EB5"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21AAB16F" w14:textId="77777777" w:rsidR="00CD661A" w:rsidRPr="001D43AC" w:rsidRDefault="00CD661A" w:rsidP="00CD661A">
            <w:pPr>
              <w:widowControl/>
              <w:jc w:val="both"/>
              <w:rPr>
                <w:kern w:val="0"/>
                <w:sz w:val="18"/>
                <w:szCs w:val="18"/>
              </w:rPr>
            </w:pPr>
            <w:r w:rsidRPr="001D43AC">
              <w:rPr>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2C65B45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9F07BB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22833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A11E10D" w14:textId="77777777" w:rsidR="00CD661A" w:rsidRPr="001D43AC" w:rsidRDefault="00CD661A" w:rsidP="00CD661A">
            <w:pPr>
              <w:widowControl/>
              <w:jc w:val="center"/>
              <w:rPr>
                <w:kern w:val="0"/>
                <w:sz w:val="18"/>
                <w:szCs w:val="18"/>
              </w:rPr>
            </w:pPr>
            <w:r w:rsidRPr="001D43AC">
              <w:rPr>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4AF38F8E"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7CD720A3" w14:textId="77777777" w:rsidR="00CD661A" w:rsidRPr="001D43AC" w:rsidRDefault="00CD661A" w:rsidP="00CD661A">
            <w:pPr>
              <w:widowControl/>
              <w:rPr>
                <w:kern w:val="0"/>
                <w:sz w:val="18"/>
                <w:szCs w:val="18"/>
              </w:rPr>
            </w:pPr>
            <w:r w:rsidRPr="001D43AC">
              <w:rPr>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640BF63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AE4C76F" w14:textId="77777777"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59C6BAA6" w14:textId="77777777" w:rsidR="00CD661A" w:rsidRDefault="00CD661A" w:rsidP="00CD661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37F361B9" w14:textId="77777777" w:rsidR="00CD661A" w:rsidRPr="00E92BF6" w:rsidRDefault="00CD661A" w:rsidP="00CD661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0EF8D3DF" w14:textId="77777777" w:rsidR="00CD661A" w:rsidRPr="001D43AC" w:rsidRDefault="00CD661A" w:rsidP="00CD661A">
            <w:pPr>
              <w:widowControl/>
            </w:pPr>
          </w:p>
        </w:tc>
      </w:tr>
    </w:tbl>
    <w:p w14:paraId="35C3DAB8" w14:textId="130C8B78"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w:t>
      </w:r>
      <w:r w:rsidR="00BB562A">
        <w:rPr>
          <w:rFonts w:hint="eastAsia"/>
          <w:kern w:val="0"/>
          <w:sz w:val="20"/>
        </w:rPr>
        <w:t>3</w:t>
      </w:r>
      <w:r w:rsidRPr="00BE2749">
        <w:rPr>
          <w:rFonts w:hint="eastAsia"/>
          <w:kern w:val="0"/>
          <w:sz w:val="20"/>
        </w:rPr>
        <w:t>版</w:t>
      </w:r>
      <w:r w:rsidRPr="00BE2749">
        <w:rPr>
          <w:rFonts w:hint="eastAsia"/>
          <w:kern w:val="0"/>
          <w:sz w:val="20"/>
        </w:rPr>
        <w:t>)</w:t>
      </w:r>
      <w:r w:rsidRPr="00BE2749">
        <w:rPr>
          <w:rFonts w:hint="eastAsia"/>
          <w:kern w:val="0"/>
          <w:sz w:val="20"/>
        </w:rPr>
        <w:t>／</w:t>
      </w:r>
      <w:r w:rsidR="00BB562A" w:rsidRPr="00BE2749">
        <w:rPr>
          <w:rFonts w:hint="eastAsia"/>
          <w:kern w:val="0"/>
          <w:sz w:val="20"/>
        </w:rPr>
        <w:t>11</w:t>
      </w:r>
      <w:r w:rsidR="00BB562A">
        <w:rPr>
          <w:rFonts w:hint="eastAsia"/>
          <w:kern w:val="0"/>
          <w:sz w:val="20"/>
        </w:rPr>
        <w:t>3</w:t>
      </w:r>
      <w:r w:rsidR="00BB562A" w:rsidRPr="00BE2749">
        <w:rPr>
          <w:rFonts w:hint="eastAsia"/>
          <w:kern w:val="0"/>
          <w:sz w:val="20"/>
        </w:rPr>
        <w:t>.1</w:t>
      </w:r>
      <w:r w:rsidR="00BB562A">
        <w:rPr>
          <w:rFonts w:hint="eastAsia"/>
          <w:kern w:val="0"/>
          <w:sz w:val="20"/>
        </w:rPr>
        <w:t>2</w:t>
      </w:r>
      <w:r w:rsidR="00BB562A" w:rsidRPr="00BE2749">
        <w:rPr>
          <w:rFonts w:hint="eastAsia"/>
          <w:kern w:val="0"/>
          <w:sz w:val="20"/>
        </w:rPr>
        <w:t>.1</w:t>
      </w:r>
      <w:r w:rsidR="00BB562A">
        <w:rPr>
          <w:rFonts w:hint="eastAsia"/>
          <w:kern w:val="0"/>
          <w:sz w:val="20"/>
        </w:rPr>
        <w:t>6</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23EA" w14:textId="77777777" w:rsidR="00F740CA" w:rsidRDefault="00F740CA" w:rsidP="00470FDB">
      <w:r>
        <w:separator/>
      </w:r>
    </w:p>
  </w:endnote>
  <w:endnote w:type="continuationSeparator" w:id="0">
    <w:p w14:paraId="66C9BB89" w14:textId="77777777" w:rsidR="00F740CA" w:rsidRDefault="00F740C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ACA7" w14:textId="77777777" w:rsidR="00F740CA" w:rsidRDefault="00F740CA" w:rsidP="00470FDB">
      <w:r>
        <w:separator/>
      </w:r>
    </w:p>
  </w:footnote>
  <w:footnote w:type="continuationSeparator" w:id="0">
    <w:p w14:paraId="7574871F" w14:textId="77777777" w:rsidR="00F740CA" w:rsidRDefault="00F740CA"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13DBE"/>
    <w:rsid w:val="000143A2"/>
    <w:rsid w:val="00017B88"/>
    <w:rsid w:val="000235ED"/>
    <w:rsid w:val="000365DB"/>
    <w:rsid w:val="000374BB"/>
    <w:rsid w:val="0004618B"/>
    <w:rsid w:val="00047FB8"/>
    <w:rsid w:val="00050F10"/>
    <w:rsid w:val="000616AC"/>
    <w:rsid w:val="00062B0A"/>
    <w:rsid w:val="00065DF8"/>
    <w:rsid w:val="00072468"/>
    <w:rsid w:val="0007354D"/>
    <w:rsid w:val="000762E9"/>
    <w:rsid w:val="000779D9"/>
    <w:rsid w:val="0008234A"/>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49F8"/>
    <w:rsid w:val="000D5F57"/>
    <w:rsid w:val="000E3925"/>
    <w:rsid w:val="000E3D5A"/>
    <w:rsid w:val="000E429C"/>
    <w:rsid w:val="000F3181"/>
    <w:rsid w:val="000F5B04"/>
    <w:rsid w:val="000F7BC9"/>
    <w:rsid w:val="00105D25"/>
    <w:rsid w:val="00106FE7"/>
    <w:rsid w:val="00116F0A"/>
    <w:rsid w:val="0012066B"/>
    <w:rsid w:val="00121B3B"/>
    <w:rsid w:val="00134BDC"/>
    <w:rsid w:val="00137E76"/>
    <w:rsid w:val="001404C6"/>
    <w:rsid w:val="00140A70"/>
    <w:rsid w:val="001416A2"/>
    <w:rsid w:val="00142120"/>
    <w:rsid w:val="00147727"/>
    <w:rsid w:val="00150323"/>
    <w:rsid w:val="00151390"/>
    <w:rsid w:val="00151862"/>
    <w:rsid w:val="00152A69"/>
    <w:rsid w:val="00153BAF"/>
    <w:rsid w:val="00161E5F"/>
    <w:rsid w:val="00163415"/>
    <w:rsid w:val="00164A63"/>
    <w:rsid w:val="00167899"/>
    <w:rsid w:val="00167C5B"/>
    <w:rsid w:val="00170B69"/>
    <w:rsid w:val="00171B40"/>
    <w:rsid w:val="00173701"/>
    <w:rsid w:val="00173F18"/>
    <w:rsid w:val="00176448"/>
    <w:rsid w:val="00177595"/>
    <w:rsid w:val="0018253B"/>
    <w:rsid w:val="001842AE"/>
    <w:rsid w:val="00185F99"/>
    <w:rsid w:val="001901F8"/>
    <w:rsid w:val="001A485C"/>
    <w:rsid w:val="001A6E62"/>
    <w:rsid w:val="001D0B1A"/>
    <w:rsid w:val="001D43AC"/>
    <w:rsid w:val="001E6686"/>
    <w:rsid w:val="001F2E2E"/>
    <w:rsid w:val="001F4BDF"/>
    <w:rsid w:val="001F7929"/>
    <w:rsid w:val="0021040C"/>
    <w:rsid w:val="00223924"/>
    <w:rsid w:val="0022436F"/>
    <w:rsid w:val="002325A9"/>
    <w:rsid w:val="00241CC0"/>
    <w:rsid w:val="00250D00"/>
    <w:rsid w:val="00256A04"/>
    <w:rsid w:val="00256F0B"/>
    <w:rsid w:val="00262CD4"/>
    <w:rsid w:val="00264769"/>
    <w:rsid w:val="00265C28"/>
    <w:rsid w:val="002715A6"/>
    <w:rsid w:val="00273199"/>
    <w:rsid w:val="00282787"/>
    <w:rsid w:val="00283021"/>
    <w:rsid w:val="00284471"/>
    <w:rsid w:val="00284EC0"/>
    <w:rsid w:val="002876CF"/>
    <w:rsid w:val="002906CD"/>
    <w:rsid w:val="002930BB"/>
    <w:rsid w:val="00295EB4"/>
    <w:rsid w:val="002A3449"/>
    <w:rsid w:val="002A34BF"/>
    <w:rsid w:val="002A40FB"/>
    <w:rsid w:val="002A46C9"/>
    <w:rsid w:val="002A54C7"/>
    <w:rsid w:val="002B45F4"/>
    <w:rsid w:val="002B688F"/>
    <w:rsid w:val="002C0A5E"/>
    <w:rsid w:val="002D0968"/>
    <w:rsid w:val="002D21F1"/>
    <w:rsid w:val="002D71B2"/>
    <w:rsid w:val="002D745D"/>
    <w:rsid w:val="002E0AE2"/>
    <w:rsid w:val="002F10B0"/>
    <w:rsid w:val="00305BCD"/>
    <w:rsid w:val="00313092"/>
    <w:rsid w:val="003243FB"/>
    <w:rsid w:val="00332067"/>
    <w:rsid w:val="003329F5"/>
    <w:rsid w:val="003353C1"/>
    <w:rsid w:val="0033591C"/>
    <w:rsid w:val="00335ED9"/>
    <w:rsid w:val="00343979"/>
    <w:rsid w:val="00343E72"/>
    <w:rsid w:val="0034644E"/>
    <w:rsid w:val="0034789F"/>
    <w:rsid w:val="00352348"/>
    <w:rsid w:val="00362266"/>
    <w:rsid w:val="00362CD0"/>
    <w:rsid w:val="003631FD"/>
    <w:rsid w:val="00383378"/>
    <w:rsid w:val="003838CA"/>
    <w:rsid w:val="003873C0"/>
    <w:rsid w:val="00391EDF"/>
    <w:rsid w:val="00395EF8"/>
    <w:rsid w:val="00397A3F"/>
    <w:rsid w:val="003A5BEA"/>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3E"/>
    <w:rsid w:val="00445A59"/>
    <w:rsid w:val="004552B2"/>
    <w:rsid w:val="00455AF7"/>
    <w:rsid w:val="00457471"/>
    <w:rsid w:val="00457AC7"/>
    <w:rsid w:val="00457D26"/>
    <w:rsid w:val="00462A75"/>
    <w:rsid w:val="00464E91"/>
    <w:rsid w:val="004656C4"/>
    <w:rsid w:val="00470C9A"/>
    <w:rsid w:val="00470FDB"/>
    <w:rsid w:val="00472709"/>
    <w:rsid w:val="004755F2"/>
    <w:rsid w:val="004771B1"/>
    <w:rsid w:val="00477F67"/>
    <w:rsid w:val="00484839"/>
    <w:rsid w:val="004A3311"/>
    <w:rsid w:val="004B0784"/>
    <w:rsid w:val="004B4B39"/>
    <w:rsid w:val="004C6419"/>
    <w:rsid w:val="004D00DA"/>
    <w:rsid w:val="004D67E3"/>
    <w:rsid w:val="004E0B36"/>
    <w:rsid w:val="004E1E5C"/>
    <w:rsid w:val="004F0193"/>
    <w:rsid w:val="004F0227"/>
    <w:rsid w:val="004F1160"/>
    <w:rsid w:val="0051239A"/>
    <w:rsid w:val="00513EBF"/>
    <w:rsid w:val="00515676"/>
    <w:rsid w:val="00515EC7"/>
    <w:rsid w:val="00520DD4"/>
    <w:rsid w:val="00530AD8"/>
    <w:rsid w:val="00532DE5"/>
    <w:rsid w:val="0053349D"/>
    <w:rsid w:val="00535CB2"/>
    <w:rsid w:val="005408B8"/>
    <w:rsid w:val="005446D0"/>
    <w:rsid w:val="00551E19"/>
    <w:rsid w:val="0055605B"/>
    <w:rsid w:val="00557F33"/>
    <w:rsid w:val="005663DF"/>
    <w:rsid w:val="005734FD"/>
    <w:rsid w:val="005808B0"/>
    <w:rsid w:val="00593032"/>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5F217F"/>
    <w:rsid w:val="00603BC0"/>
    <w:rsid w:val="006374BC"/>
    <w:rsid w:val="006442A0"/>
    <w:rsid w:val="00644FD5"/>
    <w:rsid w:val="00645BAE"/>
    <w:rsid w:val="006547AD"/>
    <w:rsid w:val="006561C3"/>
    <w:rsid w:val="00660C28"/>
    <w:rsid w:val="00664334"/>
    <w:rsid w:val="00664373"/>
    <w:rsid w:val="00664D0D"/>
    <w:rsid w:val="00666E96"/>
    <w:rsid w:val="00677C91"/>
    <w:rsid w:val="006823CE"/>
    <w:rsid w:val="00684E94"/>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05FE"/>
    <w:rsid w:val="00713D7D"/>
    <w:rsid w:val="00714C97"/>
    <w:rsid w:val="007174AD"/>
    <w:rsid w:val="007205EF"/>
    <w:rsid w:val="00723657"/>
    <w:rsid w:val="00724E94"/>
    <w:rsid w:val="00732878"/>
    <w:rsid w:val="0073353A"/>
    <w:rsid w:val="00734418"/>
    <w:rsid w:val="00734BC5"/>
    <w:rsid w:val="007437D1"/>
    <w:rsid w:val="00752E86"/>
    <w:rsid w:val="0077726F"/>
    <w:rsid w:val="00781318"/>
    <w:rsid w:val="00782610"/>
    <w:rsid w:val="007831F7"/>
    <w:rsid w:val="00786343"/>
    <w:rsid w:val="007900F8"/>
    <w:rsid w:val="00793DC8"/>
    <w:rsid w:val="00794CD8"/>
    <w:rsid w:val="007A6BA1"/>
    <w:rsid w:val="007B02AA"/>
    <w:rsid w:val="007B0B01"/>
    <w:rsid w:val="007B1C09"/>
    <w:rsid w:val="007C2FB8"/>
    <w:rsid w:val="007C71AE"/>
    <w:rsid w:val="007D4C9B"/>
    <w:rsid w:val="007E5ED5"/>
    <w:rsid w:val="007F1818"/>
    <w:rsid w:val="007F1D58"/>
    <w:rsid w:val="007F24B2"/>
    <w:rsid w:val="007F2A9B"/>
    <w:rsid w:val="007F62F0"/>
    <w:rsid w:val="00800809"/>
    <w:rsid w:val="00810E85"/>
    <w:rsid w:val="00810F85"/>
    <w:rsid w:val="00812058"/>
    <w:rsid w:val="00816E6B"/>
    <w:rsid w:val="00817000"/>
    <w:rsid w:val="008332A1"/>
    <w:rsid w:val="00833AF7"/>
    <w:rsid w:val="00836BBA"/>
    <w:rsid w:val="00842571"/>
    <w:rsid w:val="008436BC"/>
    <w:rsid w:val="0084778A"/>
    <w:rsid w:val="00853293"/>
    <w:rsid w:val="00865607"/>
    <w:rsid w:val="00873A9F"/>
    <w:rsid w:val="00876640"/>
    <w:rsid w:val="008776C0"/>
    <w:rsid w:val="00886A68"/>
    <w:rsid w:val="00891ED2"/>
    <w:rsid w:val="008961BE"/>
    <w:rsid w:val="00897D50"/>
    <w:rsid w:val="00897E88"/>
    <w:rsid w:val="008A3038"/>
    <w:rsid w:val="008A3932"/>
    <w:rsid w:val="008B084F"/>
    <w:rsid w:val="008B21F9"/>
    <w:rsid w:val="008B4A3F"/>
    <w:rsid w:val="008C0279"/>
    <w:rsid w:val="008C69C0"/>
    <w:rsid w:val="008D078B"/>
    <w:rsid w:val="008D14B5"/>
    <w:rsid w:val="008D77A4"/>
    <w:rsid w:val="008E25C8"/>
    <w:rsid w:val="008E6D39"/>
    <w:rsid w:val="008E76E7"/>
    <w:rsid w:val="008F3729"/>
    <w:rsid w:val="0090286B"/>
    <w:rsid w:val="00903F06"/>
    <w:rsid w:val="009171CB"/>
    <w:rsid w:val="00917C6E"/>
    <w:rsid w:val="00920DA6"/>
    <w:rsid w:val="00923D3B"/>
    <w:rsid w:val="00926F2F"/>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167C"/>
    <w:rsid w:val="009D4559"/>
    <w:rsid w:val="009D5C63"/>
    <w:rsid w:val="009D7843"/>
    <w:rsid w:val="009E3069"/>
    <w:rsid w:val="009E3D80"/>
    <w:rsid w:val="00A01E39"/>
    <w:rsid w:val="00A03ED0"/>
    <w:rsid w:val="00A07BE6"/>
    <w:rsid w:val="00A10556"/>
    <w:rsid w:val="00A1256D"/>
    <w:rsid w:val="00A168E6"/>
    <w:rsid w:val="00A30E88"/>
    <w:rsid w:val="00A40911"/>
    <w:rsid w:val="00A468A7"/>
    <w:rsid w:val="00A57A05"/>
    <w:rsid w:val="00A6629F"/>
    <w:rsid w:val="00A73ABA"/>
    <w:rsid w:val="00A74D65"/>
    <w:rsid w:val="00A77C35"/>
    <w:rsid w:val="00A81CB6"/>
    <w:rsid w:val="00A83E64"/>
    <w:rsid w:val="00A8401A"/>
    <w:rsid w:val="00A9558A"/>
    <w:rsid w:val="00A956C7"/>
    <w:rsid w:val="00AA6895"/>
    <w:rsid w:val="00AA6B48"/>
    <w:rsid w:val="00AA7E7F"/>
    <w:rsid w:val="00AB0670"/>
    <w:rsid w:val="00AB2D42"/>
    <w:rsid w:val="00AB3EE3"/>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0B2D"/>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562A"/>
    <w:rsid w:val="00BB78F5"/>
    <w:rsid w:val="00BD01E9"/>
    <w:rsid w:val="00BD4053"/>
    <w:rsid w:val="00BD4A12"/>
    <w:rsid w:val="00BE09AF"/>
    <w:rsid w:val="00BE2749"/>
    <w:rsid w:val="00BF0860"/>
    <w:rsid w:val="00BF2EC4"/>
    <w:rsid w:val="00BF3439"/>
    <w:rsid w:val="00BF62D1"/>
    <w:rsid w:val="00C01317"/>
    <w:rsid w:val="00C03071"/>
    <w:rsid w:val="00C1002E"/>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5A63"/>
    <w:rsid w:val="00C86C1B"/>
    <w:rsid w:val="00C912E8"/>
    <w:rsid w:val="00C95969"/>
    <w:rsid w:val="00CA15F1"/>
    <w:rsid w:val="00CA1971"/>
    <w:rsid w:val="00CB6B8A"/>
    <w:rsid w:val="00CD124B"/>
    <w:rsid w:val="00CD25F6"/>
    <w:rsid w:val="00CD281A"/>
    <w:rsid w:val="00CD661A"/>
    <w:rsid w:val="00CE0D0E"/>
    <w:rsid w:val="00CE2887"/>
    <w:rsid w:val="00D2585E"/>
    <w:rsid w:val="00D30D9B"/>
    <w:rsid w:val="00D318D8"/>
    <w:rsid w:val="00D322A6"/>
    <w:rsid w:val="00D3238B"/>
    <w:rsid w:val="00D3265E"/>
    <w:rsid w:val="00D43A55"/>
    <w:rsid w:val="00D440C1"/>
    <w:rsid w:val="00D51E5C"/>
    <w:rsid w:val="00D5426F"/>
    <w:rsid w:val="00D555B7"/>
    <w:rsid w:val="00D608B5"/>
    <w:rsid w:val="00D61E6A"/>
    <w:rsid w:val="00D67685"/>
    <w:rsid w:val="00D67712"/>
    <w:rsid w:val="00D7510F"/>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077A7"/>
    <w:rsid w:val="00E126F3"/>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85E0B"/>
    <w:rsid w:val="00E92572"/>
    <w:rsid w:val="00E92A4C"/>
    <w:rsid w:val="00E92BF6"/>
    <w:rsid w:val="00E939F1"/>
    <w:rsid w:val="00E952C0"/>
    <w:rsid w:val="00E965BC"/>
    <w:rsid w:val="00EA6CEE"/>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2A25"/>
    <w:rsid w:val="00F35564"/>
    <w:rsid w:val="00F429A8"/>
    <w:rsid w:val="00F434D5"/>
    <w:rsid w:val="00F53F36"/>
    <w:rsid w:val="00F61E0B"/>
    <w:rsid w:val="00F61E4F"/>
    <w:rsid w:val="00F674DC"/>
    <w:rsid w:val="00F71164"/>
    <w:rsid w:val="00F740CA"/>
    <w:rsid w:val="00F74D1F"/>
    <w:rsid w:val="00F75D1D"/>
    <w:rsid w:val="00F93CFE"/>
    <w:rsid w:val="00F944AD"/>
    <w:rsid w:val="00F96207"/>
    <w:rsid w:val="00F97149"/>
    <w:rsid w:val="00FA028A"/>
    <w:rsid w:val="00FA43E6"/>
    <w:rsid w:val="00FB0457"/>
    <w:rsid w:val="00FB4E7F"/>
    <w:rsid w:val="00FB69AE"/>
    <w:rsid w:val="00FC0EBB"/>
    <w:rsid w:val="00FD07D4"/>
    <w:rsid w:val="00FD2AB7"/>
    <w:rsid w:val="00FD3ABD"/>
    <w:rsid w:val="00FD46B0"/>
    <w:rsid w:val="00FD52AA"/>
    <w:rsid w:val="00FD56AB"/>
    <w:rsid w:val="00FD7B72"/>
    <w:rsid w:val="00FF162A"/>
    <w:rsid w:val="00FF3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44EF27"/>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58332545">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49748078">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020087345">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41456215">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564288378">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1967969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DA443-A19E-47A8-A789-86C8623B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5222</Characters>
  <Application>Microsoft Office Word</Application>
  <DocSecurity>0</DocSecurity>
  <Lines>43</Lines>
  <Paragraphs>12</Paragraphs>
  <ScaleCrop>false</ScaleCrop>
  <Company>元智大學</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dc:title>
  <dc:creator>CoWorker</dc:creator>
  <cp:lastModifiedBy>黃韻璆</cp:lastModifiedBy>
  <cp:revision>2</cp:revision>
  <cp:lastPrinted>2014-10-17T02:42:00Z</cp:lastPrinted>
  <dcterms:created xsi:type="dcterms:W3CDTF">2025-03-05T07:00:00Z</dcterms:created>
  <dcterms:modified xsi:type="dcterms:W3CDTF">2025-03-05T07:00:00Z</dcterms:modified>
</cp:coreProperties>
</file>