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87" w:rsidRPr="00271B41" w:rsidRDefault="00115787" w:rsidP="00115787">
      <w:pPr>
        <w:jc w:val="center"/>
        <w:rPr>
          <w:rFonts w:ascii="標楷體" w:eastAsia="標楷體" w:hAnsi="標楷體"/>
          <w:sz w:val="28"/>
          <w:szCs w:val="28"/>
        </w:rPr>
      </w:pPr>
      <w:r w:rsidRPr="00271B41">
        <w:rPr>
          <w:rFonts w:ascii="標楷體" w:eastAsia="標楷體" w:hAnsi="標楷體" w:hint="eastAsia"/>
          <w:sz w:val="28"/>
          <w:szCs w:val="28"/>
        </w:rPr>
        <w:t>元</w:t>
      </w:r>
      <w:r w:rsidRPr="006E0650">
        <w:rPr>
          <w:rFonts w:ascii="Times New Roman" w:eastAsia="標楷體" w:hAnsi="Times New Roman" w:cs="Times New Roman"/>
          <w:sz w:val="28"/>
          <w:szCs w:val="28"/>
        </w:rPr>
        <w:t>智大學</w:t>
      </w:r>
      <w:r w:rsidR="001C3FE7">
        <w:rPr>
          <w:rFonts w:ascii="Times New Roman" w:eastAsia="標楷體" w:hAnsi="Times New Roman" w:cs="Times New Roman" w:hint="eastAsia"/>
          <w:sz w:val="28"/>
          <w:szCs w:val="28"/>
        </w:rPr>
        <w:t>開放</w:t>
      </w:r>
      <w:r w:rsidR="001C3FE7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1C3FE7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5C2602">
        <w:rPr>
          <w:rFonts w:ascii="Times New Roman" w:eastAsia="標楷體" w:hAnsi="Times New Roman" w:cs="Times New Roman" w:hint="eastAsia"/>
          <w:sz w:val="28"/>
          <w:szCs w:val="28"/>
        </w:rPr>
        <w:t>新進</w:t>
      </w:r>
      <w:r w:rsidR="001C3FE7">
        <w:rPr>
          <w:rFonts w:ascii="Times New Roman" w:eastAsia="標楷體" w:hAnsi="Times New Roman" w:cs="Times New Roman" w:hint="eastAsia"/>
          <w:sz w:val="28"/>
          <w:szCs w:val="28"/>
        </w:rPr>
        <w:t>轉學生可加選</w:t>
      </w:r>
      <w:r w:rsidRPr="006E0650">
        <w:rPr>
          <w:rFonts w:ascii="Times New Roman" w:eastAsia="標楷體" w:hAnsi="Times New Roman" w:cs="Times New Roman"/>
          <w:sz w:val="28"/>
          <w:szCs w:val="28"/>
        </w:rPr>
        <w:t>暑修第二期課程</w:t>
      </w:r>
    </w:p>
    <w:p w:rsidR="00115787" w:rsidRPr="0031571C" w:rsidRDefault="00115787" w:rsidP="0031571C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1571C">
        <w:rPr>
          <w:rFonts w:ascii="Times New Roman" w:eastAsia="標楷體" w:hAnsi="Times New Roman" w:cs="Times New Roman"/>
          <w:szCs w:val="24"/>
        </w:rPr>
        <w:t>報名方式：</w:t>
      </w:r>
      <w:r w:rsidRPr="00A056E3">
        <w:rPr>
          <w:rFonts w:ascii="Times New Roman" w:eastAsia="標楷體" w:hAnsi="Times New Roman" w:cs="Times New Roman"/>
          <w:b/>
          <w:color w:val="FF0000"/>
          <w:szCs w:val="24"/>
        </w:rPr>
        <w:t>請務必確認是否已可抵免</w:t>
      </w:r>
      <w:r w:rsidRPr="00C9740E">
        <w:rPr>
          <w:rFonts w:ascii="Times New Roman" w:eastAsia="標楷體" w:hAnsi="Times New Roman" w:cs="Times New Roman"/>
          <w:b/>
          <w:szCs w:val="24"/>
        </w:rPr>
        <w:t>，並確認所缺課程、學分數，需於該門暑修課程第一天上課日前至開課單位登記轉入學系、姓名、學號</w:t>
      </w:r>
      <w:r w:rsidRPr="00C9740E">
        <w:rPr>
          <w:rFonts w:ascii="Times New Roman" w:eastAsia="標楷體" w:hAnsi="Times New Roman" w:cs="Times New Roman"/>
          <w:b/>
          <w:szCs w:val="24"/>
        </w:rPr>
        <w:t>(</w:t>
      </w:r>
      <w:r w:rsidRPr="00C9740E">
        <w:rPr>
          <w:rFonts w:ascii="Times New Roman" w:eastAsia="標楷體" w:hAnsi="Times New Roman" w:cs="Times New Roman"/>
          <w:b/>
          <w:szCs w:val="24"/>
        </w:rPr>
        <w:t>尚未編列可空白，因學號於系統報到兩天後才可查詢</w:t>
      </w:r>
      <w:r w:rsidRPr="00C9740E">
        <w:rPr>
          <w:rFonts w:ascii="Times New Roman" w:eastAsia="標楷體" w:hAnsi="Times New Roman" w:cs="Times New Roman"/>
          <w:b/>
          <w:szCs w:val="24"/>
        </w:rPr>
        <w:t>)</w:t>
      </w:r>
    </w:p>
    <w:p w:rsidR="00115787" w:rsidRPr="0031571C" w:rsidRDefault="00115787" w:rsidP="0031571C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1571C">
        <w:rPr>
          <w:rFonts w:ascii="Times New Roman" w:eastAsia="標楷體" w:hAnsi="Times New Roman" w:cs="Times New Roman"/>
          <w:szCs w:val="24"/>
        </w:rPr>
        <w:t>報名時間：</w:t>
      </w:r>
      <w:r w:rsidRPr="0031571C">
        <w:rPr>
          <w:rFonts w:ascii="Times New Roman" w:eastAsia="標楷體" w:hAnsi="Times New Roman" w:cs="Times New Roman"/>
          <w:szCs w:val="24"/>
        </w:rPr>
        <w:t>7/19(</w:t>
      </w:r>
      <w:r w:rsidRPr="0031571C">
        <w:rPr>
          <w:rFonts w:ascii="Times New Roman" w:eastAsia="標楷體" w:hAnsi="Times New Roman" w:cs="Times New Roman"/>
          <w:szCs w:val="24"/>
        </w:rPr>
        <w:t>三</w:t>
      </w:r>
      <w:r w:rsidRPr="0031571C">
        <w:rPr>
          <w:rFonts w:ascii="Times New Roman" w:eastAsia="標楷體" w:hAnsi="Times New Roman" w:cs="Times New Roman"/>
          <w:szCs w:val="24"/>
        </w:rPr>
        <w:t>)</w:t>
      </w:r>
      <w:r w:rsidRPr="0031571C">
        <w:rPr>
          <w:rFonts w:ascii="Times New Roman" w:eastAsia="標楷體" w:hAnsi="Times New Roman" w:cs="Times New Roman" w:hint="eastAsia"/>
          <w:szCs w:val="24"/>
        </w:rPr>
        <w:t>放榜</w:t>
      </w:r>
      <w:r w:rsidRPr="0031571C">
        <w:rPr>
          <w:rFonts w:ascii="Times New Roman" w:eastAsia="標楷體" w:hAnsi="Times New Roman" w:cs="Times New Roman"/>
          <w:szCs w:val="24"/>
        </w:rPr>
        <w:t>至該門暑修課程第一天上課前</w:t>
      </w:r>
    </w:p>
    <w:p w:rsidR="00115787" w:rsidRPr="0031571C" w:rsidRDefault="00115787" w:rsidP="0031571C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1571C">
        <w:rPr>
          <w:rFonts w:ascii="Times New Roman" w:eastAsia="標楷體" w:hAnsi="Times New Roman" w:cs="Times New Roman"/>
          <w:szCs w:val="24"/>
        </w:rPr>
        <w:t>上課時間：</w:t>
      </w:r>
      <w:r w:rsidRPr="0031571C">
        <w:rPr>
          <w:rFonts w:ascii="Times New Roman" w:eastAsia="標楷體" w:hAnsi="Times New Roman" w:cs="Times New Roman"/>
          <w:szCs w:val="24"/>
        </w:rPr>
        <w:t>7/24(</w:t>
      </w:r>
      <w:r w:rsidRPr="0031571C">
        <w:rPr>
          <w:rFonts w:ascii="Times New Roman" w:eastAsia="標楷體" w:hAnsi="Times New Roman" w:cs="Times New Roman"/>
          <w:szCs w:val="24"/>
        </w:rPr>
        <w:t>一</w:t>
      </w:r>
      <w:r w:rsidRPr="0031571C">
        <w:rPr>
          <w:rFonts w:ascii="Times New Roman" w:eastAsia="標楷體" w:hAnsi="Times New Roman" w:cs="Times New Roman"/>
          <w:szCs w:val="24"/>
        </w:rPr>
        <w:t>)</w:t>
      </w:r>
      <w:r w:rsidRPr="0031571C">
        <w:rPr>
          <w:rFonts w:ascii="Times New Roman" w:eastAsia="標楷體" w:hAnsi="Times New Roman" w:cs="Times New Roman"/>
          <w:szCs w:val="24"/>
        </w:rPr>
        <w:t>至</w:t>
      </w:r>
      <w:r w:rsidRPr="0031571C">
        <w:rPr>
          <w:rFonts w:ascii="Times New Roman" w:eastAsia="標楷體" w:hAnsi="Times New Roman" w:cs="Times New Roman"/>
          <w:szCs w:val="24"/>
        </w:rPr>
        <w:t>9/1(</w:t>
      </w:r>
      <w:r w:rsidRPr="0031571C">
        <w:rPr>
          <w:rFonts w:ascii="Times New Roman" w:eastAsia="標楷體" w:hAnsi="Times New Roman" w:cs="Times New Roman"/>
          <w:szCs w:val="24"/>
        </w:rPr>
        <w:t>五</w:t>
      </w:r>
      <w:r w:rsidRPr="0031571C">
        <w:rPr>
          <w:rFonts w:ascii="Times New Roman" w:eastAsia="標楷體" w:hAnsi="Times New Roman" w:cs="Times New Roman"/>
          <w:szCs w:val="24"/>
        </w:rPr>
        <w:t>)</w:t>
      </w:r>
    </w:p>
    <w:p w:rsidR="00115787" w:rsidRPr="003F185A" w:rsidRDefault="00115787" w:rsidP="0031571C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1571C">
        <w:rPr>
          <w:rFonts w:ascii="Times New Roman" w:eastAsia="標楷體" w:hAnsi="Times New Roman" w:cs="Times New Roman"/>
          <w:szCs w:val="24"/>
        </w:rPr>
        <w:t>繳費方式：</w:t>
      </w:r>
      <w:r w:rsidRPr="0031571C">
        <w:rPr>
          <w:rFonts w:ascii="Times New Roman" w:eastAsia="標楷體" w:hAnsi="Times New Roman" w:cs="Times New Roman" w:hint="eastAsia"/>
          <w:szCs w:val="24"/>
        </w:rPr>
        <w:t>請於</w:t>
      </w:r>
      <w:r w:rsidRPr="0031571C">
        <w:rPr>
          <w:rFonts w:ascii="Times New Roman" w:eastAsia="標楷體" w:hAnsi="Times New Roman" w:cs="Times New Roman"/>
          <w:szCs w:val="24"/>
        </w:rPr>
        <w:t>本校上班日週一至週四上午</w:t>
      </w:r>
      <w:r w:rsidRPr="0031571C">
        <w:rPr>
          <w:rFonts w:ascii="Times New Roman" w:eastAsia="標楷體" w:hAnsi="Times New Roman" w:cs="Times New Roman"/>
          <w:szCs w:val="24"/>
        </w:rPr>
        <w:t>9:00~</w:t>
      </w:r>
      <w:r w:rsidRPr="0031571C">
        <w:rPr>
          <w:rFonts w:ascii="Times New Roman" w:eastAsia="標楷體" w:hAnsi="Times New Roman" w:cs="Times New Roman"/>
          <w:szCs w:val="24"/>
        </w:rPr>
        <w:t>下午</w:t>
      </w:r>
      <w:r w:rsidRPr="0031571C">
        <w:rPr>
          <w:rFonts w:ascii="Times New Roman" w:eastAsia="標楷體" w:hAnsi="Times New Roman" w:cs="Times New Roman"/>
          <w:szCs w:val="24"/>
        </w:rPr>
        <w:t>15:00</w:t>
      </w:r>
      <w:r w:rsidRPr="0031571C">
        <w:rPr>
          <w:rFonts w:ascii="Times New Roman" w:eastAsia="標楷體" w:hAnsi="Times New Roman" w:cs="Times New Roman"/>
          <w:szCs w:val="24"/>
        </w:rPr>
        <w:t>至總務處櫃台</w:t>
      </w:r>
      <w:r w:rsidRPr="003F185A">
        <w:rPr>
          <w:rFonts w:ascii="Times New Roman" w:eastAsia="標楷體" w:hAnsi="Times New Roman" w:cs="Times New Roman"/>
          <w:szCs w:val="24"/>
        </w:rPr>
        <w:t>繳</w:t>
      </w:r>
      <w:r w:rsidR="006E0650" w:rsidRPr="003F185A">
        <w:rPr>
          <w:rFonts w:ascii="Times New Roman" w:eastAsia="標楷體" w:hAnsi="Times New Roman" w:cs="Times New Roman" w:hint="eastAsia"/>
          <w:szCs w:val="24"/>
        </w:rPr>
        <w:t>費</w:t>
      </w:r>
      <w:r w:rsidR="00777959" w:rsidRPr="003F185A">
        <w:rPr>
          <w:rFonts w:ascii="Times New Roman" w:eastAsia="標楷體" w:hAnsi="Times New Roman" w:cs="Times New Roman" w:hint="eastAsia"/>
          <w:szCs w:val="24"/>
        </w:rPr>
        <w:t>或利用</w:t>
      </w:r>
      <w:r w:rsidR="00777959" w:rsidRPr="003F185A">
        <w:rPr>
          <w:rFonts w:ascii="Times New Roman" w:eastAsia="標楷體" w:hAnsi="Times New Roman" w:cs="Times New Roman" w:hint="eastAsia"/>
          <w:szCs w:val="24"/>
        </w:rPr>
        <w:t>ATM</w:t>
      </w:r>
      <w:r w:rsidR="00777959" w:rsidRPr="003F185A">
        <w:rPr>
          <w:rFonts w:ascii="Times New Roman" w:eastAsia="標楷體" w:hAnsi="Times New Roman" w:cs="Times New Roman" w:hint="eastAsia"/>
          <w:szCs w:val="24"/>
        </w:rPr>
        <w:t>轉帳</w:t>
      </w:r>
      <w:r w:rsidR="00C41245" w:rsidRPr="00C41245">
        <w:rPr>
          <w:rFonts w:ascii="Times New Roman" w:eastAsia="標楷體" w:hAnsi="Times New Roman" w:cs="Times New Roman"/>
          <w:szCs w:val="24"/>
        </w:rPr>
        <w:t xml:space="preserve"> </w:t>
      </w:r>
      <w:hyperlink r:id="rId8" w:history="1">
        <w:r w:rsidR="00C41245" w:rsidRPr="005D59CF">
          <w:rPr>
            <w:rStyle w:val="ab"/>
            <w:rFonts w:ascii="Times New Roman" w:eastAsia="標楷體" w:hAnsi="Times New Roman" w:cs="Times New Roman"/>
            <w:b/>
            <w:bCs/>
            <w:color w:val="auto"/>
            <w:szCs w:val="24"/>
            <w:shd w:val="clear" w:color="auto" w:fill="FFFFFF"/>
          </w:rPr>
          <w:t>暑修轉帳步驟</w:t>
        </w:r>
      </w:hyperlink>
      <w:r w:rsidR="00C41245" w:rsidRPr="005D59CF">
        <w:rPr>
          <w:rStyle w:val="aa"/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="00C41245" w:rsidRPr="005D59CF">
        <w:rPr>
          <w:rStyle w:val="aa"/>
          <w:rFonts w:ascii="Times New Roman" w:eastAsia="標楷體" w:hAnsi="Times New Roman" w:cs="Times New Roman"/>
          <w:szCs w:val="24"/>
          <w:shd w:val="clear" w:color="auto" w:fill="FFFFFF"/>
        </w:rPr>
        <w:t>請連結</w:t>
      </w:r>
      <w:r w:rsidR="00C41245" w:rsidRPr="005D59CF">
        <w:rPr>
          <w:rStyle w:val="aa"/>
          <w:rFonts w:ascii="Times New Roman" w:eastAsia="標楷體" w:hAnsi="Times New Roman" w:cs="Times New Roman"/>
          <w:szCs w:val="24"/>
          <w:shd w:val="clear" w:color="auto" w:fill="FFFFFF"/>
        </w:rPr>
        <w:t>)</w:t>
      </w:r>
    </w:p>
    <w:p w:rsidR="00115787" w:rsidRPr="0031571C" w:rsidRDefault="00115787" w:rsidP="0031571C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1571C">
        <w:rPr>
          <w:rFonts w:ascii="Times New Roman" w:eastAsia="標楷體" w:hAnsi="Times New Roman" w:cs="Times New Roman"/>
          <w:szCs w:val="24"/>
        </w:rPr>
        <w:t>繳交費用：</w:t>
      </w:r>
      <w:r w:rsidRPr="00F058FF">
        <w:rPr>
          <w:rFonts w:ascii="Times New Roman" w:eastAsia="標楷體" w:hAnsi="Times New Roman" w:cs="Times New Roman"/>
          <w:b/>
          <w:szCs w:val="24"/>
          <w:u w:val="single"/>
        </w:rPr>
        <w:t>學生</w:t>
      </w:r>
      <w:r w:rsidRPr="00F058FF">
        <w:rPr>
          <w:rFonts w:ascii="Times New Roman" w:eastAsia="標楷體" w:hAnsi="Times New Roman" w:cs="Times New Roman"/>
          <w:b/>
          <w:color w:val="FF0000"/>
          <w:szCs w:val="24"/>
          <w:u w:val="single"/>
        </w:rPr>
        <w:t>跨系選修</w:t>
      </w:r>
      <w:r w:rsidRPr="00F058FF">
        <w:rPr>
          <w:rFonts w:ascii="Times New Roman" w:eastAsia="標楷體" w:hAnsi="Times New Roman" w:cs="Times New Roman"/>
          <w:b/>
          <w:szCs w:val="24"/>
          <w:u w:val="single"/>
        </w:rPr>
        <w:t>課程之收費標準，依</w:t>
      </w:r>
      <w:r w:rsidRPr="00F058FF">
        <w:rPr>
          <w:rFonts w:ascii="Times New Roman" w:eastAsia="標楷體" w:hAnsi="Times New Roman" w:cs="Times New Roman"/>
          <w:b/>
          <w:color w:val="FF0000"/>
          <w:szCs w:val="24"/>
          <w:u w:val="single"/>
        </w:rPr>
        <w:t>開課學系</w:t>
      </w:r>
      <w:r w:rsidRPr="00F058FF">
        <w:rPr>
          <w:rFonts w:ascii="Times New Roman" w:eastAsia="標楷體" w:hAnsi="Times New Roman" w:cs="Times New Roman"/>
          <w:b/>
          <w:szCs w:val="24"/>
          <w:u w:val="single"/>
        </w:rPr>
        <w:t>之收費標準收取</w:t>
      </w:r>
      <w:r w:rsidRPr="0031571C">
        <w:rPr>
          <w:rFonts w:ascii="新細明體" w:eastAsia="新細明體" w:hAnsi="新細明體" w:cs="Times New Roman" w:hint="eastAsia"/>
          <w:szCs w:val="24"/>
        </w:rPr>
        <w:t>。</w:t>
      </w:r>
      <w:r w:rsidRPr="0031571C">
        <w:rPr>
          <w:rFonts w:ascii="Times New Roman" w:eastAsia="標楷體" w:hAnsi="Times New Roman" w:cs="Times New Roman"/>
          <w:szCs w:val="24"/>
        </w:rPr>
        <w:t>工程學院、資訊學院、電通學院每學分</w:t>
      </w:r>
      <w:r w:rsidRPr="0031571C">
        <w:rPr>
          <w:rFonts w:ascii="Times New Roman" w:eastAsia="標楷體" w:hAnsi="Times New Roman" w:cs="Times New Roman"/>
          <w:szCs w:val="24"/>
        </w:rPr>
        <w:t>1,510</w:t>
      </w:r>
      <w:r w:rsidRPr="0031571C">
        <w:rPr>
          <w:rFonts w:ascii="Times New Roman" w:eastAsia="標楷體" w:hAnsi="Times New Roman" w:cs="Times New Roman"/>
          <w:szCs w:val="24"/>
        </w:rPr>
        <w:t>元；管理學院每學分</w:t>
      </w:r>
      <w:r w:rsidRPr="0031571C">
        <w:rPr>
          <w:rFonts w:ascii="Times New Roman" w:eastAsia="標楷體" w:hAnsi="Times New Roman" w:cs="Times New Roman"/>
          <w:szCs w:val="24"/>
        </w:rPr>
        <w:t>1,400</w:t>
      </w:r>
      <w:r w:rsidRPr="0031571C">
        <w:rPr>
          <w:rFonts w:ascii="Times New Roman" w:eastAsia="標楷體" w:hAnsi="Times New Roman" w:cs="Times New Roman"/>
          <w:szCs w:val="24"/>
        </w:rPr>
        <w:t>元；人文社會學院每學分</w:t>
      </w:r>
      <w:r w:rsidRPr="0031571C">
        <w:rPr>
          <w:rFonts w:ascii="Times New Roman" w:eastAsia="標楷體" w:hAnsi="Times New Roman" w:cs="Times New Roman"/>
          <w:szCs w:val="24"/>
        </w:rPr>
        <w:t>1,390</w:t>
      </w:r>
      <w:r w:rsidRPr="0031571C">
        <w:rPr>
          <w:rFonts w:ascii="Times New Roman" w:eastAsia="標楷體" w:hAnsi="Times New Roman" w:cs="Times New Roman"/>
          <w:szCs w:val="24"/>
        </w:rPr>
        <w:t>元。</w:t>
      </w:r>
    </w:p>
    <w:p w:rsidR="00115787" w:rsidRDefault="00115787" w:rsidP="0031571C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31571C">
        <w:rPr>
          <w:rFonts w:ascii="Times New Roman" w:eastAsia="標楷體" w:hAnsi="Times New Roman" w:cs="Times New Roman"/>
          <w:szCs w:val="24"/>
        </w:rPr>
        <w:t>退費標準：</w:t>
      </w:r>
      <w:r w:rsidRPr="00FC5900">
        <w:rPr>
          <w:rFonts w:ascii="Times New Roman" w:eastAsia="標楷體" w:hAnsi="Times New Roman" w:cs="Times New Roman"/>
          <w:b/>
          <w:bCs/>
          <w:szCs w:val="24"/>
        </w:rPr>
        <w:t>請</w:t>
      </w:r>
      <w:r w:rsidR="006E0650" w:rsidRPr="00FC5900">
        <w:rPr>
          <w:rFonts w:ascii="Times New Roman" w:eastAsia="標楷體" w:hAnsi="Times New Roman" w:cs="Times New Roman" w:hint="eastAsia"/>
          <w:b/>
          <w:bCs/>
          <w:szCs w:val="24"/>
        </w:rPr>
        <w:t>詳閱</w:t>
      </w:r>
      <w:r w:rsidR="006E0650" w:rsidRPr="00FC5900">
        <w:rPr>
          <w:rFonts w:ascii="Times New Roman" w:eastAsia="標楷體" w:hAnsi="Times New Roman" w:cs="Times New Roman"/>
          <w:b/>
          <w:bCs/>
          <w:szCs w:val="24"/>
        </w:rPr>
        <w:t>暑修課暨各學系替代資訊表</w:t>
      </w:r>
      <w:r w:rsidR="006E0650" w:rsidRPr="00FC5900">
        <w:rPr>
          <w:rFonts w:ascii="Times New Roman" w:eastAsia="標楷體" w:hAnsi="Times New Roman" w:cs="Times New Roman" w:hint="eastAsia"/>
          <w:b/>
          <w:bCs/>
          <w:szCs w:val="24"/>
        </w:rPr>
        <w:t>並</w:t>
      </w:r>
      <w:r w:rsidRPr="00FC5900">
        <w:rPr>
          <w:rFonts w:ascii="Times New Roman" w:eastAsia="標楷體" w:hAnsi="Times New Roman" w:cs="Times New Roman"/>
          <w:b/>
          <w:bCs/>
          <w:szCs w:val="24"/>
        </w:rPr>
        <w:t>慎重考慮</w:t>
      </w:r>
      <w:r w:rsidRPr="00FC5900">
        <w:rPr>
          <w:rFonts w:ascii="Times New Roman" w:eastAsia="標楷體" w:hAnsi="Times New Roman" w:cs="Times New Roman"/>
          <w:b/>
          <w:szCs w:val="24"/>
        </w:rPr>
        <w:t>，</w:t>
      </w:r>
      <w:r w:rsidRPr="00FC5900">
        <w:rPr>
          <w:rFonts w:ascii="Times New Roman" w:eastAsia="標楷體" w:hAnsi="Times New Roman" w:cs="Times New Roman"/>
          <w:b/>
          <w:bCs/>
          <w:szCs w:val="24"/>
        </w:rPr>
        <w:t>一律不得申請退費</w:t>
      </w:r>
      <w:r w:rsidRPr="0031571C">
        <w:rPr>
          <w:rFonts w:ascii="Times New Roman" w:eastAsia="標楷體" w:hAnsi="Times New Roman" w:cs="Times New Roman"/>
          <w:szCs w:val="24"/>
        </w:rPr>
        <w:t>。</w:t>
      </w:r>
    </w:p>
    <w:p w:rsidR="00733E1C" w:rsidRPr="0031571C" w:rsidRDefault="00733E1C" w:rsidP="0031571C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選課方式</w:t>
      </w:r>
      <w:r w:rsidRPr="0031571C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>請各開課單位承辦人員協助轉學生辦理人工加選</w:t>
      </w:r>
    </w:p>
    <w:p w:rsidR="00115787" w:rsidRPr="007A06B3" w:rsidRDefault="00115787" w:rsidP="00FE1A95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Cs/>
          <w:szCs w:val="24"/>
        </w:rPr>
      </w:pPr>
      <w:r w:rsidRPr="007A06B3">
        <w:rPr>
          <w:rFonts w:ascii="Times New Roman" w:eastAsia="標楷體" w:hAnsi="Times New Roman" w:cs="Times New Roman"/>
          <w:bCs/>
          <w:szCs w:val="24"/>
        </w:rPr>
        <w:t>暑修課暨各學系替代資訊表</w:t>
      </w:r>
      <w:r w:rsidR="007A06B3">
        <w:rPr>
          <w:rFonts w:ascii="Times New Roman" w:eastAsia="標楷體" w:hAnsi="Times New Roman" w:cs="Times New Roman" w:hint="eastAsia"/>
          <w:bCs/>
          <w:szCs w:val="24"/>
        </w:rPr>
        <w:t xml:space="preserve">  </w:t>
      </w:r>
      <w:r w:rsidR="007A06B3">
        <w:rPr>
          <w:rFonts w:ascii="Times New Roman" w:eastAsia="標楷體" w:hAnsi="Times New Roman" w:cs="Times New Roman"/>
          <w:bCs/>
          <w:szCs w:val="24"/>
        </w:rPr>
        <w:t xml:space="preserve"> </w:t>
      </w:r>
      <w:r w:rsidRPr="007A06B3">
        <w:rPr>
          <w:rFonts w:ascii="標楷體" w:eastAsia="標楷體" w:hAnsi="標楷體" w:cs="Times New Roman" w:hint="eastAsia"/>
          <w:bCs/>
          <w:szCs w:val="24"/>
        </w:rPr>
        <w:t>★</w:t>
      </w:r>
      <w:r w:rsidRPr="007A06B3">
        <w:rPr>
          <w:rFonts w:ascii="Times New Roman" w:eastAsia="標楷體" w:hAnsi="Times New Roman" w:cs="Times New Roman" w:hint="eastAsia"/>
          <w:bCs/>
          <w:szCs w:val="24"/>
        </w:rPr>
        <w:t>本校各學院所屬學系學生修讀，</w:t>
      </w:r>
      <w:r w:rsidRPr="00A056E3">
        <w:rPr>
          <w:rFonts w:ascii="Times New Roman" w:eastAsia="標楷體" w:hAnsi="Times New Roman" w:cs="Times New Roman" w:hint="eastAsia"/>
          <w:b/>
          <w:color w:val="FF0000"/>
          <w:szCs w:val="24"/>
        </w:rPr>
        <w:t>請依各系是否可承認為該系替代課程為準</w:t>
      </w:r>
      <w:r w:rsidR="00445B13" w:rsidRPr="00A056E3">
        <w:rPr>
          <w:rFonts w:ascii="Times New Roman" w:eastAsia="標楷體" w:hAnsi="Times New Roman" w:cs="Times New Roman" w:hint="eastAsia"/>
          <w:b/>
          <w:color w:val="FF0000"/>
          <w:szCs w:val="24"/>
        </w:rPr>
        <w:t>，請務必詳閱以便確認是否採認為畢業學分</w:t>
      </w:r>
      <w:r w:rsidR="00445B13" w:rsidRPr="007A06B3">
        <w:rPr>
          <w:rFonts w:ascii="Times New Roman" w:eastAsia="標楷體" w:hAnsi="Times New Roman" w:cs="Times New Roman" w:hint="eastAsia"/>
          <w:bCs/>
          <w:szCs w:val="24"/>
        </w:rPr>
        <w:t>，如有任何問題請洽詢學生所屬學系</w:t>
      </w:r>
      <w:r w:rsidR="00445B13" w:rsidRPr="007A06B3">
        <w:rPr>
          <w:rFonts w:ascii="Times New Roman" w:eastAsia="標楷體" w:hAnsi="Times New Roman" w:cs="Times New Roman"/>
          <w:szCs w:val="24"/>
        </w:rPr>
        <w:t>。</w:t>
      </w:r>
    </w:p>
    <w:tbl>
      <w:tblPr>
        <w:tblW w:w="228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34"/>
        <w:gridCol w:w="625"/>
        <w:gridCol w:w="258"/>
        <w:gridCol w:w="562"/>
        <w:gridCol w:w="501"/>
        <w:gridCol w:w="446"/>
        <w:gridCol w:w="602"/>
        <w:gridCol w:w="616"/>
        <w:gridCol w:w="388"/>
        <w:gridCol w:w="858"/>
        <w:gridCol w:w="432"/>
        <w:gridCol w:w="709"/>
        <w:gridCol w:w="663"/>
        <w:gridCol w:w="538"/>
        <w:gridCol w:w="886"/>
        <w:gridCol w:w="896"/>
        <w:gridCol w:w="1011"/>
        <w:gridCol w:w="238"/>
        <w:gridCol w:w="395"/>
        <w:gridCol w:w="897"/>
        <w:gridCol w:w="380"/>
        <w:gridCol w:w="1089"/>
        <w:gridCol w:w="617"/>
        <w:gridCol w:w="385"/>
        <w:gridCol w:w="682"/>
        <w:gridCol w:w="773"/>
        <w:gridCol w:w="422"/>
        <w:gridCol w:w="421"/>
        <w:gridCol w:w="421"/>
        <w:gridCol w:w="843"/>
        <w:gridCol w:w="693"/>
        <w:gridCol w:w="980"/>
        <w:gridCol w:w="705"/>
        <w:gridCol w:w="847"/>
        <w:gridCol w:w="989"/>
      </w:tblGrid>
      <w:tr w:rsidR="00D86578" w:rsidRPr="00D0244B" w:rsidTr="00D86578">
        <w:trPr>
          <w:trHeight w:val="1069"/>
          <w:tblHeader/>
        </w:trPr>
        <w:tc>
          <w:tcPr>
            <w:tcW w:w="425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634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開課單位</w:t>
            </w:r>
            <w:r w:rsidR="000C088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/分機</w:t>
            </w:r>
          </w:p>
        </w:tc>
        <w:tc>
          <w:tcPr>
            <w:tcW w:w="625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課號</w:t>
            </w:r>
          </w:p>
        </w:tc>
        <w:tc>
          <w:tcPr>
            <w:tcW w:w="258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班別</w:t>
            </w:r>
          </w:p>
        </w:tc>
        <w:tc>
          <w:tcPr>
            <w:tcW w:w="562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課名</w:t>
            </w:r>
          </w:p>
        </w:tc>
        <w:tc>
          <w:tcPr>
            <w:tcW w:w="501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446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必選修別</w:t>
            </w:r>
          </w:p>
        </w:tc>
        <w:tc>
          <w:tcPr>
            <w:tcW w:w="602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教師姓名</w:t>
            </w:r>
          </w:p>
        </w:tc>
        <w:tc>
          <w:tcPr>
            <w:tcW w:w="616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授課方式</w:t>
            </w:r>
            <w:r w:rsidR="007A5E9A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/上課教室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88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授課語言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課程替代說明</w:t>
            </w:r>
          </w:p>
        </w:tc>
        <w:tc>
          <w:tcPr>
            <w:tcW w:w="432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選課人數上限</w:t>
            </w:r>
          </w:p>
        </w:tc>
        <w:tc>
          <w:tcPr>
            <w:tcW w:w="709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上課日期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/ 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起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63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上課日期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/ 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迄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每週上課星期</w:t>
            </w:r>
          </w:p>
        </w:tc>
        <w:tc>
          <w:tcPr>
            <w:tcW w:w="886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上課時間</w:t>
            </w:r>
          </w:p>
        </w:tc>
        <w:tc>
          <w:tcPr>
            <w:tcW w:w="896" w:type="dxa"/>
            <w:shd w:val="clear" w:color="000000" w:fill="CC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備註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學生可於系統查詢選課訊息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11" w:type="dxa"/>
            <w:shd w:val="clear" w:color="000000" w:fill="D6E3BC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機械</w:t>
            </w:r>
          </w:p>
        </w:tc>
        <w:tc>
          <w:tcPr>
            <w:tcW w:w="238" w:type="dxa"/>
            <w:shd w:val="clear" w:color="000000" w:fill="D6E3BC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化材</w:t>
            </w:r>
          </w:p>
        </w:tc>
        <w:tc>
          <w:tcPr>
            <w:tcW w:w="395" w:type="dxa"/>
            <w:shd w:val="clear" w:color="000000" w:fill="D6E3BC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工管</w:t>
            </w:r>
          </w:p>
        </w:tc>
        <w:tc>
          <w:tcPr>
            <w:tcW w:w="897" w:type="dxa"/>
            <w:shd w:val="clear" w:color="000000" w:fill="D6E3BC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工院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英語學士班</w:t>
            </w:r>
          </w:p>
        </w:tc>
        <w:tc>
          <w:tcPr>
            <w:tcW w:w="380" w:type="dxa"/>
            <w:shd w:val="clear" w:color="000000" w:fill="CCC0D9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資工</w:t>
            </w:r>
            <w:r w:rsidR="001D355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(全無)</w:t>
            </w:r>
          </w:p>
        </w:tc>
        <w:tc>
          <w:tcPr>
            <w:tcW w:w="1089" w:type="dxa"/>
            <w:shd w:val="clear" w:color="000000" w:fill="CCC0D9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資管</w:t>
            </w:r>
          </w:p>
        </w:tc>
        <w:tc>
          <w:tcPr>
            <w:tcW w:w="617" w:type="dxa"/>
            <w:shd w:val="clear" w:color="000000" w:fill="CCC0D9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資傳</w:t>
            </w:r>
          </w:p>
        </w:tc>
        <w:tc>
          <w:tcPr>
            <w:tcW w:w="385" w:type="dxa"/>
            <w:shd w:val="clear" w:color="000000" w:fill="CCC0D9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資院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英語學士班</w:t>
            </w:r>
            <w:r w:rsidR="001D355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(全無)</w:t>
            </w:r>
          </w:p>
        </w:tc>
        <w:tc>
          <w:tcPr>
            <w:tcW w:w="682" w:type="dxa"/>
            <w:shd w:val="clear" w:color="000000" w:fill="E5B8B7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管院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學士班</w:t>
            </w:r>
          </w:p>
        </w:tc>
        <w:tc>
          <w:tcPr>
            <w:tcW w:w="773" w:type="dxa"/>
            <w:shd w:val="clear" w:color="000000" w:fill="E5B8B7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管院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學士英語專班</w:t>
            </w:r>
            <w:r w:rsidR="001D355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(全無)</w:t>
            </w:r>
          </w:p>
        </w:tc>
        <w:tc>
          <w:tcPr>
            <w:tcW w:w="422" w:type="dxa"/>
            <w:shd w:val="clear" w:color="000000" w:fill="B6DDE8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應外</w:t>
            </w:r>
            <w:r w:rsidR="001D355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(全無)</w:t>
            </w:r>
          </w:p>
        </w:tc>
        <w:tc>
          <w:tcPr>
            <w:tcW w:w="421" w:type="dxa"/>
            <w:shd w:val="clear" w:color="000000" w:fill="B6DDE8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中語</w:t>
            </w:r>
            <w:r w:rsidR="001D355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(全無)</w:t>
            </w:r>
          </w:p>
        </w:tc>
        <w:tc>
          <w:tcPr>
            <w:tcW w:w="421" w:type="dxa"/>
            <w:shd w:val="clear" w:color="000000" w:fill="B6DDE8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社政</w:t>
            </w:r>
            <w:r w:rsidR="001D355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(全無)</w:t>
            </w:r>
          </w:p>
        </w:tc>
        <w:tc>
          <w:tcPr>
            <w:tcW w:w="843" w:type="dxa"/>
            <w:shd w:val="clear" w:color="000000" w:fill="B6DDE8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藝設</w:t>
            </w:r>
          </w:p>
        </w:tc>
        <w:tc>
          <w:tcPr>
            <w:tcW w:w="693" w:type="dxa"/>
            <w:shd w:val="clear" w:color="000000" w:fill="B6DDE8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人社院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英語學士班</w:t>
            </w:r>
            <w:r w:rsidR="001D355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(全無)</w:t>
            </w:r>
          </w:p>
        </w:tc>
        <w:tc>
          <w:tcPr>
            <w:tcW w:w="980" w:type="dxa"/>
            <w:shd w:val="clear" w:color="000000" w:fill="FBD4B4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甲組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05" w:type="dxa"/>
            <w:shd w:val="clear" w:color="000000" w:fill="FBD4B4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乙組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000000" w:fill="FBD4B4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丙組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89" w:type="dxa"/>
            <w:shd w:val="clear" w:color="000000" w:fill="FBD4B4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電通院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  <w:t>英語學士班</w:t>
            </w:r>
          </w:p>
        </w:tc>
      </w:tr>
      <w:tr w:rsidR="007A5E9A" w:rsidRPr="00D0244B" w:rsidTr="00D86578">
        <w:trPr>
          <w:trHeight w:val="1467"/>
        </w:trPr>
        <w:tc>
          <w:tcPr>
            <w:tcW w:w="425" w:type="dxa"/>
            <w:shd w:val="clear" w:color="auto" w:fill="auto"/>
            <w:hideMark/>
          </w:tcPr>
          <w:p w:rsidR="00115787" w:rsidRPr="00D0244B" w:rsidRDefault="00115787" w:rsidP="0038583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34" w:type="dxa"/>
            <w:shd w:val="clear" w:color="auto" w:fill="auto"/>
            <w:hideMark/>
          </w:tcPr>
          <w:p w:rsidR="00115787" w:rsidRPr="000C088E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化材系</w:t>
            </w:r>
            <w:r w:rsidR="000C088E"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/2551</w:t>
            </w:r>
          </w:p>
        </w:tc>
        <w:tc>
          <w:tcPr>
            <w:tcW w:w="625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CH129</w:t>
            </w:r>
          </w:p>
        </w:tc>
        <w:tc>
          <w:tcPr>
            <w:tcW w:w="258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562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普通物理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01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602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孫安正</w:t>
            </w:r>
          </w:p>
        </w:tc>
        <w:tc>
          <w:tcPr>
            <w:tcW w:w="616" w:type="dxa"/>
            <w:shd w:val="clear" w:color="auto" w:fill="auto"/>
            <w:hideMark/>
          </w:tcPr>
          <w:p w:rsidR="00115787" w:rsidRPr="009C11BE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實體</w:t>
            </w:r>
            <w:r w:rsidR="007A5E9A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7A5E9A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2101</w:t>
            </w:r>
          </w:p>
        </w:tc>
        <w:tc>
          <w:tcPr>
            <w:tcW w:w="388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</w:p>
        </w:tc>
        <w:tc>
          <w:tcPr>
            <w:tcW w:w="858" w:type="dxa"/>
            <w:shd w:val="clear" w:color="auto" w:fill="auto"/>
            <w:hideMark/>
          </w:tcPr>
          <w:p w:rsidR="00115787" w:rsidRPr="00D0244B" w:rsidRDefault="00115787" w:rsidP="0011578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該課程為化材系學士班必修課程。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2023/7/28</w:t>
            </w:r>
          </w:p>
        </w:tc>
        <w:tc>
          <w:tcPr>
            <w:tcW w:w="663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886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08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：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10-12:00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、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13:10-18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：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00</w:t>
            </w:r>
          </w:p>
        </w:tc>
        <w:tc>
          <w:tcPr>
            <w:tcW w:w="896" w:type="dxa"/>
            <w:shd w:val="clear" w:color="000000" w:fill="FF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重修班，限有修過普物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不及格者選課。</w:t>
            </w:r>
          </w:p>
        </w:tc>
        <w:tc>
          <w:tcPr>
            <w:tcW w:w="1011" w:type="dxa"/>
            <w:shd w:val="clear" w:color="auto" w:fill="auto"/>
            <w:hideMark/>
          </w:tcPr>
          <w:p w:rsidR="00115787" w:rsidRPr="00D0244B" w:rsidRDefault="00115787" w:rsidP="00336CE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限重修生同時修完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CH128 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及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CH129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方得抵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ME117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普通物理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</w:p>
        </w:tc>
        <w:tc>
          <w:tcPr>
            <w:tcW w:w="238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需同時修完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CH128 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及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CH129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方得抵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DE108A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普通物理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</w:p>
        </w:tc>
        <w:tc>
          <w:tcPr>
            <w:tcW w:w="380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shd w:val="clear" w:color="auto" w:fill="auto"/>
            <w:hideMark/>
          </w:tcPr>
          <w:p w:rsidR="00115787" w:rsidRPr="00D0244B" w:rsidRDefault="009A2316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9A231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="00115787"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5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hideMark/>
          </w:tcPr>
          <w:p w:rsidR="00115787" w:rsidRPr="00D0244B" w:rsidRDefault="009A2316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9A231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  <w:r w:rsidR="00115787"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EEA122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普通物理（二）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(3)-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必修課程初次需在本組修讀</w:t>
            </w:r>
          </w:p>
        </w:tc>
        <w:tc>
          <w:tcPr>
            <w:tcW w:w="705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shd w:val="clear" w:color="000000" w:fill="FFFFFF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EEC102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普通物理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)(3)</w:t>
            </w:r>
          </w:p>
        </w:tc>
        <w:tc>
          <w:tcPr>
            <w:tcW w:w="989" w:type="dxa"/>
            <w:shd w:val="clear" w:color="auto" w:fill="auto"/>
            <w:hideMark/>
          </w:tcPr>
          <w:p w:rsidR="00115787" w:rsidRPr="00D0244B" w:rsidRDefault="00115787" w:rsidP="00E15A36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EI104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普通物理（二）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，限重修生</w:t>
            </w:r>
          </w:p>
        </w:tc>
      </w:tr>
      <w:tr w:rsidR="007A5E9A" w:rsidRPr="00D0244B" w:rsidTr="00D86578">
        <w:trPr>
          <w:trHeight w:val="1467"/>
        </w:trPr>
        <w:tc>
          <w:tcPr>
            <w:tcW w:w="425" w:type="dxa"/>
            <w:shd w:val="clear" w:color="auto" w:fill="auto"/>
          </w:tcPr>
          <w:p w:rsidR="00F70B61" w:rsidRPr="00D0244B" w:rsidRDefault="00F70B61" w:rsidP="00F70B6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F70B61" w:rsidRPr="000C088E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工管系</w:t>
            </w: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/2501</w:t>
            </w:r>
          </w:p>
        </w:tc>
        <w:tc>
          <w:tcPr>
            <w:tcW w:w="625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IE110</w:t>
            </w:r>
          </w:p>
        </w:tc>
        <w:tc>
          <w:tcPr>
            <w:tcW w:w="258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562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微積分（二）</w:t>
            </w:r>
          </w:p>
        </w:tc>
        <w:tc>
          <w:tcPr>
            <w:tcW w:w="501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工管系必修</w:t>
            </w:r>
          </w:p>
        </w:tc>
        <w:tc>
          <w:tcPr>
            <w:tcW w:w="602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熊甘霖</w:t>
            </w:r>
          </w:p>
        </w:tc>
        <w:tc>
          <w:tcPr>
            <w:tcW w:w="616" w:type="dxa"/>
            <w:shd w:val="clear" w:color="auto" w:fill="auto"/>
          </w:tcPr>
          <w:p w:rsidR="00F70B61" w:rsidRPr="009C11BE" w:rsidRDefault="00F70B61" w:rsidP="009D160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實體</w:t>
            </w:r>
            <w:r w:rsidR="009D1601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9D1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3102</w:t>
            </w:r>
          </w:p>
        </w:tc>
        <w:tc>
          <w:tcPr>
            <w:tcW w:w="388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</w:p>
        </w:tc>
        <w:tc>
          <w:tcPr>
            <w:tcW w:w="858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該課程為工管系必修課程。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2023/7/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663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四、五</w:t>
            </w:r>
          </w:p>
        </w:tc>
        <w:tc>
          <w:tcPr>
            <w:tcW w:w="886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10:10~12:00 &amp; 1:10~4:00, 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10:10~12:00 &amp; 1:10~ 3:00</w:t>
            </w:r>
          </w:p>
        </w:tc>
        <w:tc>
          <w:tcPr>
            <w:tcW w:w="896" w:type="dxa"/>
            <w:shd w:val="clear" w:color="000000" w:fill="FFFFFF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1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auto"/>
          </w:tcPr>
          <w:p w:rsidR="00F70B61" w:rsidRPr="008C2F95" w:rsidRDefault="00F70B61" w:rsidP="00F70B61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  <w:lang w:eastAsia="zh-HK"/>
              </w:rPr>
              <w:t>限重修生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</w:t>
            </w:r>
            <w:r w:rsidRPr="008C2F9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轉學生不適用本課程</w:t>
            </w:r>
          </w:p>
        </w:tc>
        <w:tc>
          <w:tcPr>
            <w:tcW w:w="897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IM128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微積分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)(3)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，限重修生與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112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學年度入學轉學生，需另填寫本系跨系選課申請單</w:t>
            </w:r>
          </w:p>
        </w:tc>
        <w:tc>
          <w:tcPr>
            <w:tcW w:w="617" w:type="dxa"/>
            <w:shd w:val="clear" w:color="auto" w:fill="auto"/>
          </w:tcPr>
          <w:p w:rsidR="00F70B61" w:rsidRPr="009A2316" w:rsidRDefault="00F70B61" w:rsidP="00F70B61">
            <w:pPr>
              <w:widowControl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可抵資傳系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IC287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微積分概論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學分</w:t>
            </w:r>
            <w:r w:rsidRPr="009A231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5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9A231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</w:tcPr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EEA125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微積分（二）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必修課程初次需在本組修讀</w:t>
            </w:r>
          </w:p>
        </w:tc>
        <w:tc>
          <w:tcPr>
            <w:tcW w:w="705" w:type="dxa"/>
            <w:shd w:val="clear" w:color="auto" w:fill="auto"/>
          </w:tcPr>
          <w:p w:rsidR="00F70B61" w:rsidRPr="003A7017" w:rsidRDefault="00F70B61" w:rsidP="00F70B61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EEB102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微積分（二）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</w:p>
          <w:p w:rsidR="00F70B61" w:rsidRPr="00D0244B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必修課程初次需在本組修讀</w:t>
            </w:r>
          </w:p>
        </w:tc>
        <w:tc>
          <w:tcPr>
            <w:tcW w:w="847" w:type="dxa"/>
            <w:shd w:val="clear" w:color="000000" w:fill="FFFFFF"/>
          </w:tcPr>
          <w:p w:rsidR="00F70B61" w:rsidRPr="00A57988" w:rsidRDefault="00F70B61" w:rsidP="00F70B61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4F7547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t>EEC106</w:t>
            </w:r>
            <w:r w:rsidRPr="004F7547">
              <w:rPr>
                <w:rFonts w:ascii="標楷體" w:eastAsia="標楷體" w:hAnsi="標楷體" w:cs="Times New Roman" w:hint="eastAsia"/>
                <w:b/>
                <w:bCs/>
                <w:kern w:val="0"/>
                <w:sz w:val="16"/>
                <w:szCs w:val="16"/>
              </w:rPr>
              <w:t>微積分（二）</w:t>
            </w:r>
            <w:r w:rsidRPr="004F7547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t>(3)</w:t>
            </w:r>
            <w:r w:rsidRPr="004F7547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br/>
            </w:r>
            <w:r w:rsidRPr="004F7547">
              <w:rPr>
                <w:rFonts w:ascii="標楷體" w:eastAsia="標楷體" w:hAnsi="標楷體" w:cs="Times New Roman" w:hint="eastAsia"/>
                <w:b/>
                <w:bCs/>
                <w:kern w:val="0"/>
                <w:sz w:val="16"/>
                <w:szCs w:val="16"/>
              </w:rPr>
              <w:t>必修課程初次需在本組修讀</w:t>
            </w:r>
          </w:p>
        </w:tc>
        <w:tc>
          <w:tcPr>
            <w:tcW w:w="989" w:type="dxa"/>
            <w:shd w:val="clear" w:color="auto" w:fill="auto"/>
          </w:tcPr>
          <w:p w:rsidR="00F70B61" w:rsidRPr="003A7017" w:rsidRDefault="00F70B61" w:rsidP="00F70B61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EI102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微積分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)(3)</w:t>
            </w:r>
            <w:r w:rsidRPr="003A701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，限重修生</w:t>
            </w:r>
          </w:p>
        </w:tc>
      </w:tr>
      <w:tr w:rsidR="007A5E9A" w:rsidRPr="00D0244B" w:rsidTr="00D86578">
        <w:trPr>
          <w:trHeight w:val="513"/>
        </w:trPr>
        <w:tc>
          <w:tcPr>
            <w:tcW w:w="425" w:type="dxa"/>
            <w:shd w:val="clear" w:color="auto" w:fill="auto"/>
          </w:tcPr>
          <w:p w:rsidR="00E60E82" w:rsidRPr="00E60E82" w:rsidRDefault="00E60E82" w:rsidP="00E60E8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34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E60E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甲組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)/7102</w:t>
            </w:r>
          </w:p>
        </w:tc>
        <w:tc>
          <w:tcPr>
            <w:tcW w:w="62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EEA242</w:t>
            </w:r>
          </w:p>
        </w:tc>
        <w:tc>
          <w:tcPr>
            <w:tcW w:w="25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56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電路學</w:t>
            </w:r>
          </w:p>
        </w:tc>
        <w:tc>
          <w:tcPr>
            <w:tcW w:w="50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甲組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60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林鴻文</w:t>
            </w:r>
          </w:p>
        </w:tc>
        <w:tc>
          <w:tcPr>
            <w:tcW w:w="616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實體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70108</w:t>
            </w:r>
          </w:p>
        </w:tc>
        <w:tc>
          <w:tcPr>
            <w:tcW w:w="38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</w:p>
        </w:tc>
        <w:tc>
          <w:tcPr>
            <w:tcW w:w="85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該課程為電機系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甲組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必修課程。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2023/7/24</w:t>
            </w:r>
          </w:p>
        </w:tc>
        <w:tc>
          <w:tcPr>
            <w:tcW w:w="66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一、二、四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9:10~12:00</w:t>
            </w:r>
          </w:p>
        </w:tc>
        <w:tc>
          <w:tcPr>
            <w:tcW w:w="896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</w:p>
        </w:tc>
        <w:tc>
          <w:tcPr>
            <w:tcW w:w="38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EEB214 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電路學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3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847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EEC201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電路學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</w:p>
        </w:tc>
        <w:tc>
          <w:tcPr>
            <w:tcW w:w="989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EI205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電路學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，限重修生</w:t>
            </w:r>
          </w:p>
        </w:tc>
      </w:tr>
      <w:tr w:rsidR="007A5E9A" w:rsidRPr="00D0244B" w:rsidTr="00D86578">
        <w:trPr>
          <w:trHeight w:val="513"/>
        </w:trPr>
        <w:tc>
          <w:tcPr>
            <w:tcW w:w="425" w:type="dxa"/>
            <w:shd w:val="clear" w:color="auto" w:fill="auto"/>
          </w:tcPr>
          <w:p w:rsidR="00E60E82" w:rsidRPr="00E60E82" w:rsidRDefault="00E60E82" w:rsidP="00E60E8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E60E8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甲組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)/7102</w:t>
            </w:r>
          </w:p>
        </w:tc>
        <w:tc>
          <w:tcPr>
            <w:tcW w:w="62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EEA123</w:t>
            </w:r>
          </w:p>
        </w:tc>
        <w:tc>
          <w:tcPr>
            <w:tcW w:w="25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56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普通物理實驗（一）</w:t>
            </w:r>
          </w:p>
        </w:tc>
        <w:tc>
          <w:tcPr>
            <w:tcW w:w="50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 credit/ 54 hours</w:t>
            </w:r>
          </w:p>
        </w:tc>
        <w:tc>
          <w:tcPr>
            <w:tcW w:w="446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甲組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60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巴拉吉</w:t>
            </w:r>
          </w:p>
        </w:tc>
        <w:tc>
          <w:tcPr>
            <w:tcW w:w="616" w:type="dxa"/>
            <w:shd w:val="clear" w:color="auto" w:fill="auto"/>
          </w:tcPr>
          <w:p w:rsidR="00E60E82" w:rsidRPr="009C11B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實體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70309</w:t>
            </w:r>
          </w:p>
        </w:tc>
        <w:tc>
          <w:tcPr>
            <w:tcW w:w="38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英文</w:t>
            </w:r>
          </w:p>
        </w:tc>
        <w:tc>
          <w:tcPr>
            <w:tcW w:w="85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該課程為電機系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甲組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必修課程。</w:t>
            </w: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2023/7/24</w:t>
            </w:r>
          </w:p>
        </w:tc>
        <w:tc>
          <w:tcPr>
            <w:tcW w:w="66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一、三、五</w:t>
            </w: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13:10~16:00</w:t>
            </w:r>
          </w:p>
        </w:tc>
        <w:tc>
          <w:tcPr>
            <w:tcW w:w="896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1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5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</w:tcPr>
          <w:p w:rsidR="00E60E82" w:rsidRPr="00E60E82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E60E82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D86578" w:rsidRPr="00D0244B" w:rsidTr="00D86578">
        <w:trPr>
          <w:trHeight w:val="513"/>
        </w:trPr>
        <w:tc>
          <w:tcPr>
            <w:tcW w:w="425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634" w:type="dxa"/>
            <w:shd w:val="clear" w:color="auto" w:fill="FFF2CC" w:themeFill="accent4" w:themeFillTint="33"/>
            <w:hideMark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電通學院</w:t>
            </w: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/7301</w:t>
            </w:r>
          </w:p>
        </w:tc>
        <w:tc>
          <w:tcPr>
            <w:tcW w:w="625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EN004</w:t>
            </w:r>
          </w:p>
        </w:tc>
        <w:tc>
          <w:tcPr>
            <w:tcW w:w="258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562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基礎程式設計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-Python</w:t>
            </w:r>
          </w:p>
        </w:tc>
        <w:tc>
          <w:tcPr>
            <w:tcW w:w="501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602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李建誠</w:t>
            </w:r>
          </w:p>
        </w:tc>
        <w:tc>
          <w:tcPr>
            <w:tcW w:w="616" w:type="dxa"/>
            <w:shd w:val="clear" w:color="auto" w:fill="FFF2CC" w:themeFill="accent4" w:themeFillTint="33"/>
            <w:hideMark/>
          </w:tcPr>
          <w:p w:rsidR="00E60E82" w:rsidRPr="00D0244B" w:rsidRDefault="00E60E82" w:rsidP="009C11B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實體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70404</w:t>
            </w:r>
          </w:p>
        </w:tc>
        <w:tc>
          <w:tcPr>
            <w:tcW w:w="388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</w:p>
        </w:tc>
        <w:tc>
          <w:tcPr>
            <w:tcW w:w="858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該課程為電機系乙組必修課程。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2023/7/24</w:t>
            </w:r>
          </w:p>
        </w:tc>
        <w:tc>
          <w:tcPr>
            <w:tcW w:w="663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FFF2CC" w:themeFill="accent4" w:themeFillTint="33"/>
            <w:hideMark/>
          </w:tcPr>
          <w:p w:rsidR="00E60E82" w:rsidRPr="00D17854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1785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一、二、三</w:t>
            </w:r>
            <w:r w:rsidRPr="00D1785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9:10~11:00</w:t>
            </w:r>
          </w:p>
        </w:tc>
        <w:tc>
          <w:tcPr>
            <w:tcW w:w="896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本課程與</w:t>
            </w:r>
            <w:r w:rsidRPr="0006583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EEB126 A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</w:p>
        </w:tc>
        <w:tc>
          <w:tcPr>
            <w:tcW w:w="1011" w:type="dxa"/>
            <w:shd w:val="clear" w:color="auto" w:fill="FFF2CC" w:themeFill="accent4" w:themeFillTint="33"/>
            <w:hideMark/>
          </w:tcPr>
          <w:p w:rsidR="00E60E82" w:rsidRPr="00D0244B" w:rsidRDefault="00E60E82" w:rsidP="002F5F75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CP107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基礎程式設計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工程應用程式語言（一）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(2)(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須與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ME123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同時修課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="002F5F75"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限重修生</w:t>
            </w:r>
          </w:p>
        </w:tc>
        <w:tc>
          <w:tcPr>
            <w:tcW w:w="238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可列入自由選修</w:t>
            </w:r>
            <w:r w:rsidRPr="00065835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，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本課程與</w:t>
            </w:r>
            <w:r w:rsidRPr="0006583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EEB126 A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5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CP121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基礎程式設計</w:t>
            </w:r>
            <w:r w:rsidRPr="0006583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-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數據分析入門</w:t>
            </w:r>
            <w:r w:rsidRPr="00065835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，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本課程與</w:t>
            </w:r>
            <w:r w:rsidRPr="0006583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EEB126 A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FFF2CC" w:themeFill="accent4" w:themeFillTint="33"/>
            <w:hideMark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H</w:t>
            </w:r>
            <w:r w:rsidRPr="00065835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S002 B</w:t>
            </w:r>
            <w:r w:rsidRPr="00065835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基礎程式設計（一）</w:t>
            </w:r>
            <w:r w:rsidRPr="00065835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(</w:t>
            </w:r>
            <w:r w:rsidRPr="00065835"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2)</w:t>
            </w:r>
            <w:r w:rsidRPr="00065835">
              <w:rPr>
                <w:rFonts w:ascii="新細明體" w:eastAsia="新細明體" w:hAnsi="新細明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 ，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本課程與</w:t>
            </w:r>
            <w:r w:rsidRPr="0006583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EEB126 A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  <w:r w:rsidRPr="00065835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CP108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基礎程式設計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-C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必修課程初次需在本組修讀</w:t>
            </w:r>
          </w:p>
        </w:tc>
        <w:tc>
          <w:tcPr>
            <w:tcW w:w="705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EN001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基礎程式設計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-Python(2)</w:t>
            </w:r>
          </w:p>
        </w:tc>
        <w:tc>
          <w:tcPr>
            <w:tcW w:w="989" w:type="dxa"/>
            <w:shd w:val="clear" w:color="auto" w:fill="FFF2CC" w:themeFill="accent4" w:themeFillTint="33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CP109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基礎程式設計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-Python(2)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，限重修生</w:t>
            </w:r>
          </w:p>
        </w:tc>
      </w:tr>
      <w:tr w:rsidR="00D86578" w:rsidRPr="00D0244B" w:rsidTr="00D86578">
        <w:trPr>
          <w:trHeight w:val="1359"/>
        </w:trPr>
        <w:tc>
          <w:tcPr>
            <w:tcW w:w="425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34" w:type="dxa"/>
            <w:shd w:val="clear" w:color="auto" w:fill="FFF2CC" w:themeFill="accent4" w:themeFillTint="33"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電機系</w:t>
            </w: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乙組</w:t>
            </w: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)/7301</w:t>
            </w:r>
          </w:p>
        </w:tc>
        <w:tc>
          <w:tcPr>
            <w:tcW w:w="625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EEB126</w:t>
            </w:r>
          </w:p>
        </w:tc>
        <w:tc>
          <w:tcPr>
            <w:tcW w:w="258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562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程式語言實驗（一）</w:t>
            </w:r>
          </w:p>
        </w:tc>
        <w:tc>
          <w:tcPr>
            <w:tcW w:w="501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602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李建誠</w:t>
            </w:r>
          </w:p>
        </w:tc>
        <w:tc>
          <w:tcPr>
            <w:tcW w:w="616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實體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70404</w:t>
            </w:r>
          </w:p>
        </w:tc>
        <w:tc>
          <w:tcPr>
            <w:tcW w:w="388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</w:p>
        </w:tc>
        <w:tc>
          <w:tcPr>
            <w:tcW w:w="858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該課程為電機系乙組必修課程。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2023/7/24</w:t>
            </w:r>
          </w:p>
        </w:tc>
        <w:tc>
          <w:tcPr>
            <w:tcW w:w="663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FFF2CC" w:themeFill="accent4" w:themeFillTint="33"/>
          </w:tcPr>
          <w:p w:rsidR="00E60E82" w:rsidRPr="00D17854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1785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一、二、三</w:t>
            </w:r>
            <w:r w:rsidRPr="00D1785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11:10~12:00</w:t>
            </w:r>
          </w:p>
        </w:tc>
        <w:tc>
          <w:tcPr>
            <w:tcW w:w="896" w:type="dxa"/>
            <w:shd w:val="clear" w:color="auto" w:fill="FFF2CC" w:themeFill="accent4" w:themeFillTint="33"/>
          </w:tcPr>
          <w:p w:rsidR="00E60E82" w:rsidRPr="00065835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</w:pP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本課程與</w:t>
            </w:r>
            <w:r w:rsidRPr="00065835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EN004 A</w:t>
            </w:r>
            <w:r w:rsidRPr="0006583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ME123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基礎程式設計實驗（一）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(1)(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須與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CP107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同時修課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，限重修生</w:t>
            </w:r>
          </w:p>
        </w:tc>
        <w:tc>
          <w:tcPr>
            <w:tcW w:w="238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可列入自由選修，本課程與</w:t>
            </w:r>
            <w:r w:rsidRPr="002B79A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EN004 A</w:t>
            </w:r>
            <w:r w:rsidRPr="002B79A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</w:p>
        </w:tc>
        <w:tc>
          <w:tcPr>
            <w:tcW w:w="385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可列入自由選修，本課程與</w:t>
            </w:r>
            <w:r w:rsidRPr="002B79A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EN004 A</w:t>
            </w:r>
            <w:r w:rsidRPr="002B79A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</w:p>
        </w:tc>
        <w:tc>
          <w:tcPr>
            <w:tcW w:w="773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可列入自由選修，本課程與</w:t>
            </w:r>
            <w:r w:rsidRPr="002B79A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  <w:t>EN004 A</w:t>
            </w:r>
            <w:r w:rsidRPr="002B79A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16"/>
                <w:szCs w:val="16"/>
              </w:rPr>
              <w:t>班為成對課程，需同時修課</w:t>
            </w:r>
            <w:r w:rsidRPr="002B79AF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FFF2CC" w:themeFill="accent4" w:themeFillTint="33"/>
          </w:tcPr>
          <w:p w:rsidR="00E60E82" w:rsidRPr="002B79AF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B79AF">
              <w:rPr>
                <w:rFonts w:ascii="Times New Roman" w:eastAsia="新細明體" w:hAnsi="Times New Roman" w:cs="Times New Roman"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EEA129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程式語言實驗（一）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(1)-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必修課程初次需在本組修讀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EEC113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程式語言實驗（一）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(1)</w:t>
            </w:r>
          </w:p>
        </w:tc>
        <w:tc>
          <w:tcPr>
            <w:tcW w:w="989" w:type="dxa"/>
            <w:shd w:val="clear" w:color="auto" w:fill="FFF2CC" w:themeFill="accent4" w:themeFillTint="33"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EI109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程式語言實驗（一）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(1)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，限重修生</w:t>
            </w:r>
          </w:p>
        </w:tc>
      </w:tr>
      <w:tr w:rsidR="007A5E9A" w:rsidRPr="00D0244B" w:rsidTr="00D86578">
        <w:trPr>
          <w:trHeight w:val="2520"/>
        </w:trPr>
        <w:tc>
          <w:tcPr>
            <w:tcW w:w="42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34" w:type="dxa"/>
            <w:shd w:val="clear" w:color="auto" w:fill="auto"/>
            <w:hideMark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管理學院</w:t>
            </w: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/6083</w:t>
            </w:r>
          </w:p>
        </w:tc>
        <w:tc>
          <w:tcPr>
            <w:tcW w:w="62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CM103</w:t>
            </w:r>
          </w:p>
        </w:tc>
        <w:tc>
          <w:tcPr>
            <w:tcW w:w="25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56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會計學（上）</w:t>
            </w:r>
          </w:p>
        </w:tc>
        <w:tc>
          <w:tcPr>
            <w:tcW w:w="50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管院共同必修</w:t>
            </w:r>
          </w:p>
        </w:tc>
        <w:tc>
          <w:tcPr>
            <w:tcW w:w="60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張謙恆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E60E82" w:rsidRPr="00D0244B" w:rsidRDefault="00E60E82" w:rsidP="009C11B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同步與非同步混合式遠距教學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3101</w:t>
            </w:r>
          </w:p>
        </w:tc>
        <w:tc>
          <w:tcPr>
            <w:tcW w:w="38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</w:p>
        </w:tc>
        <w:tc>
          <w:tcPr>
            <w:tcW w:w="85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該課程為管理學院學士班必修課程。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t>2023/7/</w:t>
            </w:r>
            <w:r w:rsidRPr="000C088E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16"/>
                <w:szCs w:val="16"/>
              </w:rPr>
              <w:t>25</w:t>
            </w:r>
          </w:p>
        </w:tc>
        <w:tc>
          <w:tcPr>
            <w:tcW w:w="663" w:type="dxa"/>
            <w:shd w:val="clear" w:color="auto" w:fill="auto"/>
            <w:hideMark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同步學習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含實體考試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：每週二</w:t>
            </w:r>
          </w:p>
        </w:tc>
        <w:tc>
          <w:tcPr>
            <w:tcW w:w="886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13:10~16:00</w:t>
            </w:r>
          </w:p>
        </w:tc>
        <w:tc>
          <w:tcPr>
            <w:tcW w:w="896" w:type="dxa"/>
            <w:shd w:val="clear" w:color="000000" w:fill="FFFFFF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重修班，限有修過會計學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上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不及格者選課</w:t>
            </w:r>
            <w:r w:rsidRPr="00CD3C9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</w:t>
            </w:r>
            <w:r w:rsidRPr="000C088E">
              <w:rPr>
                <w:rFonts w:ascii="標楷體" w:eastAsia="標楷體" w:hAnsi="標楷體" w:cs="Times New Roman" w:hint="eastAsia"/>
                <w:b/>
                <w:bCs/>
                <w:kern w:val="0"/>
                <w:sz w:val="16"/>
                <w:szCs w:val="16"/>
              </w:rPr>
              <w:t>若未修習過者，需二年級以上轉學生才可加選，否則不予認列學分。</w:t>
            </w:r>
            <w:r w:rsidRPr="000C088E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auto"/>
            <w:hideMark/>
          </w:tcPr>
          <w:p w:rsidR="00E60E82" w:rsidRPr="003A7017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IM121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會計學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(3)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，限重修生與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112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學年度入學轉學生，需另填寫本系跨系選課申請單</w:t>
            </w:r>
          </w:p>
        </w:tc>
        <w:tc>
          <w:tcPr>
            <w:tcW w:w="617" w:type="dxa"/>
            <w:shd w:val="clear" w:color="auto" w:fill="auto"/>
            <w:hideMark/>
          </w:tcPr>
          <w:p w:rsidR="00E60E82" w:rsidRPr="003A7017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3A701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3A7017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9A231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A5E9A" w:rsidRPr="00D0244B" w:rsidTr="00D86578">
        <w:trPr>
          <w:trHeight w:val="1650"/>
        </w:trPr>
        <w:tc>
          <w:tcPr>
            <w:tcW w:w="42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634" w:type="dxa"/>
            <w:shd w:val="clear" w:color="auto" w:fill="auto"/>
            <w:hideMark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管理學院</w:t>
            </w:r>
            <w:r w:rsidRPr="000C088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/6083</w:t>
            </w:r>
          </w:p>
        </w:tc>
        <w:tc>
          <w:tcPr>
            <w:tcW w:w="62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CM104</w:t>
            </w:r>
          </w:p>
        </w:tc>
        <w:tc>
          <w:tcPr>
            <w:tcW w:w="25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56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會計學（下）</w:t>
            </w:r>
          </w:p>
        </w:tc>
        <w:tc>
          <w:tcPr>
            <w:tcW w:w="50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管院共同必修</w:t>
            </w:r>
          </w:p>
        </w:tc>
        <w:tc>
          <w:tcPr>
            <w:tcW w:w="60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張謙恆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同步與非同步混合式遠距教學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C11BE" w:rsidRP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="009D160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="009C11BE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3101</w:t>
            </w:r>
          </w:p>
        </w:tc>
        <w:tc>
          <w:tcPr>
            <w:tcW w:w="38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中文</w:t>
            </w:r>
          </w:p>
        </w:tc>
        <w:tc>
          <w:tcPr>
            <w:tcW w:w="85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該課程為管理學院學士班必修課程。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br/>
            </w:r>
          </w:p>
        </w:tc>
        <w:tc>
          <w:tcPr>
            <w:tcW w:w="43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  <w:hideMark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t>2023/7/2</w:t>
            </w:r>
            <w:r w:rsidRPr="000C088E">
              <w:rPr>
                <w:rFonts w:ascii="Times New Roman" w:eastAsia="新細明體" w:hAnsi="Times New Roman" w:cs="Times New Roman" w:hint="eastAsia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663" w:type="dxa"/>
            <w:shd w:val="clear" w:color="auto" w:fill="auto"/>
            <w:hideMark/>
          </w:tcPr>
          <w:p w:rsidR="00E60E82" w:rsidRPr="000C088E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</w:pPr>
            <w:r w:rsidRPr="000C088E">
              <w:rPr>
                <w:rFonts w:ascii="Times New Roman" w:eastAsia="新細明體" w:hAnsi="Times New Roman" w:cs="Times New Roman"/>
                <w:b/>
                <w:bCs/>
                <w:kern w:val="0"/>
                <w:sz w:val="16"/>
                <w:szCs w:val="16"/>
              </w:rPr>
              <w:t>2023/9/1</w:t>
            </w:r>
          </w:p>
        </w:tc>
        <w:tc>
          <w:tcPr>
            <w:tcW w:w="53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同步學習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含實體考試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：每週三</w:t>
            </w:r>
          </w:p>
        </w:tc>
        <w:tc>
          <w:tcPr>
            <w:tcW w:w="886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13:10~16:00</w:t>
            </w:r>
          </w:p>
        </w:tc>
        <w:tc>
          <w:tcPr>
            <w:tcW w:w="896" w:type="dxa"/>
            <w:shd w:val="clear" w:color="000000" w:fill="FFFFFF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限有修過會計學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下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不及格者選課；擋修會計學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上</w:t>
            </w:r>
            <w:r w:rsidRPr="00D0244B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)50</w:t>
            </w:r>
            <w:r w:rsidRPr="00D0244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分。</w:t>
            </w:r>
            <w:r w:rsidRPr="000C088E">
              <w:rPr>
                <w:rFonts w:ascii="標楷體" w:eastAsia="標楷體" w:hAnsi="標楷體" w:cs="Times New Roman" w:hint="eastAsia"/>
                <w:b/>
                <w:bCs/>
                <w:kern w:val="0"/>
                <w:sz w:val="16"/>
                <w:szCs w:val="16"/>
              </w:rPr>
              <w:t>若未修習過者，需二年級以上轉學生才可加選(須先修過會計學(上)50分)，否則不予認列學分。</w:t>
            </w:r>
          </w:p>
        </w:tc>
        <w:tc>
          <w:tcPr>
            <w:tcW w:w="101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8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97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0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9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7" w:type="dxa"/>
            <w:shd w:val="clear" w:color="auto" w:fill="auto"/>
            <w:hideMark/>
          </w:tcPr>
          <w:p w:rsidR="00E60E82" w:rsidRPr="003A7017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3A7017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3A7017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8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2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1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3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9A231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可列入自由選修</w:t>
            </w: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5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7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hideMark/>
          </w:tcPr>
          <w:p w:rsidR="00E60E82" w:rsidRPr="00D0244B" w:rsidRDefault="00E60E82" w:rsidP="00E60E8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D0244B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115787" w:rsidRPr="00F748FB" w:rsidRDefault="00115787" w:rsidP="00115787">
      <w:pPr>
        <w:spacing w:line="400" w:lineRule="exact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115787" w:rsidRDefault="00115787" w:rsidP="00115787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A4323F" w:rsidRPr="00115787" w:rsidRDefault="00A4323F"/>
    <w:sectPr w:rsidR="00A4323F" w:rsidRPr="00115787" w:rsidSect="00E60E82">
      <w:footerReference w:type="default" r:id="rId9"/>
      <w:pgSz w:w="23811" w:h="16838" w:orient="landscape" w:code="8"/>
      <w:pgMar w:top="737" w:right="454" w:bottom="73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07" w:rsidRDefault="00850F07" w:rsidP="006906B6">
      <w:r>
        <w:separator/>
      </w:r>
    </w:p>
  </w:endnote>
  <w:endnote w:type="continuationSeparator" w:id="0">
    <w:p w:rsidR="00850F07" w:rsidRDefault="00850F07" w:rsidP="006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359957"/>
      <w:docPartObj>
        <w:docPartGallery w:val="Page Numbers (Bottom of Page)"/>
        <w:docPartUnique/>
      </w:docPartObj>
    </w:sdtPr>
    <w:sdtEndPr/>
    <w:sdtContent>
      <w:p w:rsidR="006906B6" w:rsidRDefault="00690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78" w:rsidRPr="00D86578">
          <w:rPr>
            <w:noProof/>
            <w:lang w:val="zh-TW"/>
          </w:rPr>
          <w:t>1</w:t>
        </w:r>
        <w:r>
          <w:fldChar w:fldCharType="end"/>
        </w:r>
      </w:p>
    </w:sdtContent>
  </w:sdt>
  <w:p w:rsidR="006906B6" w:rsidRDefault="006906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07" w:rsidRDefault="00850F07" w:rsidP="006906B6">
      <w:r>
        <w:separator/>
      </w:r>
    </w:p>
  </w:footnote>
  <w:footnote w:type="continuationSeparator" w:id="0">
    <w:p w:rsidR="00850F07" w:rsidRDefault="00850F07" w:rsidP="0069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749F"/>
    <w:multiLevelType w:val="hybridMultilevel"/>
    <w:tmpl w:val="8BCC8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87"/>
    <w:rsid w:val="0003414D"/>
    <w:rsid w:val="00046DD0"/>
    <w:rsid w:val="00065835"/>
    <w:rsid w:val="00076251"/>
    <w:rsid w:val="000C088E"/>
    <w:rsid w:val="00101600"/>
    <w:rsid w:val="001139BD"/>
    <w:rsid w:val="00115787"/>
    <w:rsid w:val="00126F6E"/>
    <w:rsid w:val="0015732A"/>
    <w:rsid w:val="0016732F"/>
    <w:rsid w:val="001C3FE7"/>
    <w:rsid w:val="001D3555"/>
    <w:rsid w:val="001E29C6"/>
    <w:rsid w:val="001E3349"/>
    <w:rsid w:val="001F4767"/>
    <w:rsid w:val="002532F7"/>
    <w:rsid w:val="00294AAC"/>
    <w:rsid w:val="002B79AF"/>
    <w:rsid w:val="002F5F75"/>
    <w:rsid w:val="0031571C"/>
    <w:rsid w:val="00336CEE"/>
    <w:rsid w:val="00385834"/>
    <w:rsid w:val="003A7017"/>
    <w:rsid w:val="003A7E34"/>
    <w:rsid w:val="003E54E0"/>
    <w:rsid w:val="003F185A"/>
    <w:rsid w:val="00437547"/>
    <w:rsid w:val="00444F74"/>
    <w:rsid w:val="00445B13"/>
    <w:rsid w:val="00455610"/>
    <w:rsid w:val="0045724D"/>
    <w:rsid w:val="0048669D"/>
    <w:rsid w:val="004B3215"/>
    <w:rsid w:val="004B6055"/>
    <w:rsid w:val="004E2596"/>
    <w:rsid w:val="004F7547"/>
    <w:rsid w:val="005301E2"/>
    <w:rsid w:val="005423B1"/>
    <w:rsid w:val="00547514"/>
    <w:rsid w:val="005551CA"/>
    <w:rsid w:val="005C2602"/>
    <w:rsid w:val="005C3DAB"/>
    <w:rsid w:val="005C4071"/>
    <w:rsid w:val="005C6619"/>
    <w:rsid w:val="005D59CF"/>
    <w:rsid w:val="005D6887"/>
    <w:rsid w:val="005E21CE"/>
    <w:rsid w:val="00605EF5"/>
    <w:rsid w:val="00610F8C"/>
    <w:rsid w:val="006906B6"/>
    <w:rsid w:val="00690854"/>
    <w:rsid w:val="006941EF"/>
    <w:rsid w:val="006C39F1"/>
    <w:rsid w:val="006E0650"/>
    <w:rsid w:val="00733E1C"/>
    <w:rsid w:val="00777959"/>
    <w:rsid w:val="00795D45"/>
    <w:rsid w:val="007A06B3"/>
    <w:rsid w:val="007A5E9A"/>
    <w:rsid w:val="007E17FB"/>
    <w:rsid w:val="00833A39"/>
    <w:rsid w:val="00850F07"/>
    <w:rsid w:val="00855594"/>
    <w:rsid w:val="00862888"/>
    <w:rsid w:val="0086652B"/>
    <w:rsid w:val="008723B1"/>
    <w:rsid w:val="008868ED"/>
    <w:rsid w:val="008C2F95"/>
    <w:rsid w:val="008F4651"/>
    <w:rsid w:val="00934A64"/>
    <w:rsid w:val="00942ACC"/>
    <w:rsid w:val="00943F8E"/>
    <w:rsid w:val="00972CF9"/>
    <w:rsid w:val="009835E2"/>
    <w:rsid w:val="009A2316"/>
    <w:rsid w:val="009A5188"/>
    <w:rsid w:val="009C11BE"/>
    <w:rsid w:val="009C191F"/>
    <w:rsid w:val="009D1601"/>
    <w:rsid w:val="009E153F"/>
    <w:rsid w:val="00A056E3"/>
    <w:rsid w:val="00A1722A"/>
    <w:rsid w:val="00A4323F"/>
    <w:rsid w:val="00A57988"/>
    <w:rsid w:val="00A71235"/>
    <w:rsid w:val="00B424F3"/>
    <w:rsid w:val="00B5022E"/>
    <w:rsid w:val="00B537C6"/>
    <w:rsid w:val="00B74DA7"/>
    <w:rsid w:val="00B762CC"/>
    <w:rsid w:val="00BA5220"/>
    <w:rsid w:val="00BB5769"/>
    <w:rsid w:val="00BD0830"/>
    <w:rsid w:val="00C115D6"/>
    <w:rsid w:val="00C313A9"/>
    <w:rsid w:val="00C35048"/>
    <w:rsid w:val="00C41245"/>
    <w:rsid w:val="00C7547B"/>
    <w:rsid w:val="00C964D7"/>
    <w:rsid w:val="00C9740E"/>
    <w:rsid w:val="00CB6F10"/>
    <w:rsid w:val="00CD3C97"/>
    <w:rsid w:val="00D00A1C"/>
    <w:rsid w:val="00D02E2D"/>
    <w:rsid w:val="00D17854"/>
    <w:rsid w:val="00D86578"/>
    <w:rsid w:val="00DC3575"/>
    <w:rsid w:val="00DD4397"/>
    <w:rsid w:val="00DD497D"/>
    <w:rsid w:val="00DF0785"/>
    <w:rsid w:val="00DF321C"/>
    <w:rsid w:val="00E126FA"/>
    <w:rsid w:val="00E22396"/>
    <w:rsid w:val="00E60E82"/>
    <w:rsid w:val="00ED6230"/>
    <w:rsid w:val="00EE5323"/>
    <w:rsid w:val="00F058FF"/>
    <w:rsid w:val="00F15DE1"/>
    <w:rsid w:val="00F43CAA"/>
    <w:rsid w:val="00F63E43"/>
    <w:rsid w:val="00F70B61"/>
    <w:rsid w:val="00F748FB"/>
    <w:rsid w:val="00F74CBE"/>
    <w:rsid w:val="00FA62FB"/>
    <w:rsid w:val="00FC590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F14E7-E87F-424F-822A-81985BEB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0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06B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50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C41245"/>
    <w:rPr>
      <w:b/>
      <w:bCs/>
    </w:rPr>
  </w:style>
  <w:style w:type="character" w:styleId="ab">
    <w:name w:val="Hyperlink"/>
    <w:basedOn w:val="a0"/>
    <w:uiPriority w:val="99"/>
    <w:semiHidden/>
    <w:unhideWhenUsed/>
    <w:rsid w:val="00C4124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55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files/Curriculum/Summer/%E5%85%83%E6%99%BA%E5%A4%A7%E5%AD%B8%E6%9A%91%E4%BF%AE%E8%BD%89%E5%B8%B3%E6%AD%A5%E9%A9%9F_Yuan_Ze_University_Summer_Course_ATM_Transfer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89BD-8600-42E8-BE92-DEAFA9BE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楊惠敏</dc:creator>
  <cp:keywords/>
  <dc:description/>
  <cp:lastModifiedBy>楊惠敏</cp:lastModifiedBy>
  <cp:revision>2</cp:revision>
  <cp:lastPrinted>2023-07-12T06:21:00Z</cp:lastPrinted>
  <dcterms:created xsi:type="dcterms:W3CDTF">2023-07-17T04:03:00Z</dcterms:created>
  <dcterms:modified xsi:type="dcterms:W3CDTF">2023-07-17T04:03:00Z</dcterms:modified>
</cp:coreProperties>
</file>