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0481" w14:textId="77777777" w:rsidR="004E53E8" w:rsidRDefault="000A6CB4" w:rsidP="000A6CB4">
      <w:pPr>
        <w:jc w:val="center"/>
      </w:pPr>
      <w:bookmarkStart w:id="0" w:name="_GoBack"/>
      <w:bookmarkEnd w:id="0"/>
      <w:r>
        <w:t>Yuan Ze University</w:t>
      </w:r>
    </w:p>
    <w:p w14:paraId="509DBBF4" w14:textId="77777777" w:rsidR="000A6CB4" w:rsidRDefault="00FF5DD0" w:rsidP="000A6CB4">
      <w:pPr>
        <w:jc w:val="center"/>
      </w:pPr>
      <w:r>
        <w:rPr>
          <w:rFonts w:hint="eastAsia"/>
        </w:rPr>
        <w:t>Survey on Group Insurance Application for students with leave of absence</w:t>
      </w:r>
    </w:p>
    <w:p w14:paraId="4E40597B" w14:textId="77777777" w:rsidR="00FF5DD0" w:rsidRDefault="00FF5DD0" w:rsidP="00626A71">
      <w:pPr>
        <w:pStyle w:val="a3"/>
        <w:numPr>
          <w:ilvl w:val="0"/>
          <w:numId w:val="1"/>
        </w:numPr>
        <w:ind w:leftChars="0"/>
      </w:pPr>
      <w:r>
        <w:rPr>
          <w:rFonts w:hint="eastAsia"/>
        </w:rPr>
        <w:t xml:space="preserve">For </w:t>
      </w:r>
      <w:r>
        <w:t>student</w:t>
      </w:r>
      <w:r>
        <w:rPr>
          <w:rFonts w:hint="eastAsia"/>
        </w:rPr>
        <w:t xml:space="preserve"> who are taking a leave of absence and have paid their registration fee, they are entitled to the insurance for current semester. </w:t>
      </w:r>
      <w:r w:rsidR="00626A71">
        <w:rPr>
          <w:rFonts w:hint="eastAsia"/>
        </w:rPr>
        <w:t>The insurance premium is included in the registration fee.</w:t>
      </w:r>
    </w:p>
    <w:p w14:paraId="15B5955C" w14:textId="77777777" w:rsidR="00626A71" w:rsidRDefault="00626A71" w:rsidP="00626A71">
      <w:pPr>
        <w:pStyle w:val="a3"/>
        <w:numPr>
          <w:ilvl w:val="0"/>
          <w:numId w:val="1"/>
        </w:numPr>
        <w:ind w:leftChars="0"/>
      </w:pPr>
      <w:r>
        <w:rPr>
          <w:rFonts w:hint="eastAsia"/>
        </w:rPr>
        <w:t>Students must take the responsibility themselves for not buying the insurance while taking a leave of absence. An article in the university regulations for group insurance states that YZU students should buy the group insurance during leave of absence or they will be regarded to forsake the service.</w:t>
      </w:r>
    </w:p>
    <w:p w14:paraId="722F9D72" w14:textId="77777777" w:rsidR="00626A71" w:rsidRDefault="00626A71" w:rsidP="00626A71">
      <w:pPr>
        <w:pStyle w:val="a3"/>
        <w:numPr>
          <w:ilvl w:val="0"/>
          <w:numId w:val="1"/>
        </w:numPr>
        <w:ind w:leftChars="0"/>
      </w:pPr>
      <w:r>
        <w:rPr>
          <w:rFonts w:hint="eastAsia"/>
        </w:rPr>
        <w:t>Premium</w:t>
      </w:r>
    </w:p>
    <w:p w14:paraId="27B81301" w14:textId="3B62FB54" w:rsidR="00626A71" w:rsidRDefault="003D3D3D" w:rsidP="003D3D3D">
      <w:pPr>
        <w:pStyle w:val="a3"/>
        <w:ind w:leftChars="0" w:left="360"/>
      </w:pPr>
      <w:proofErr w:type="spellStart"/>
      <w:r>
        <w:t>The</w:t>
      </w:r>
      <w:r w:rsidR="00626A71">
        <w:rPr>
          <w:rFonts w:hint="eastAsia"/>
        </w:rPr>
        <w:t>Tota</w:t>
      </w:r>
      <w:r w:rsidR="003670A2">
        <w:rPr>
          <w:rFonts w:hint="eastAsia"/>
        </w:rPr>
        <w:t>l</w:t>
      </w:r>
      <w:proofErr w:type="spellEnd"/>
      <w:r w:rsidR="003670A2">
        <w:rPr>
          <w:rFonts w:hint="eastAsia"/>
        </w:rPr>
        <w:t xml:space="preserve"> premium for Academic year 202</w:t>
      </w:r>
      <w:r w:rsidR="00184859">
        <w:rPr>
          <w:rFonts w:hint="eastAsia"/>
        </w:rPr>
        <w:t>3</w:t>
      </w:r>
      <w:r w:rsidR="003670A2">
        <w:rPr>
          <w:rFonts w:hint="eastAsia"/>
        </w:rPr>
        <w:t>-202</w:t>
      </w:r>
      <w:r w:rsidR="00184859">
        <w:rPr>
          <w:rFonts w:hint="eastAsia"/>
        </w:rPr>
        <w:t>4</w:t>
      </w:r>
      <w:r w:rsidR="00626A71">
        <w:rPr>
          <w:rFonts w:hint="eastAsia"/>
        </w:rPr>
        <w:t>:</w:t>
      </w:r>
      <w:r w:rsidR="00273ACE" w:rsidRPr="00273ACE">
        <w:rPr>
          <w:rFonts w:hint="eastAsia"/>
        </w:rPr>
        <w:t xml:space="preserve"> </w:t>
      </w:r>
      <w:r w:rsidR="002F66DB">
        <w:rPr>
          <w:rFonts w:hint="eastAsia"/>
        </w:rPr>
        <w:t>NT$39</w:t>
      </w:r>
      <w:r w:rsidR="00273ACE">
        <w:rPr>
          <w:rFonts w:hint="eastAsia"/>
        </w:rPr>
        <w:t>8</w:t>
      </w:r>
    </w:p>
    <w:p w14:paraId="5BBDD91D" w14:textId="77777777" w:rsidR="00626A71" w:rsidRDefault="002F66DB" w:rsidP="003D3D3D">
      <w:pPr>
        <w:pStyle w:val="a3"/>
        <w:ind w:leftChars="0" w:left="360"/>
      </w:pPr>
      <w:r>
        <w:rPr>
          <w:rFonts w:hint="eastAsia"/>
        </w:rPr>
        <w:t>(NT$19</w:t>
      </w:r>
      <w:r w:rsidR="00626A71">
        <w:rPr>
          <w:rFonts w:hint="eastAsia"/>
        </w:rPr>
        <w:t>9 for 1</w:t>
      </w:r>
      <w:r w:rsidR="00626A71">
        <w:rPr>
          <w:rFonts w:hint="eastAsia"/>
          <w:vertAlign w:val="superscript"/>
        </w:rPr>
        <w:t>st</w:t>
      </w:r>
      <w:r w:rsidR="00626A71">
        <w:rPr>
          <w:rFonts w:hint="eastAsia"/>
        </w:rPr>
        <w:t xml:space="preserve"> Semester</w:t>
      </w:r>
      <w:r>
        <w:rPr>
          <w:rFonts w:hint="eastAsia"/>
        </w:rPr>
        <w:t xml:space="preserve"> &amp; NT$19</w:t>
      </w:r>
      <w:r w:rsidR="00273ACE">
        <w:rPr>
          <w:rFonts w:hint="eastAsia"/>
        </w:rPr>
        <w:t>9 for 2</w:t>
      </w:r>
      <w:r w:rsidR="00273ACE">
        <w:rPr>
          <w:rFonts w:hint="eastAsia"/>
          <w:vertAlign w:val="superscript"/>
        </w:rPr>
        <w:t>nd</w:t>
      </w:r>
      <w:r w:rsidR="00273ACE">
        <w:rPr>
          <w:rFonts w:hint="eastAsia"/>
        </w:rPr>
        <w:t xml:space="preserve"> Semester)</w:t>
      </w:r>
    </w:p>
    <w:p w14:paraId="1D3F1FE1" w14:textId="77777777" w:rsidR="00273ACE" w:rsidRDefault="00273ACE" w:rsidP="00273ACE">
      <w:pPr>
        <w:pStyle w:val="a3"/>
        <w:ind w:leftChars="0" w:left="360"/>
      </w:pPr>
      <w:r>
        <w:rPr>
          <w:rFonts w:hint="eastAsia"/>
        </w:rPr>
        <w:t xml:space="preserve">I am informed of the policy and decide to: </w:t>
      </w:r>
    </w:p>
    <w:p w14:paraId="19B6B543" w14:textId="77777777" w:rsidR="00273ACE" w:rsidRDefault="00D822A5" w:rsidP="00D822A5">
      <w:pPr>
        <w:pStyle w:val="a3"/>
        <w:numPr>
          <w:ilvl w:val="0"/>
          <w:numId w:val="2"/>
        </w:numPr>
        <w:ind w:leftChars="0"/>
      </w:pPr>
      <w:r>
        <w:rPr>
          <w:rFonts w:hint="eastAsia"/>
        </w:rPr>
        <w:t xml:space="preserve">Apply for the insurance </w:t>
      </w:r>
    </w:p>
    <w:p w14:paraId="11547980" w14:textId="77777777" w:rsidR="00D822A5" w:rsidRDefault="00D822A5" w:rsidP="003D3D3D">
      <w:pPr>
        <w:pStyle w:val="a3"/>
        <w:numPr>
          <w:ilvl w:val="0"/>
          <w:numId w:val="2"/>
        </w:numPr>
        <w:ind w:leftChars="0"/>
      </w:pPr>
      <w:r>
        <w:rPr>
          <w:rFonts w:hint="eastAsia"/>
        </w:rPr>
        <w:t>Decline the insurance (Please have your family to be informed of this decision)</w:t>
      </w:r>
    </w:p>
    <w:p w14:paraId="70C5D2C7" w14:textId="77777777" w:rsidR="00D822A5" w:rsidRPr="003D3D3D" w:rsidRDefault="00D822A5" w:rsidP="003D3D3D">
      <w:pPr>
        <w:ind w:left="360"/>
      </w:pPr>
      <w:r>
        <w:rPr>
          <w:rFonts w:hint="eastAsia"/>
        </w:rPr>
        <w:t>Personal information and proof of payment:</w:t>
      </w:r>
    </w:p>
    <w:tbl>
      <w:tblPr>
        <w:tblStyle w:val="a4"/>
        <w:tblW w:w="8395" w:type="dxa"/>
        <w:tblInd w:w="360" w:type="dxa"/>
        <w:tblLook w:val="04A0" w:firstRow="1" w:lastRow="0" w:firstColumn="1" w:lastColumn="0" w:noHBand="0" w:noVBand="1"/>
      </w:tblPr>
      <w:tblGrid>
        <w:gridCol w:w="2300"/>
        <w:gridCol w:w="2268"/>
        <w:gridCol w:w="1843"/>
        <w:gridCol w:w="1984"/>
      </w:tblGrid>
      <w:tr w:rsidR="00D822A5" w14:paraId="44CFF9FC" w14:textId="77777777" w:rsidTr="00D822A5">
        <w:trPr>
          <w:trHeight w:val="527"/>
        </w:trPr>
        <w:tc>
          <w:tcPr>
            <w:tcW w:w="2300" w:type="dxa"/>
          </w:tcPr>
          <w:p w14:paraId="70340DBB" w14:textId="77777777" w:rsidR="00D822A5" w:rsidRDefault="00D822A5" w:rsidP="00D822A5">
            <w:r>
              <w:rPr>
                <w:rFonts w:hint="eastAsia"/>
              </w:rPr>
              <w:t>Name</w:t>
            </w:r>
          </w:p>
        </w:tc>
        <w:tc>
          <w:tcPr>
            <w:tcW w:w="2268" w:type="dxa"/>
          </w:tcPr>
          <w:p w14:paraId="17FFBF70" w14:textId="77777777" w:rsidR="00D822A5" w:rsidRDefault="00D822A5" w:rsidP="00D822A5"/>
        </w:tc>
        <w:tc>
          <w:tcPr>
            <w:tcW w:w="1843" w:type="dxa"/>
          </w:tcPr>
          <w:p w14:paraId="495FF2F2" w14:textId="77777777" w:rsidR="00D822A5" w:rsidRDefault="00D822A5" w:rsidP="00D822A5">
            <w:r>
              <w:rPr>
                <w:rFonts w:hint="eastAsia"/>
              </w:rPr>
              <w:t>Student ID No.</w:t>
            </w:r>
          </w:p>
        </w:tc>
        <w:tc>
          <w:tcPr>
            <w:tcW w:w="1984" w:type="dxa"/>
          </w:tcPr>
          <w:p w14:paraId="00F7FDCB" w14:textId="77777777" w:rsidR="00D822A5" w:rsidRDefault="00D822A5" w:rsidP="00D822A5"/>
        </w:tc>
      </w:tr>
      <w:tr w:rsidR="00D822A5" w14:paraId="2471B493" w14:textId="77777777" w:rsidTr="00D822A5">
        <w:trPr>
          <w:trHeight w:val="549"/>
        </w:trPr>
        <w:tc>
          <w:tcPr>
            <w:tcW w:w="2300" w:type="dxa"/>
          </w:tcPr>
          <w:p w14:paraId="79B61CF3" w14:textId="77777777" w:rsidR="00D822A5" w:rsidRDefault="00D822A5" w:rsidP="00D822A5">
            <w:r>
              <w:rPr>
                <w:rFonts w:hint="eastAsia"/>
              </w:rPr>
              <w:t>Department</w:t>
            </w:r>
          </w:p>
        </w:tc>
        <w:tc>
          <w:tcPr>
            <w:tcW w:w="2268" w:type="dxa"/>
          </w:tcPr>
          <w:p w14:paraId="5A818ADD" w14:textId="77777777" w:rsidR="00D822A5" w:rsidRDefault="00D822A5" w:rsidP="00D822A5"/>
        </w:tc>
        <w:tc>
          <w:tcPr>
            <w:tcW w:w="1843" w:type="dxa"/>
          </w:tcPr>
          <w:p w14:paraId="36B93267" w14:textId="77777777" w:rsidR="00D822A5" w:rsidRDefault="00D822A5" w:rsidP="00D822A5">
            <w:r>
              <w:rPr>
                <w:rFonts w:hint="eastAsia"/>
              </w:rPr>
              <w:t>Year</w:t>
            </w:r>
          </w:p>
        </w:tc>
        <w:tc>
          <w:tcPr>
            <w:tcW w:w="1984" w:type="dxa"/>
          </w:tcPr>
          <w:p w14:paraId="79CF6564" w14:textId="77777777" w:rsidR="00D822A5" w:rsidRDefault="00D822A5" w:rsidP="00D822A5"/>
        </w:tc>
      </w:tr>
      <w:tr w:rsidR="00D822A5" w14:paraId="455017B1" w14:textId="77777777" w:rsidTr="00D822A5">
        <w:trPr>
          <w:trHeight w:val="698"/>
        </w:trPr>
        <w:tc>
          <w:tcPr>
            <w:tcW w:w="2300" w:type="dxa"/>
          </w:tcPr>
          <w:p w14:paraId="39293FFF" w14:textId="77777777" w:rsidR="00D822A5" w:rsidRDefault="00D822A5" w:rsidP="00D822A5">
            <w:r>
              <w:rPr>
                <w:rFonts w:hint="eastAsia"/>
              </w:rPr>
              <w:t>Period of Suspension</w:t>
            </w:r>
          </w:p>
        </w:tc>
        <w:tc>
          <w:tcPr>
            <w:tcW w:w="6095" w:type="dxa"/>
            <w:gridSpan w:val="3"/>
          </w:tcPr>
          <w:p w14:paraId="7E88F63F" w14:textId="77777777" w:rsidR="00D822A5" w:rsidRDefault="00D822A5" w:rsidP="00D822A5">
            <w:pPr>
              <w:jc w:val="center"/>
            </w:pPr>
            <w:r>
              <w:rPr>
                <w:rFonts w:hint="eastAsia"/>
                <w:u w:val="single"/>
              </w:rPr>
              <w:t xml:space="preserve">       </w:t>
            </w:r>
            <w:r>
              <w:rPr>
                <w:rFonts w:hint="eastAsia"/>
              </w:rPr>
              <w:t>Academic Year Semester Fall to</w:t>
            </w:r>
          </w:p>
          <w:p w14:paraId="675BBC34" w14:textId="77777777" w:rsidR="00D822A5" w:rsidRPr="00D822A5" w:rsidRDefault="00D822A5" w:rsidP="00D822A5">
            <w:pPr>
              <w:jc w:val="center"/>
            </w:pPr>
            <w:r>
              <w:rPr>
                <w:rFonts w:hint="eastAsia"/>
                <w:u w:val="single"/>
              </w:rPr>
              <w:t xml:space="preserve">        </w:t>
            </w:r>
            <w:r>
              <w:rPr>
                <w:rFonts w:hint="eastAsia"/>
              </w:rPr>
              <w:t>Academic Year Semester Fall</w:t>
            </w:r>
          </w:p>
        </w:tc>
      </w:tr>
    </w:tbl>
    <w:p w14:paraId="2CA9C45C" w14:textId="77777777" w:rsidR="00EB6AC3" w:rsidRDefault="00A07BD2" w:rsidP="003D3D3D">
      <w:pPr>
        <w:ind w:firstLineChars="100" w:firstLine="240"/>
      </w:pPr>
      <w:r>
        <w:t>Signature</w:t>
      </w:r>
      <w:r>
        <w:rPr>
          <w:rFonts w:hint="eastAsia"/>
        </w:rPr>
        <w:t>:</w:t>
      </w:r>
      <w:r>
        <w:t xml:space="preserve">              </w:t>
      </w:r>
      <w:r>
        <w:rPr>
          <w:rFonts w:hint="eastAsia"/>
        </w:rPr>
        <w:t xml:space="preserve"> </w:t>
      </w:r>
      <w:r>
        <w:t xml:space="preserve">       </w:t>
      </w:r>
      <w:r>
        <w:rPr>
          <w:rFonts w:hint="eastAsia"/>
        </w:rPr>
        <w:t xml:space="preserve">    </w:t>
      </w:r>
      <w:r>
        <w:t xml:space="preserve">  Date</w:t>
      </w:r>
      <w:r>
        <w:rPr>
          <w:rFonts w:hint="eastAsia"/>
        </w:rPr>
        <w:t>:</w:t>
      </w:r>
    </w:p>
    <w:p w14:paraId="07DEB5D9" w14:textId="77777777" w:rsidR="003D3D3D" w:rsidRDefault="003D3D3D" w:rsidP="003D3D3D">
      <w:pPr>
        <w:ind w:firstLineChars="100" w:firstLine="240"/>
      </w:pPr>
    </w:p>
    <w:p w14:paraId="05F2F0B2" w14:textId="77777777" w:rsidR="00D822A5" w:rsidRPr="00EB6AC3" w:rsidRDefault="00DE20B2" w:rsidP="003D3D3D">
      <w:pPr>
        <w:ind w:firstLineChars="100" w:firstLine="240"/>
      </w:pPr>
      <w:r>
        <w:rPr>
          <w:noProof/>
        </w:rPr>
        <mc:AlternateContent>
          <mc:Choice Requires="wpg">
            <w:drawing>
              <wp:anchor distT="0" distB="0" distL="114300" distR="114300" simplePos="0" relativeHeight="251656192" behindDoc="0" locked="0" layoutInCell="1" allowOverlap="1" wp14:anchorId="54088C3E" wp14:editId="66F90D79">
                <wp:simplePos x="0" y="0"/>
                <wp:positionH relativeFrom="column">
                  <wp:posOffset>1386840</wp:posOffset>
                </wp:positionH>
                <wp:positionV relativeFrom="paragraph">
                  <wp:posOffset>342900</wp:posOffset>
                </wp:positionV>
                <wp:extent cx="1866820" cy="1798320"/>
                <wp:effectExtent l="0" t="0" r="19685" b="11430"/>
                <wp:wrapNone/>
                <wp:docPr id="3" name="群組 3"/>
                <wp:cNvGraphicFramePr/>
                <a:graphic xmlns:a="http://schemas.openxmlformats.org/drawingml/2006/main">
                  <a:graphicData uri="http://schemas.microsoft.com/office/word/2010/wordprocessingGroup">
                    <wpg:wgp>
                      <wpg:cNvGrpSpPr/>
                      <wpg:grpSpPr>
                        <a:xfrm>
                          <a:off x="0" y="0"/>
                          <a:ext cx="1866820" cy="1798320"/>
                          <a:chOff x="-2629994" y="-464820"/>
                          <a:chExt cx="2583777" cy="3037245"/>
                        </a:xfrm>
                      </wpg:grpSpPr>
                      <wps:wsp>
                        <wps:cNvPr id="307" name="文字方塊 2"/>
                        <wps:cNvSpPr txBox="1">
                          <a:spLocks noChangeArrowheads="1"/>
                        </wps:cNvSpPr>
                        <wps:spPr bwMode="auto">
                          <a:xfrm>
                            <a:off x="-2629994" y="-464820"/>
                            <a:ext cx="2552249" cy="1426844"/>
                          </a:xfrm>
                          <a:prstGeom prst="rect">
                            <a:avLst/>
                          </a:prstGeom>
                          <a:solidFill>
                            <a:schemeClr val="bg1"/>
                          </a:solidFill>
                          <a:ln w="9525">
                            <a:solidFill>
                              <a:schemeClr val="bg1"/>
                            </a:solidFill>
                            <a:miter lim="800000"/>
                            <a:headEnd/>
                            <a:tailEnd/>
                          </a:ln>
                        </wps:spPr>
                        <wps:txbx>
                          <w:txbxContent>
                            <w:p w14:paraId="2ABB21E9" w14:textId="77777777" w:rsidR="00EB6AC3" w:rsidRPr="00EB6AC3" w:rsidRDefault="00EB6AC3" w:rsidP="003D3D3D">
                              <w:pPr>
                                <w:jc w:val="center"/>
                              </w:pPr>
                              <w:r>
                                <w:rPr>
                                  <w:rFonts w:hint="eastAsia"/>
                                </w:rPr>
                                <w:t>Stamp by Office of General Affairs when payment is made</w:t>
                              </w:r>
                            </w:p>
                          </w:txbxContent>
                        </wps:txbx>
                        <wps:bodyPr rot="0" vert="horz" wrap="square" lIns="91440" tIns="45720" rIns="91440" bIns="45720" anchor="t" anchorCtr="0">
                          <a:noAutofit/>
                        </wps:bodyPr>
                      </wps:wsp>
                      <wps:wsp>
                        <wps:cNvPr id="1" name="橢圓 1"/>
                        <wps:cNvSpPr/>
                        <wps:spPr>
                          <a:xfrm>
                            <a:off x="-2303162" y="706321"/>
                            <a:ext cx="2256945" cy="1866104"/>
                          </a:xfrm>
                          <a:prstGeom prst="ellipse">
                            <a:avLst/>
                          </a:prstGeom>
                          <a:noFill/>
                          <a:ln w="31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4EAA0E" w14:textId="77777777" w:rsidR="00EB6AC3" w:rsidRPr="00EB6AC3" w:rsidRDefault="00EB6AC3" w:rsidP="00EB6AC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4088C3E" id="群組 3" o:spid="_x0000_s1026" style="position:absolute;left:0;text-align:left;margin-left:109.2pt;margin-top:27pt;width:147pt;height:141.6pt;z-index:251656192;mso-width-relative:margin;mso-height-relative:margin" coordorigin="-26299,-4648" coordsize="25837,3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">
                <v:shapetype id="_x0000_t202" coordsize="21600,21600" o:spt="202" path="m,l,21600r21600,l21600,xe">
                  <v:stroke joinstyle="miter"/>
                  <v:path gradientshapeok="t" o:connecttype="rect"/>
                </v:shapetype>
                <v:shape id="_x0000_s1027" type="#_x0000_t202" style="position:absolute;left:-26299;top:-4648;width:25522;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" fillcolor="white [3212]" strokecolor="white [3212]">
                  <v:textbox>
                    <w:txbxContent>
                      <w:p w14:paraId="2ABB21E9" w14:textId="77777777" w:rsidR="00EB6AC3" w:rsidRPr="00EB6AC3" w:rsidRDefault="00EB6AC3" w:rsidP="003D3D3D">
                        <w:pPr>
                          <w:jc w:val="center"/>
                        </w:pPr>
                        <w:r>
                          <w:rPr>
                            <w:rFonts w:hint="eastAsia"/>
                          </w:rPr>
                          <w:t>Stamp by Office of General Affairs when payment is made</w:t>
                        </w:r>
                      </w:p>
                    </w:txbxContent>
                  </v:textbox>
                </v:shape>
                <v:oval id="橢圓 1" o:spid="_x0000_s1028" style="position:absolute;left:-23031;top:7063;width:22569;height:18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" filled="f" strokecolor="#0d0d0d [3069]" strokeweight=".25pt">
                  <v:textbox>
                    <w:txbxContent>
                      <w:p w14:paraId="654EAA0E" w14:textId="77777777" w:rsidR="00EB6AC3" w:rsidRPr="00EB6AC3" w:rsidRDefault="00EB6AC3" w:rsidP="00EB6AC3">
                        <w:pPr>
                          <w:rPr>
                            <w:color w:val="000000" w:themeColor="text1"/>
                          </w:rPr>
                        </w:pPr>
                      </w:p>
                    </w:txbxContent>
                  </v:textbox>
                </v:oval>
              </v:group>
            </w:pict>
          </mc:Fallback>
        </mc:AlternateContent>
      </w:r>
      <w:r w:rsidR="003D3D3D">
        <w:rPr>
          <w:noProof/>
        </w:rPr>
        <mc:AlternateContent>
          <mc:Choice Requires="wps">
            <w:drawing>
              <wp:anchor distT="0" distB="0" distL="114300" distR="114300" simplePos="0" relativeHeight="251662336" behindDoc="0" locked="0" layoutInCell="1" allowOverlap="1" wp14:anchorId="7B86CAD2" wp14:editId="7D1FE1C2">
                <wp:simplePos x="0" y="0"/>
                <wp:positionH relativeFrom="column">
                  <wp:posOffset>3002280</wp:posOffset>
                </wp:positionH>
                <wp:positionV relativeFrom="paragraph">
                  <wp:posOffset>2118360</wp:posOffset>
                </wp:positionV>
                <wp:extent cx="2324100" cy="7772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77240"/>
                        </a:xfrm>
                        <a:prstGeom prst="rect">
                          <a:avLst/>
                        </a:prstGeom>
                        <a:solidFill>
                          <a:srgbClr val="FFFFFF"/>
                        </a:solidFill>
                        <a:ln w="9525">
                          <a:noFill/>
                          <a:miter lim="800000"/>
                          <a:headEnd/>
                          <a:tailEnd/>
                        </a:ln>
                      </wps:spPr>
                      <wps:txbx>
                        <w:txbxContent>
                          <w:p w14:paraId="1D428917" w14:textId="77777777" w:rsidR="00EB6AC3" w:rsidRDefault="00EB6AC3" w:rsidP="00EB6AC3">
                            <w:pPr>
                              <w:jc w:val="right"/>
                            </w:pPr>
                            <w:r>
                              <w:rPr>
                                <w:rFonts w:hint="eastAsia"/>
                              </w:rPr>
                              <w:t>Sanitary &amp; Health Care Section</w:t>
                            </w:r>
                          </w:p>
                          <w:p w14:paraId="1C91EFDB" w14:textId="77777777" w:rsidR="00EB6AC3" w:rsidRDefault="00EB6AC3" w:rsidP="00EB6AC3">
                            <w:pPr>
                              <w:jc w:val="right"/>
                            </w:pPr>
                            <w:r>
                              <w:rPr>
                                <w:rFonts w:hint="eastAsia"/>
                              </w:rPr>
                              <w:t>Office of Student Affairs</w:t>
                            </w:r>
                          </w:p>
                          <w:p w14:paraId="25AB5663" w14:textId="77777777" w:rsidR="00EB6AC3" w:rsidRDefault="00EB6AC3" w:rsidP="00EB6AC3">
                            <w:pPr>
                              <w:jc w:val="right"/>
                            </w:pPr>
                            <w:r>
                              <w:t>Yuan Ze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86CAD2" id="文字方塊 2" o:spid="_x0000_s1029" type="#_x0000_t202" style="position:absolute;left:0;text-align:left;margin-left:236.4pt;margin-top:166.8pt;width:183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" stroked="f">
                <v:textbox>
                  <w:txbxContent>
                    <w:p w14:paraId="1D428917" w14:textId="77777777" w:rsidR="00EB6AC3" w:rsidRDefault="00EB6AC3" w:rsidP="00EB6AC3">
                      <w:pPr>
                        <w:jc w:val="right"/>
                      </w:pPr>
                      <w:r>
                        <w:rPr>
                          <w:rFonts w:hint="eastAsia"/>
                        </w:rPr>
                        <w:t>Sanitary &amp; Health Care Section</w:t>
                      </w:r>
                    </w:p>
                    <w:p w14:paraId="1C91EFDB" w14:textId="77777777" w:rsidR="00EB6AC3" w:rsidRDefault="00EB6AC3" w:rsidP="00EB6AC3">
                      <w:pPr>
                        <w:jc w:val="right"/>
                      </w:pPr>
                      <w:r>
                        <w:rPr>
                          <w:rFonts w:hint="eastAsia"/>
                        </w:rPr>
                        <w:t>Office of Student Affairs</w:t>
                      </w:r>
                    </w:p>
                    <w:p w14:paraId="25AB5663" w14:textId="77777777" w:rsidR="00EB6AC3" w:rsidRDefault="00EB6AC3" w:rsidP="00EB6AC3">
                      <w:pPr>
                        <w:jc w:val="right"/>
                      </w:pPr>
                      <w:r>
                        <w:t>Yuan Ze University</w:t>
                      </w:r>
                    </w:p>
                  </w:txbxContent>
                </v:textbox>
              </v:shape>
            </w:pict>
          </mc:Fallback>
        </mc:AlternateContent>
      </w:r>
      <w:r w:rsidR="00D822A5">
        <w:rPr>
          <w:rFonts w:hint="eastAsia"/>
        </w:rPr>
        <w:t xml:space="preserve">You should pay the premium at the Office </w:t>
      </w:r>
      <w:r w:rsidR="00160D51">
        <w:rPr>
          <w:rFonts w:hint="eastAsia"/>
        </w:rPr>
        <w:t>of General Affairs</w:t>
      </w:r>
    </w:p>
    <w:sectPr w:rsidR="00D822A5" w:rsidRPr="00EB6A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78DD" w14:textId="77777777" w:rsidR="00B57CA0" w:rsidRDefault="00B57CA0" w:rsidP="004A5693">
      <w:r>
        <w:separator/>
      </w:r>
    </w:p>
  </w:endnote>
  <w:endnote w:type="continuationSeparator" w:id="0">
    <w:p w14:paraId="6E66A80C" w14:textId="77777777" w:rsidR="00B57CA0" w:rsidRDefault="00B57CA0" w:rsidP="004A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92C12" w14:textId="77777777" w:rsidR="00B57CA0" w:rsidRDefault="00B57CA0" w:rsidP="004A5693">
      <w:r>
        <w:separator/>
      </w:r>
    </w:p>
  </w:footnote>
  <w:footnote w:type="continuationSeparator" w:id="0">
    <w:p w14:paraId="71AC84E8" w14:textId="77777777" w:rsidR="00B57CA0" w:rsidRDefault="00B57CA0" w:rsidP="004A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E78C5"/>
    <w:multiLevelType w:val="hybridMultilevel"/>
    <w:tmpl w:val="20222BCC"/>
    <w:lvl w:ilvl="0" w:tplc="AA3C535A">
      <w:start w:val="1"/>
      <w:numFmt w:val="bullet"/>
      <w:lvlText w:val="□"/>
      <w:lvlJc w:val="left"/>
      <w:pPr>
        <w:ind w:left="720" w:hanging="360"/>
      </w:pPr>
      <w:rPr>
        <w:rFonts w:ascii="新細明體" w:eastAsia="新細明體" w:hAnsi="新細明體" w:cstheme="minorBidi"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78430272"/>
    <w:multiLevelType w:val="hybridMultilevel"/>
    <w:tmpl w:val="1FB2523C"/>
    <w:lvl w:ilvl="0" w:tplc="E26AA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19"/>
    <w:rsid w:val="000A6CB4"/>
    <w:rsid w:val="00160D51"/>
    <w:rsid w:val="00184859"/>
    <w:rsid w:val="0020303A"/>
    <w:rsid w:val="00273ACE"/>
    <w:rsid w:val="002F66DB"/>
    <w:rsid w:val="003670A2"/>
    <w:rsid w:val="003C387F"/>
    <w:rsid w:val="003D3D3D"/>
    <w:rsid w:val="004A5693"/>
    <w:rsid w:val="004E53E8"/>
    <w:rsid w:val="004F2CC2"/>
    <w:rsid w:val="00566A19"/>
    <w:rsid w:val="005919F5"/>
    <w:rsid w:val="00626A71"/>
    <w:rsid w:val="00792B0D"/>
    <w:rsid w:val="00A07BD2"/>
    <w:rsid w:val="00B57CA0"/>
    <w:rsid w:val="00D822A5"/>
    <w:rsid w:val="00DE20B2"/>
    <w:rsid w:val="00EB6AC3"/>
    <w:rsid w:val="00F84601"/>
    <w:rsid w:val="00FF5D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04AEE"/>
  <w15:docId w15:val="{DEAE0943-3682-40A4-A8A4-38E0A0A7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6A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A71"/>
    <w:pPr>
      <w:ind w:leftChars="200" w:left="480"/>
    </w:pPr>
  </w:style>
  <w:style w:type="table" w:styleId="a4">
    <w:name w:val="Table Grid"/>
    <w:basedOn w:val="a1"/>
    <w:uiPriority w:val="59"/>
    <w:rsid w:val="00D8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B6AC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B6AC3"/>
    <w:rPr>
      <w:rFonts w:asciiTheme="majorHAnsi" w:eastAsiaTheme="majorEastAsia" w:hAnsiTheme="majorHAnsi" w:cstheme="majorBidi"/>
      <w:sz w:val="18"/>
      <w:szCs w:val="18"/>
    </w:rPr>
  </w:style>
  <w:style w:type="paragraph" w:styleId="a7">
    <w:name w:val="header"/>
    <w:basedOn w:val="a"/>
    <w:link w:val="a8"/>
    <w:uiPriority w:val="99"/>
    <w:unhideWhenUsed/>
    <w:rsid w:val="004A5693"/>
    <w:pPr>
      <w:tabs>
        <w:tab w:val="center" w:pos="4153"/>
        <w:tab w:val="right" w:pos="8306"/>
      </w:tabs>
      <w:snapToGrid w:val="0"/>
    </w:pPr>
    <w:rPr>
      <w:sz w:val="20"/>
      <w:szCs w:val="20"/>
    </w:rPr>
  </w:style>
  <w:style w:type="character" w:customStyle="1" w:styleId="a8">
    <w:name w:val="頁首 字元"/>
    <w:basedOn w:val="a0"/>
    <w:link w:val="a7"/>
    <w:uiPriority w:val="99"/>
    <w:rsid w:val="004A5693"/>
    <w:rPr>
      <w:sz w:val="20"/>
      <w:szCs w:val="20"/>
    </w:rPr>
  </w:style>
  <w:style w:type="paragraph" w:styleId="a9">
    <w:name w:val="footer"/>
    <w:basedOn w:val="a"/>
    <w:link w:val="aa"/>
    <w:uiPriority w:val="99"/>
    <w:unhideWhenUsed/>
    <w:rsid w:val="004A5693"/>
    <w:pPr>
      <w:tabs>
        <w:tab w:val="center" w:pos="4153"/>
        <w:tab w:val="right" w:pos="8306"/>
      </w:tabs>
      <w:snapToGrid w:val="0"/>
    </w:pPr>
    <w:rPr>
      <w:sz w:val="20"/>
      <w:szCs w:val="20"/>
    </w:rPr>
  </w:style>
  <w:style w:type="character" w:customStyle="1" w:styleId="aa">
    <w:name w:val="頁尾 字元"/>
    <w:basedOn w:val="a0"/>
    <w:link w:val="a9"/>
    <w:uiPriority w:val="99"/>
    <w:rsid w:val="004A56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3977-3FC9-4516-B2B3-66A43F72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Company>Yuan Ze University</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dc:creator>
  <cp:keywords/>
  <dc:description/>
  <cp:lastModifiedBy>黃思瑋</cp:lastModifiedBy>
  <cp:revision>2</cp:revision>
  <cp:lastPrinted>2018-11-07T02:01:00Z</cp:lastPrinted>
  <dcterms:created xsi:type="dcterms:W3CDTF">2023-10-05T01:14:00Z</dcterms:created>
  <dcterms:modified xsi:type="dcterms:W3CDTF">2023-10-05T01:14:00Z</dcterms:modified>
</cp:coreProperties>
</file>