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017" w:rsidRDefault="002D0017" w:rsidP="008346DB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4F7194">
        <w:rPr>
          <w:rFonts w:ascii="Times New Roman" w:eastAsia="標楷體" w:hAnsi="Times New Roman" w:hint="eastAsia"/>
          <w:b/>
          <w:sz w:val="36"/>
          <w:szCs w:val="36"/>
        </w:rPr>
        <w:t>元智大學環</w:t>
      </w:r>
      <w:r>
        <w:rPr>
          <w:rFonts w:ascii="Times New Roman" w:eastAsia="標楷體" w:hAnsi="Times New Roman" w:hint="eastAsia"/>
          <w:b/>
          <w:sz w:val="36"/>
          <w:szCs w:val="36"/>
        </w:rPr>
        <w:t>境暨</w:t>
      </w:r>
      <w:r w:rsidRPr="004F7194">
        <w:rPr>
          <w:rFonts w:ascii="Times New Roman" w:eastAsia="標楷體" w:hAnsi="Times New Roman" w:hint="eastAsia"/>
          <w:b/>
          <w:sz w:val="36"/>
          <w:szCs w:val="36"/>
        </w:rPr>
        <w:t>安</w:t>
      </w:r>
      <w:r>
        <w:rPr>
          <w:rFonts w:ascii="Times New Roman" w:eastAsia="標楷體" w:hAnsi="Times New Roman" w:hint="eastAsia"/>
          <w:b/>
          <w:sz w:val="36"/>
          <w:szCs w:val="36"/>
        </w:rPr>
        <w:t>全</w:t>
      </w:r>
      <w:r w:rsidRPr="004F7194">
        <w:rPr>
          <w:rFonts w:ascii="Times New Roman" w:eastAsia="標楷體" w:hAnsi="Times New Roman" w:hint="eastAsia"/>
          <w:b/>
          <w:sz w:val="36"/>
          <w:szCs w:val="36"/>
        </w:rPr>
        <w:t>衛</w:t>
      </w:r>
      <w:r>
        <w:rPr>
          <w:rFonts w:ascii="Times New Roman" w:eastAsia="標楷體" w:hAnsi="Times New Roman" w:hint="eastAsia"/>
          <w:b/>
          <w:sz w:val="36"/>
          <w:szCs w:val="36"/>
        </w:rPr>
        <w:t>生</w:t>
      </w:r>
      <w:r w:rsidRPr="004F7194">
        <w:rPr>
          <w:rFonts w:ascii="Times New Roman" w:eastAsia="標楷體" w:hAnsi="Times New Roman" w:hint="eastAsia"/>
          <w:b/>
          <w:sz w:val="36"/>
          <w:szCs w:val="36"/>
        </w:rPr>
        <w:t>中心</w:t>
      </w:r>
      <w:r>
        <w:rPr>
          <w:rFonts w:ascii="Times New Roman" w:eastAsia="標楷體" w:hAnsi="Times New Roman"/>
          <w:b/>
          <w:sz w:val="36"/>
          <w:szCs w:val="36"/>
        </w:rPr>
        <w:t xml:space="preserve"> </w:t>
      </w:r>
    </w:p>
    <w:p w:rsidR="002D0017" w:rsidRPr="004F7194" w:rsidRDefault="002D0017" w:rsidP="008346DB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4F7194">
        <w:rPr>
          <w:rFonts w:ascii="Times New Roman" w:eastAsia="標楷體" w:hAnsi="Times New Roman" w:hint="eastAsia"/>
          <w:b/>
          <w:sz w:val="36"/>
          <w:szCs w:val="36"/>
        </w:rPr>
        <w:t>實驗室稽</w:t>
      </w:r>
      <w:r w:rsidR="00280878" w:rsidRPr="002B7D60">
        <w:rPr>
          <w:rFonts w:ascii="Times New Roman" w:eastAsia="標楷體" w:hAnsi="Times New Roman" w:hint="eastAsia"/>
          <w:b/>
          <w:sz w:val="36"/>
          <w:szCs w:val="36"/>
        </w:rPr>
        <w:t>查</w:t>
      </w:r>
      <w:r w:rsidRPr="004F7194">
        <w:rPr>
          <w:rFonts w:ascii="Times New Roman" w:eastAsia="標楷體" w:hAnsi="Times New Roman" w:hint="eastAsia"/>
          <w:b/>
          <w:sz w:val="36"/>
          <w:szCs w:val="36"/>
        </w:rPr>
        <w:t>表</w:t>
      </w:r>
      <w:r w:rsidRPr="004F7194">
        <w:rPr>
          <w:rFonts w:ascii="Times New Roman" w:eastAsia="標楷體" w:hAnsi="Times New Roman"/>
          <w:b/>
          <w:sz w:val="36"/>
          <w:szCs w:val="36"/>
        </w:rPr>
        <w:t xml:space="preserve"> (</w:t>
      </w:r>
      <w:r w:rsidRPr="004F7194">
        <w:rPr>
          <w:rFonts w:ascii="Times New Roman" w:eastAsia="標楷體" w:hAnsi="Times New Roman" w:hint="eastAsia"/>
          <w:b/>
          <w:sz w:val="36"/>
          <w:szCs w:val="36"/>
        </w:rPr>
        <w:t>第</w:t>
      </w:r>
      <w:r w:rsidR="00F51F9A" w:rsidRPr="002B7D60">
        <w:rPr>
          <w:rFonts w:ascii="Times New Roman" w:eastAsia="標楷體" w:hAnsi="Times New Roman" w:hint="eastAsia"/>
          <w:b/>
          <w:sz w:val="36"/>
          <w:szCs w:val="36"/>
        </w:rPr>
        <w:t>一</w:t>
      </w:r>
      <w:r w:rsidRPr="004F7194">
        <w:rPr>
          <w:rFonts w:ascii="Times New Roman" w:eastAsia="標楷體" w:hAnsi="Times New Roman" w:hint="eastAsia"/>
          <w:b/>
          <w:sz w:val="36"/>
          <w:szCs w:val="36"/>
        </w:rPr>
        <w:t>級</w:t>
      </w:r>
      <w:r w:rsidRPr="004F7194">
        <w:rPr>
          <w:rFonts w:ascii="Times New Roman" w:eastAsia="標楷體" w:hAnsi="Times New Roman"/>
          <w:b/>
          <w:sz w:val="36"/>
          <w:szCs w:val="36"/>
        </w:rPr>
        <w:t>)</w:t>
      </w:r>
    </w:p>
    <w:p w:rsidR="002D0017" w:rsidRDefault="002D0017" w:rsidP="008346DB">
      <w:pPr>
        <w:spacing w:line="240" w:lineRule="atLeast"/>
        <w:rPr>
          <w:rFonts w:ascii="Tahoma" w:hAnsi="Tahoma" w:cs="Tahoma"/>
        </w:rPr>
      </w:pPr>
    </w:p>
    <w:p w:rsidR="002D0017" w:rsidRDefault="002D0017" w:rsidP="008346DB">
      <w:pPr>
        <w:spacing w:line="240" w:lineRule="atLeast"/>
        <w:rPr>
          <w:rFonts w:ascii="Tahoma" w:hAnsi="Tahoma" w:cs="Tahoma"/>
        </w:rPr>
      </w:pPr>
      <w:r w:rsidRPr="00DD26FC">
        <w:rPr>
          <w:rFonts w:ascii="Tahoma" w:hAnsi="Tahoma" w:cs="Tahoma" w:hint="eastAsia"/>
        </w:rPr>
        <w:t>系所</w:t>
      </w:r>
      <w:r>
        <w:rPr>
          <w:rFonts w:ascii="Tahoma" w:hAnsi="Tahoma" w:cs="Tahoma"/>
        </w:rPr>
        <w:t>/</w:t>
      </w:r>
      <w:r w:rsidRPr="00DD26FC">
        <w:rPr>
          <w:rFonts w:ascii="Tahoma" w:hAnsi="Tahoma" w:cs="Tahoma" w:hint="eastAsia"/>
        </w:rPr>
        <w:t>實驗室：</w:t>
      </w:r>
      <w:r w:rsidRPr="00DD26FC">
        <w:rPr>
          <w:rFonts w:ascii="Tahoma" w:hAnsi="Tahoma" w:cs="Tahoma"/>
          <w:u w:val="single"/>
        </w:rPr>
        <w:t xml:space="preserve">             </w:t>
      </w:r>
      <w:r>
        <w:rPr>
          <w:rFonts w:ascii="Tahoma" w:hAnsi="Tahoma" w:cs="Tahoma"/>
          <w:u w:val="single"/>
        </w:rPr>
        <w:t>/</w:t>
      </w:r>
      <w:r w:rsidRPr="00DD26FC">
        <w:rPr>
          <w:rFonts w:ascii="Tahoma" w:hAnsi="Tahoma" w:cs="Tahoma"/>
          <w:u w:val="single"/>
        </w:rPr>
        <w:t xml:space="preserve"> </w:t>
      </w:r>
      <w:r>
        <w:rPr>
          <w:rFonts w:ascii="Tahoma" w:hAnsi="Tahoma" w:cs="Tahoma"/>
          <w:u w:val="single"/>
        </w:rPr>
        <w:t xml:space="preserve">          </w:t>
      </w:r>
      <w:r w:rsidRPr="00DD26FC">
        <w:rPr>
          <w:rFonts w:ascii="Tahoma" w:hAnsi="Tahoma" w:cs="Tahoma"/>
          <w:u w:val="single"/>
        </w:rPr>
        <w:t xml:space="preserve">    </w:t>
      </w:r>
      <w:r>
        <w:rPr>
          <w:rFonts w:ascii="Tahoma" w:hAnsi="Tahoma" w:cs="Tahoma"/>
          <w:u w:val="single"/>
        </w:rPr>
        <w:t xml:space="preserve"> </w:t>
      </w:r>
      <w:r>
        <w:rPr>
          <w:rFonts w:ascii="Tahoma" w:hAnsi="Tahoma" w:cs="Tahoma"/>
          <w:szCs w:val="24"/>
        </w:rPr>
        <w:t xml:space="preserve">       </w:t>
      </w:r>
      <w:r w:rsidRPr="00DD26FC">
        <w:rPr>
          <w:rFonts w:ascii="Tahoma" w:hAnsi="Tahoma" w:cs="Tahoma" w:hint="eastAsia"/>
        </w:rPr>
        <w:t>稽查日期：</w:t>
      </w:r>
      <w:r>
        <w:rPr>
          <w:rFonts w:ascii="Tahoma" w:hAnsi="Tahoma" w:cs="Tahoma"/>
          <w:u w:val="single"/>
        </w:rPr>
        <w:t xml:space="preserve">       </w:t>
      </w:r>
      <w:r w:rsidRPr="00DD26FC">
        <w:rPr>
          <w:rFonts w:ascii="Tahoma" w:hAnsi="Tahoma" w:cs="Tahoma" w:hint="eastAsia"/>
        </w:rPr>
        <w:t>年</w:t>
      </w:r>
      <w:r w:rsidRPr="00DD26FC">
        <w:rPr>
          <w:rFonts w:ascii="Tahoma" w:hAnsi="Tahoma" w:cs="Tahoma"/>
          <w:u w:val="single"/>
        </w:rPr>
        <w:t xml:space="preserve">    </w:t>
      </w:r>
      <w:r>
        <w:rPr>
          <w:rFonts w:ascii="Tahoma" w:hAnsi="Tahoma" w:cs="Tahoma"/>
          <w:u w:val="single"/>
        </w:rPr>
        <w:t xml:space="preserve"> </w:t>
      </w:r>
      <w:r w:rsidRPr="00DD26FC">
        <w:rPr>
          <w:rFonts w:ascii="Tahoma" w:hAnsi="Tahoma" w:cs="Tahoma"/>
          <w:u w:val="single"/>
        </w:rPr>
        <w:t xml:space="preserve">  </w:t>
      </w:r>
      <w:r w:rsidRPr="00DD26FC">
        <w:rPr>
          <w:rFonts w:ascii="Tahoma" w:hAnsi="Tahoma" w:cs="Tahoma" w:hint="eastAsia"/>
        </w:rPr>
        <w:t>月</w:t>
      </w:r>
      <w:r w:rsidRPr="00DD26FC">
        <w:rPr>
          <w:rFonts w:ascii="Tahoma" w:hAnsi="Tahoma" w:cs="Tahoma"/>
        </w:rPr>
        <w:t xml:space="preserve"> </w:t>
      </w:r>
      <w:r w:rsidRPr="00DD26FC">
        <w:rPr>
          <w:rFonts w:ascii="Tahoma" w:hAnsi="Tahoma" w:cs="Tahoma"/>
          <w:u w:val="single"/>
        </w:rPr>
        <w:t xml:space="preserve">      </w:t>
      </w:r>
      <w:r w:rsidRPr="00DD26FC">
        <w:rPr>
          <w:rFonts w:ascii="Tahoma" w:hAnsi="Tahoma" w:cs="Tahoma" w:hint="eastAsia"/>
        </w:rPr>
        <w:t>日</w:t>
      </w:r>
      <w:r>
        <w:rPr>
          <w:rFonts w:ascii="Tahoma" w:hAnsi="Tahoma" w:cs="Tahoma"/>
        </w:rPr>
        <w:t xml:space="preserve">  </w:t>
      </w:r>
    </w:p>
    <w:p w:rsidR="002D0017" w:rsidRPr="00DD26FC" w:rsidRDefault="002D0017" w:rsidP="008346DB">
      <w:pPr>
        <w:spacing w:line="240" w:lineRule="atLeast"/>
        <w:rPr>
          <w:rFonts w:ascii="Tahoma" w:hAnsi="Tahoma" w:cs="Tahom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8"/>
        <w:gridCol w:w="4440"/>
        <w:gridCol w:w="1080"/>
        <w:gridCol w:w="913"/>
        <w:gridCol w:w="709"/>
        <w:gridCol w:w="898"/>
        <w:gridCol w:w="1370"/>
      </w:tblGrid>
      <w:tr w:rsidR="002D0017" w:rsidRPr="00E65F51" w:rsidTr="00F51F9A">
        <w:trPr>
          <w:trHeight w:val="555"/>
        </w:trPr>
        <w:tc>
          <w:tcPr>
            <w:tcW w:w="1188" w:type="dxa"/>
            <w:vAlign w:val="center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  <w:r w:rsidRPr="00E65F51">
              <w:rPr>
                <w:rFonts w:ascii="Tahoma" w:hAnsi="Tahoma" w:cs="Tahoma" w:hint="eastAsia"/>
              </w:rPr>
              <w:t>項目</w:t>
            </w:r>
          </w:p>
        </w:tc>
        <w:tc>
          <w:tcPr>
            <w:tcW w:w="4440" w:type="dxa"/>
            <w:vAlign w:val="center"/>
          </w:tcPr>
          <w:p w:rsidR="002D0017" w:rsidRPr="00E65F51" w:rsidRDefault="002D0017" w:rsidP="00E65F51">
            <w:pPr>
              <w:jc w:val="center"/>
              <w:rPr>
                <w:rFonts w:cs="Tahoma"/>
                <w:szCs w:val="24"/>
              </w:rPr>
            </w:pPr>
            <w:r w:rsidRPr="00E65F51">
              <w:rPr>
                <w:rFonts w:cs="Tahoma" w:hint="eastAsia"/>
                <w:szCs w:val="24"/>
              </w:rPr>
              <w:t>內容</w:t>
            </w:r>
          </w:p>
        </w:tc>
        <w:tc>
          <w:tcPr>
            <w:tcW w:w="1080" w:type="dxa"/>
            <w:vAlign w:val="center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  <w:r w:rsidRPr="00E65F51">
              <w:rPr>
                <w:rFonts w:ascii="Tahoma" w:hAnsi="Tahoma" w:cs="Tahoma" w:hint="eastAsia"/>
              </w:rPr>
              <w:t>符合</w:t>
            </w:r>
          </w:p>
        </w:tc>
        <w:tc>
          <w:tcPr>
            <w:tcW w:w="1622" w:type="dxa"/>
            <w:gridSpan w:val="2"/>
            <w:vAlign w:val="center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  <w:sz w:val="22"/>
              </w:rPr>
            </w:pPr>
            <w:r w:rsidRPr="00E65F51">
              <w:rPr>
                <w:rFonts w:ascii="Tahoma" w:hAnsi="Tahoma" w:cs="Tahoma" w:hint="eastAsia"/>
                <w:sz w:val="22"/>
              </w:rPr>
              <w:t>不符合</w:t>
            </w:r>
          </w:p>
        </w:tc>
        <w:tc>
          <w:tcPr>
            <w:tcW w:w="898" w:type="dxa"/>
            <w:vAlign w:val="center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  <w:sz w:val="22"/>
              </w:rPr>
            </w:pPr>
            <w:r w:rsidRPr="00E65F51">
              <w:rPr>
                <w:rFonts w:ascii="Tahoma" w:hAnsi="Tahoma" w:cs="Tahoma" w:hint="eastAsia"/>
                <w:sz w:val="22"/>
              </w:rPr>
              <w:t>不適用</w:t>
            </w:r>
          </w:p>
        </w:tc>
        <w:tc>
          <w:tcPr>
            <w:tcW w:w="1370" w:type="dxa"/>
            <w:vAlign w:val="center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查核記錄</w:t>
            </w:r>
          </w:p>
        </w:tc>
      </w:tr>
      <w:tr w:rsidR="002D0017" w:rsidRPr="00E65F51" w:rsidTr="00F51F9A">
        <w:tc>
          <w:tcPr>
            <w:tcW w:w="1188" w:type="dxa"/>
            <w:vMerge w:val="restart"/>
            <w:vAlign w:val="center"/>
          </w:tcPr>
          <w:p w:rsidR="002D0017" w:rsidRPr="00E65F51" w:rsidRDefault="002D0017" w:rsidP="00EE2011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 w:hint="eastAsia"/>
                <w:szCs w:val="24"/>
              </w:rPr>
              <w:t>實驗室</w:t>
            </w:r>
            <w:r w:rsidRPr="00E65F51">
              <w:rPr>
                <w:rFonts w:ascii="Tahoma" w:hAnsi="Tahoma" w:cs="Tahoma" w:hint="eastAsia"/>
                <w:szCs w:val="24"/>
              </w:rPr>
              <w:t>管理</w:t>
            </w:r>
          </w:p>
        </w:tc>
        <w:tc>
          <w:tcPr>
            <w:tcW w:w="4440" w:type="dxa"/>
            <w:tcBorders>
              <w:bottom w:val="single" w:sz="6" w:space="0" w:color="auto"/>
            </w:tcBorders>
            <w:vAlign w:val="center"/>
          </w:tcPr>
          <w:p w:rsidR="002D0017" w:rsidRPr="00E65F51" w:rsidRDefault="002D0017" w:rsidP="00E65F51">
            <w:pPr>
              <w:adjustRightInd w:val="0"/>
              <w:snapToGrid w:val="0"/>
              <w:spacing w:line="240" w:lineRule="atLeast"/>
              <w:ind w:left="209" w:hangingChars="87" w:hanging="209"/>
              <w:jc w:val="both"/>
              <w:rPr>
                <w:rFonts w:cs="Tahoma"/>
                <w:szCs w:val="24"/>
              </w:rPr>
            </w:pPr>
            <w:r w:rsidRPr="00E65F51">
              <w:rPr>
                <w:rFonts w:cs="Tahoma"/>
                <w:kern w:val="0"/>
                <w:szCs w:val="24"/>
              </w:rPr>
              <w:t>1.</w:t>
            </w:r>
            <w:r w:rsidRPr="00E65F51">
              <w:rPr>
                <w:rFonts w:cs="Tahoma" w:hint="eastAsia"/>
                <w:kern w:val="0"/>
                <w:szCs w:val="24"/>
              </w:rPr>
              <w:t>訂定實驗室安全衛生工作須知、守則或規範，並公告於入口明顯處</w:t>
            </w:r>
          </w:p>
        </w:tc>
        <w:tc>
          <w:tcPr>
            <w:tcW w:w="108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22" w:type="dxa"/>
            <w:gridSpan w:val="2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98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7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</w:tr>
      <w:tr w:rsidR="002D0017" w:rsidRPr="00E65F51" w:rsidTr="00F51F9A">
        <w:tc>
          <w:tcPr>
            <w:tcW w:w="1188" w:type="dxa"/>
            <w:vMerge/>
            <w:vAlign w:val="center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440" w:type="dxa"/>
            <w:tcBorders>
              <w:bottom w:val="single" w:sz="6" w:space="0" w:color="auto"/>
            </w:tcBorders>
            <w:vAlign w:val="center"/>
          </w:tcPr>
          <w:p w:rsidR="002D0017" w:rsidRPr="00E65F51" w:rsidRDefault="002D0017" w:rsidP="00E65F51">
            <w:pPr>
              <w:adjustRightInd w:val="0"/>
              <w:snapToGrid w:val="0"/>
              <w:spacing w:line="240" w:lineRule="atLeast"/>
              <w:ind w:left="209" w:hangingChars="87" w:hanging="209"/>
              <w:jc w:val="both"/>
              <w:rPr>
                <w:rFonts w:cs="Tahoma"/>
                <w:kern w:val="0"/>
                <w:szCs w:val="24"/>
              </w:rPr>
            </w:pPr>
            <w:r w:rsidRPr="00E65F51">
              <w:rPr>
                <w:rFonts w:cs="Tahoma"/>
                <w:szCs w:val="24"/>
              </w:rPr>
              <w:t>2.</w:t>
            </w:r>
            <w:r w:rsidRPr="00E65F51">
              <w:rPr>
                <w:rFonts w:cs="Tahoma" w:hint="eastAsia"/>
                <w:szCs w:val="24"/>
              </w:rPr>
              <w:t>實驗室標示名稱、並張貼安全警語</w:t>
            </w:r>
          </w:p>
        </w:tc>
        <w:tc>
          <w:tcPr>
            <w:tcW w:w="108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22" w:type="dxa"/>
            <w:gridSpan w:val="2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98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7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</w:tr>
      <w:tr w:rsidR="002D0017" w:rsidRPr="00E65F51" w:rsidTr="00F51F9A">
        <w:tc>
          <w:tcPr>
            <w:tcW w:w="1188" w:type="dxa"/>
            <w:vMerge/>
            <w:vAlign w:val="center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440" w:type="dxa"/>
            <w:tcBorders>
              <w:bottom w:val="single" w:sz="6" w:space="0" w:color="auto"/>
            </w:tcBorders>
            <w:vAlign w:val="center"/>
          </w:tcPr>
          <w:p w:rsidR="002D0017" w:rsidRPr="00E65F51" w:rsidRDefault="002D0017" w:rsidP="00E65F51">
            <w:pPr>
              <w:adjustRightInd w:val="0"/>
              <w:snapToGrid w:val="0"/>
              <w:spacing w:line="240" w:lineRule="atLeast"/>
              <w:jc w:val="both"/>
              <w:rPr>
                <w:rFonts w:cs="Tahoma"/>
                <w:kern w:val="0"/>
                <w:szCs w:val="24"/>
              </w:rPr>
            </w:pPr>
            <w:r w:rsidRPr="00E65F51">
              <w:rPr>
                <w:rFonts w:cs="Tahoma"/>
                <w:kern w:val="0"/>
                <w:szCs w:val="24"/>
              </w:rPr>
              <w:t>3.</w:t>
            </w:r>
            <w:r w:rsidRPr="00E65F51">
              <w:rPr>
                <w:rFonts w:cs="Tahoma" w:hint="eastAsia"/>
                <w:kern w:val="0"/>
                <w:szCs w:val="24"/>
              </w:rPr>
              <w:t>實驗室自動檢查紀錄表</w:t>
            </w:r>
          </w:p>
        </w:tc>
        <w:tc>
          <w:tcPr>
            <w:tcW w:w="108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22" w:type="dxa"/>
            <w:gridSpan w:val="2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98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7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</w:tr>
      <w:tr w:rsidR="002D0017" w:rsidRPr="00E65F51" w:rsidTr="00F51F9A">
        <w:tc>
          <w:tcPr>
            <w:tcW w:w="1188" w:type="dxa"/>
            <w:vMerge/>
            <w:vAlign w:val="center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440" w:type="dxa"/>
            <w:tcBorders>
              <w:bottom w:val="single" w:sz="6" w:space="0" w:color="auto"/>
            </w:tcBorders>
            <w:vAlign w:val="center"/>
          </w:tcPr>
          <w:p w:rsidR="002D0017" w:rsidRPr="00E65F51" w:rsidRDefault="002D0017" w:rsidP="00E65F51">
            <w:pPr>
              <w:adjustRightInd w:val="0"/>
              <w:snapToGrid w:val="0"/>
              <w:spacing w:line="240" w:lineRule="atLeast"/>
              <w:jc w:val="both"/>
              <w:rPr>
                <w:rFonts w:cs="Tahoma"/>
                <w:kern w:val="0"/>
                <w:szCs w:val="24"/>
              </w:rPr>
            </w:pPr>
            <w:r w:rsidRPr="00E65F51">
              <w:rPr>
                <w:rFonts w:cs="Tahoma"/>
                <w:kern w:val="0"/>
                <w:szCs w:val="24"/>
              </w:rPr>
              <w:t>4.</w:t>
            </w:r>
            <w:r w:rsidRPr="00E65F51">
              <w:rPr>
                <w:rFonts w:cs="Tahoma" w:hint="eastAsia"/>
                <w:kern w:val="0"/>
                <w:szCs w:val="24"/>
              </w:rPr>
              <w:t>實驗室空間配置圖</w:t>
            </w:r>
          </w:p>
        </w:tc>
        <w:tc>
          <w:tcPr>
            <w:tcW w:w="108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22" w:type="dxa"/>
            <w:gridSpan w:val="2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98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7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</w:tr>
      <w:tr w:rsidR="002D0017" w:rsidRPr="00E65F51" w:rsidTr="00F51F9A">
        <w:tc>
          <w:tcPr>
            <w:tcW w:w="1188" w:type="dxa"/>
            <w:vMerge/>
            <w:vAlign w:val="center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440" w:type="dxa"/>
            <w:tcBorders>
              <w:bottom w:val="single" w:sz="6" w:space="0" w:color="auto"/>
            </w:tcBorders>
            <w:vAlign w:val="center"/>
          </w:tcPr>
          <w:p w:rsidR="002D0017" w:rsidRPr="00E65F51" w:rsidRDefault="002D0017" w:rsidP="00E65F51">
            <w:pPr>
              <w:adjustRightInd w:val="0"/>
              <w:snapToGrid w:val="0"/>
              <w:spacing w:line="240" w:lineRule="atLeast"/>
              <w:jc w:val="both"/>
              <w:rPr>
                <w:rFonts w:cs="Tahoma"/>
                <w:kern w:val="0"/>
                <w:szCs w:val="24"/>
              </w:rPr>
            </w:pPr>
            <w:r w:rsidRPr="00E65F51">
              <w:rPr>
                <w:rFonts w:cs="Tahoma"/>
                <w:kern w:val="0"/>
                <w:szCs w:val="24"/>
              </w:rPr>
              <w:t>5.</w:t>
            </w:r>
            <w:r w:rsidRPr="00E65F51">
              <w:rPr>
                <w:rFonts w:cs="Tahoma" w:hint="eastAsia"/>
                <w:kern w:val="0"/>
                <w:szCs w:val="24"/>
              </w:rPr>
              <w:t>緊急電話聯絡表</w:t>
            </w:r>
          </w:p>
        </w:tc>
        <w:tc>
          <w:tcPr>
            <w:tcW w:w="108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22" w:type="dxa"/>
            <w:gridSpan w:val="2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98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7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</w:tr>
      <w:tr w:rsidR="002D0017" w:rsidRPr="00E65F51" w:rsidTr="00F51F9A">
        <w:tc>
          <w:tcPr>
            <w:tcW w:w="1188" w:type="dxa"/>
            <w:vMerge/>
            <w:vAlign w:val="center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440" w:type="dxa"/>
            <w:tcBorders>
              <w:bottom w:val="single" w:sz="6" w:space="0" w:color="auto"/>
            </w:tcBorders>
            <w:vAlign w:val="center"/>
          </w:tcPr>
          <w:p w:rsidR="002D0017" w:rsidRPr="00E65F51" w:rsidRDefault="002D0017" w:rsidP="00E65F51">
            <w:pPr>
              <w:adjustRightInd w:val="0"/>
              <w:snapToGrid w:val="0"/>
              <w:spacing w:line="240" w:lineRule="atLeast"/>
              <w:jc w:val="both"/>
              <w:rPr>
                <w:rFonts w:cs="Tahoma"/>
                <w:kern w:val="0"/>
                <w:szCs w:val="24"/>
              </w:rPr>
            </w:pPr>
            <w:r>
              <w:rPr>
                <w:rFonts w:cs="Tahoma"/>
                <w:kern w:val="0"/>
                <w:szCs w:val="24"/>
              </w:rPr>
              <w:t>6.</w:t>
            </w:r>
            <w:r>
              <w:rPr>
                <w:rFonts w:cs="Tahoma" w:hint="eastAsia"/>
                <w:kern w:val="0"/>
                <w:szCs w:val="24"/>
              </w:rPr>
              <w:t>逃生通道維持暢通</w:t>
            </w:r>
          </w:p>
        </w:tc>
        <w:tc>
          <w:tcPr>
            <w:tcW w:w="108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22" w:type="dxa"/>
            <w:gridSpan w:val="2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98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7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</w:tr>
      <w:tr w:rsidR="002D0017" w:rsidRPr="00E65F51" w:rsidTr="00F51F9A">
        <w:tc>
          <w:tcPr>
            <w:tcW w:w="1188" w:type="dxa"/>
            <w:vMerge/>
            <w:vAlign w:val="center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440" w:type="dxa"/>
            <w:tcBorders>
              <w:bottom w:val="single" w:sz="6" w:space="0" w:color="auto"/>
            </w:tcBorders>
            <w:vAlign w:val="center"/>
          </w:tcPr>
          <w:p w:rsidR="002D0017" w:rsidRPr="00E65F51" w:rsidRDefault="002D0017" w:rsidP="00E65F51">
            <w:pPr>
              <w:adjustRightInd w:val="0"/>
              <w:snapToGrid w:val="0"/>
              <w:spacing w:line="240" w:lineRule="atLeast"/>
              <w:jc w:val="both"/>
              <w:rPr>
                <w:rFonts w:cs="Tahoma"/>
                <w:kern w:val="0"/>
                <w:szCs w:val="24"/>
              </w:rPr>
            </w:pPr>
            <w:r>
              <w:rPr>
                <w:rFonts w:cs="Tahoma"/>
                <w:kern w:val="0"/>
                <w:szCs w:val="24"/>
              </w:rPr>
              <w:t>7.</w:t>
            </w:r>
            <w:r>
              <w:rPr>
                <w:rFonts w:cs="Tahoma" w:hint="eastAsia"/>
                <w:kern w:val="0"/>
                <w:szCs w:val="24"/>
              </w:rPr>
              <w:t>實驗室整潔</w:t>
            </w:r>
          </w:p>
        </w:tc>
        <w:tc>
          <w:tcPr>
            <w:tcW w:w="108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22" w:type="dxa"/>
            <w:gridSpan w:val="2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98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7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</w:tr>
      <w:tr w:rsidR="002D0017" w:rsidRPr="00E65F51" w:rsidTr="00F51F9A">
        <w:tc>
          <w:tcPr>
            <w:tcW w:w="1188" w:type="dxa"/>
            <w:vMerge w:val="restart"/>
            <w:vAlign w:val="center"/>
          </w:tcPr>
          <w:p w:rsidR="002D0017" w:rsidRDefault="002D0017" w:rsidP="00EE2011">
            <w:pPr>
              <w:ind w:leftChars="-18" w:left="240" w:hangingChars="118" w:hanging="28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化學品</w:t>
            </w:r>
          </w:p>
          <w:p w:rsidR="002D0017" w:rsidRPr="00E65F51" w:rsidRDefault="002D0017" w:rsidP="00EE2011">
            <w:pPr>
              <w:ind w:leftChars="-18" w:left="240" w:hangingChars="118" w:hanging="28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管理</w:t>
            </w:r>
          </w:p>
        </w:tc>
        <w:tc>
          <w:tcPr>
            <w:tcW w:w="4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0017" w:rsidRPr="00E65F51" w:rsidRDefault="002D0017" w:rsidP="00E65F51">
            <w:pPr>
              <w:adjustRightInd w:val="0"/>
              <w:snapToGrid w:val="0"/>
              <w:spacing w:line="240" w:lineRule="atLeast"/>
              <w:jc w:val="both"/>
              <w:rPr>
                <w:szCs w:val="24"/>
              </w:rPr>
            </w:pPr>
            <w:r w:rsidRPr="00E65F51">
              <w:rPr>
                <w:szCs w:val="24"/>
              </w:rPr>
              <w:t>1.</w:t>
            </w:r>
            <w:r w:rsidRPr="00E65F51">
              <w:rPr>
                <w:rFonts w:hint="eastAsia"/>
                <w:szCs w:val="24"/>
              </w:rPr>
              <w:t>標示毒化物使用場所</w:t>
            </w:r>
          </w:p>
        </w:tc>
        <w:tc>
          <w:tcPr>
            <w:tcW w:w="108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22" w:type="dxa"/>
            <w:gridSpan w:val="2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98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7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</w:tr>
      <w:tr w:rsidR="002D0017" w:rsidRPr="00E65F51" w:rsidTr="00F51F9A">
        <w:tc>
          <w:tcPr>
            <w:tcW w:w="1188" w:type="dxa"/>
            <w:vMerge/>
            <w:vAlign w:val="center"/>
          </w:tcPr>
          <w:p w:rsidR="002D0017" w:rsidRPr="00E65F51" w:rsidRDefault="002D0017" w:rsidP="00E65F51">
            <w:pPr>
              <w:ind w:left="283" w:hangingChars="118" w:hanging="283"/>
              <w:jc w:val="center"/>
              <w:rPr>
                <w:rFonts w:ascii="Tahoma" w:hAnsi="Tahoma" w:cs="Tahoma"/>
              </w:rPr>
            </w:pPr>
          </w:p>
        </w:tc>
        <w:tc>
          <w:tcPr>
            <w:tcW w:w="4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0017" w:rsidRPr="00E65F51" w:rsidRDefault="002D0017" w:rsidP="00E65F51">
            <w:pPr>
              <w:adjustRightInd w:val="0"/>
              <w:snapToGrid w:val="0"/>
              <w:spacing w:line="240" w:lineRule="atLeast"/>
              <w:jc w:val="both"/>
              <w:rPr>
                <w:szCs w:val="24"/>
              </w:rPr>
            </w:pPr>
            <w:r w:rsidRPr="00E65F51">
              <w:rPr>
                <w:szCs w:val="24"/>
              </w:rPr>
              <w:t>2.</w:t>
            </w:r>
            <w:r w:rsidRPr="00E65F51">
              <w:rPr>
                <w:rFonts w:hint="eastAsia"/>
                <w:szCs w:val="24"/>
              </w:rPr>
              <w:t>毒化物使用紀錄表</w:t>
            </w:r>
          </w:p>
        </w:tc>
        <w:tc>
          <w:tcPr>
            <w:tcW w:w="108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22" w:type="dxa"/>
            <w:gridSpan w:val="2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98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7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</w:tr>
      <w:tr w:rsidR="002D0017" w:rsidRPr="00E65F51" w:rsidTr="00F51F9A">
        <w:tc>
          <w:tcPr>
            <w:tcW w:w="1188" w:type="dxa"/>
            <w:vMerge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0017" w:rsidRPr="00E65F51" w:rsidRDefault="002D0017" w:rsidP="00E65F51">
            <w:pPr>
              <w:adjustRightInd w:val="0"/>
              <w:snapToGrid w:val="0"/>
              <w:spacing w:line="240" w:lineRule="atLeast"/>
              <w:ind w:left="211" w:hangingChars="88" w:hanging="211"/>
              <w:jc w:val="both"/>
              <w:rPr>
                <w:szCs w:val="24"/>
              </w:rPr>
            </w:pPr>
            <w:r w:rsidRPr="00E65F51">
              <w:rPr>
                <w:szCs w:val="24"/>
              </w:rPr>
              <w:t>3.</w:t>
            </w:r>
            <w:r w:rsidRPr="00E65F51">
              <w:rPr>
                <w:rFonts w:hint="eastAsia"/>
                <w:szCs w:val="24"/>
              </w:rPr>
              <w:t>安全資料表</w:t>
            </w:r>
            <w:r w:rsidRPr="00C86F5E">
              <w:rPr>
                <w:b/>
                <w:bCs/>
                <w:szCs w:val="24"/>
              </w:rPr>
              <w:t>(SDS)</w:t>
            </w:r>
          </w:p>
        </w:tc>
        <w:tc>
          <w:tcPr>
            <w:tcW w:w="108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22" w:type="dxa"/>
            <w:gridSpan w:val="2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98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7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</w:tr>
      <w:tr w:rsidR="002D0017" w:rsidRPr="00E65F51" w:rsidTr="00F51F9A">
        <w:tc>
          <w:tcPr>
            <w:tcW w:w="1188" w:type="dxa"/>
            <w:vMerge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0017" w:rsidRPr="00E65F51" w:rsidRDefault="002D0017" w:rsidP="00E65F51">
            <w:pPr>
              <w:adjustRightInd w:val="0"/>
              <w:snapToGrid w:val="0"/>
              <w:spacing w:line="240" w:lineRule="atLeast"/>
              <w:ind w:left="209" w:hangingChars="87" w:hanging="209"/>
              <w:jc w:val="both"/>
              <w:rPr>
                <w:szCs w:val="24"/>
              </w:rPr>
            </w:pPr>
            <w:r w:rsidRPr="00E65F51">
              <w:rPr>
                <w:szCs w:val="24"/>
              </w:rPr>
              <w:t>4.</w:t>
            </w:r>
            <w:r w:rsidRPr="00E65F51">
              <w:rPr>
                <w:rFonts w:hint="eastAsia"/>
                <w:szCs w:val="24"/>
              </w:rPr>
              <w:t>化學品清楚標示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22" w:type="dxa"/>
            <w:gridSpan w:val="2"/>
            <w:tcBorders>
              <w:bottom w:val="single" w:sz="4" w:space="0" w:color="auto"/>
            </w:tcBorders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7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</w:tr>
      <w:tr w:rsidR="002D0017" w:rsidRPr="00E65F51" w:rsidTr="00F51F9A">
        <w:tc>
          <w:tcPr>
            <w:tcW w:w="1188" w:type="dxa"/>
            <w:vMerge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017" w:rsidRPr="00E65F51" w:rsidRDefault="002D0017" w:rsidP="00E65F51">
            <w:pPr>
              <w:adjustRightInd w:val="0"/>
              <w:snapToGrid w:val="0"/>
              <w:spacing w:line="240" w:lineRule="atLeast"/>
              <w:ind w:left="209" w:hangingChars="87" w:hanging="209"/>
              <w:jc w:val="both"/>
              <w:rPr>
                <w:szCs w:val="24"/>
              </w:rPr>
            </w:pPr>
            <w:r w:rsidRPr="00E65F51">
              <w:rPr>
                <w:szCs w:val="24"/>
              </w:rPr>
              <w:t>5.</w:t>
            </w:r>
            <w:r w:rsidRPr="00E65F51">
              <w:rPr>
                <w:rFonts w:cs="新細明體" w:hint="eastAsia"/>
                <w:kern w:val="0"/>
                <w:szCs w:val="24"/>
              </w:rPr>
              <w:t>化學</w:t>
            </w:r>
            <w:r>
              <w:rPr>
                <w:rFonts w:cs="新細明體" w:hint="eastAsia"/>
                <w:kern w:val="0"/>
                <w:szCs w:val="24"/>
              </w:rPr>
              <w:t>品</w:t>
            </w:r>
            <w:r w:rsidRPr="00E65F51">
              <w:rPr>
                <w:rFonts w:cs="新細明體" w:hint="eastAsia"/>
                <w:kern w:val="0"/>
                <w:szCs w:val="24"/>
              </w:rPr>
              <w:t>清單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17" w:rsidRPr="00A27237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17" w:rsidRPr="00A27237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17" w:rsidRPr="00A27237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</w:tr>
      <w:tr w:rsidR="002D0017" w:rsidRPr="00E65F51" w:rsidTr="00F51F9A">
        <w:trPr>
          <w:trHeight w:val="565"/>
        </w:trPr>
        <w:tc>
          <w:tcPr>
            <w:tcW w:w="1188" w:type="dxa"/>
            <w:vMerge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017" w:rsidRPr="00E65F51" w:rsidRDefault="002D0017" w:rsidP="00E65F51">
            <w:pPr>
              <w:adjustRightInd w:val="0"/>
              <w:snapToGrid w:val="0"/>
              <w:spacing w:line="240" w:lineRule="atLeast"/>
              <w:ind w:left="209" w:hangingChars="87" w:hanging="209"/>
              <w:jc w:val="both"/>
              <w:rPr>
                <w:szCs w:val="24"/>
              </w:rPr>
            </w:pPr>
            <w:r w:rsidRPr="00E65F51">
              <w:rPr>
                <w:kern w:val="0"/>
                <w:szCs w:val="24"/>
              </w:rPr>
              <w:t>6.</w:t>
            </w:r>
            <w:r>
              <w:rPr>
                <w:rFonts w:hint="eastAsia"/>
                <w:kern w:val="0"/>
                <w:szCs w:val="24"/>
              </w:rPr>
              <w:t>化學品請購</w:t>
            </w:r>
            <w:r>
              <w:rPr>
                <w:kern w:val="0"/>
                <w:szCs w:val="24"/>
              </w:rPr>
              <w:t>e</w:t>
            </w:r>
            <w:r>
              <w:rPr>
                <w:rFonts w:hint="eastAsia"/>
                <w:kern w:val="0"/>
                <w:szCs w:val="24"/>
              </w:rPr>
              <w:t>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17" w:rsidRPr="00A27237" w:rsidRDefault="002D0017" w:rsidP="00EE20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7237">
              <w:rPr>
                <w:rFonts w:ascii="Tahoma" w:hAnsi="Tahoma" w:cs="Tahoma" w:hint="eastAsia"/>
                <w:sz w:val="20"/>
                <w:szCs w:val="20"/>
              </w:rPr>
              <w:t>已填報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17" w:rsidRPr="00A27237" w:rsidRDefault="002D0017" w:rsidP="00EE2011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05DCC">
              <w:rPr>
                <w:rFonts w:ascii="Tahoma" w:hAnsi="Tahoma" w:cs="Tahoma" w:hint="eastAsia"/>
                <w:sz w:val="16"/>
                <w:szCs w:val="16"/>
              </w:rPr>
              <w:t>未</w:t>
            </w:r>
            <w:r w:rsidR="00F51F9A" w:rsidRPr="00305DCC">
              <w:rPr>
                <w:rFonts w:ascii="Tahoma" w:hAnsi="Tahoma" w:cs="Tahoma" w:hint="eastAsia"/>
                <w:sz w:val="16"/>
                <w:szCs w:val="16"/>
              </w:rPr>
              <w:t>曾</w:t>
            </w:r>
            <w:r w:rsidRPr="00305DCC">
              <w:rPr>
                <w:rFonts w:ascii="Tahoma" w:hAnsi="Tahoma" w:cs="Tahoma" w:hint="eastAsia"/>
                <w:sz w:val="16"/>
                <w:szCs w:val="16"/>
              </w:rPr>
              <w:t>填報</w:t>
            </w:r>
            <w:r w:rsidR="00F51F9A" w:rsidRPr="00305DCC">
              <w:rPr>
                <w:rFonts w:ascii="Tahoma" w:hAnsi="Tahoma" w:cs="Tahoma" w:hint="eastAsia"/>
                <w:sz w:val="16"/>
                <w:szCs w:val="16"/>
              </w:rPr>
              <w:t>但</w:t>
            </w:r>
            <w:r w:rsidRPr="00305DCC">
              <w:rPr>
                <w:rFonts w:ascii="Tahoma" w:hAnsi="Tahoma" w:cs="Tahoma" w:hint="eastAsia"/>
                <w:sz w:val="16"/>
                <w:szCs w:val="16"/>
              </w:rPr>
              <w:t>會使</w:t>
            </w:r>
            <w:r w:rsidRPr="00A27237">
              <w:rPr>
                <w:rFonts w:ascii="Tahoma" w:hAnsi="Tahoma" w:cs="Tahoma" w:hint="eastAsia"/>
                <w:sz w:val="16"/>
                <w:szCs w:val="16"/>
              </w:rPr>
              <w:t>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17" w:rsidRPr="00A27237" w:rsidRDefault="002D0017" w:rsidP="00EE2011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27237">
              <w:rPr>
                <w:rFonts w:ascii="Tahoma" w:hAnsi="Tahoma" w:cs="Tahoma" w:hint="eastAsia"/>
                <w:sz w:val="16"/>
                <w:szCs w:val="16"/>
              </w:rPr>
              <w:t>不會</w:t>
            </w:r>
          </w:p>
          <w:p w:rsidR="002D0017" w:rsidRPr="00A27237" w:rsidRDefault="002D0017" w:rsidP="00EE2011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27237">
              <w:rPr>
                <w:rFonts w:ascii="Tahoma" w:hAnsi="Tahoma" w:cs="Tahoma" w:hint="eastAsia"/>
                <w:sz w:val="16"/>
                <w:szCs w:val="16"/>
              </w:rPr>
              <w:t>使用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17" w:rsidRPr="00A27237" w:rsidRDefault="002D0017" w:rsidP="00EE20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7237">
              <w:rPr>
                <w:rFonts w:ascii="Tahoma" w:hAnsi="Tahoma" w:cs="Tahoma" w:hint="eastAsia"/>
                <w:sz w:val="20"/>
                <w:szCs w:val="20"/>
              </w:rPr>
              <w:t>不適用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</w:tr>
      <w:tr w:rsidR="002D0017" w:rsidRPr="00E65F51" w:rsidTr="00F51F9A">
        <w:tc>
          <w:tcPr>
            <w:tcW w:w="1188" w:type="dxa"/>
            <w:vMerge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017" w:rsidRPr="00E65F51" w:rsidRDefault="002D0017" w:rsidP="00E65F51">
            <w:pPr>
              <w:adjustRightInd w:val="0"/>
              <w:snapToGrid w:val="0"/>
              <w:spacing w:line="240" w:lineRule="atLeast"/>
              <w:ind w:left="209" w:hangingChars="87" w:hanging="209"/>
              <w:jc w:val="both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 xml:space="preserve"> (1)</w:t>
            </w:r>
            <w:r>
              <w:rPr>
                <w:rFonts w:hint="eastAsia"/>
                <w:kern w:val="0"/>
                <w:szCs w:val="24"/>
              </w:rPr>
              <w:t>毒化物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17" w:rsidRPr="00A27237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17" w:rsidRPr="00A27237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17" w:rsidRPr="00A27237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17" w:rsidRPr="00A27237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</w:tr>
      <w:tr w:rsidR="002D0017" w:rsidRPr="00E65F51" w:rsidTr="00F51F9A">
        <w:tc>
          <w:tcPr>
            <w:tcW w:w="1188" w:type="dxa"/>
            <w:vMerge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017" w:rsidRDefault="002D0017" w:rsidP="00E65F51">
            <w:pPr>
              <w:adjustRightInd w:val="0"/>
              <w:snapToGrid w:val="0"/>
              <w:spacing w:line="240" w:lineRule="atLeast"/>
              <w:ind w:left="209" w:hangingChars="87" w:hanging="209"/>
              <w:jc w:val="both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 xml:space="preserve"> (2)</w:t>
            </w:r>
            <w:r>
              <w:rPr>
                <w:rFonts w:hint="eastAsia"/>
                <w:kern w:val="0"/>
                <w:szCs w:val="24"/>
              </w:rPr>
              <w:t>一般化學品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17" w:rsidRPr="00A27237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17" w:rsidRPr="00A27237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17" w:rsidRPr="00A27237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17" w:rsidRPr="00A27237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</w:tr>
      <w:tr w:rsidR="002D0017" w:rsidRPr="00E65F51" w:rsidTr="00F51F9A">
        <w:tc>
          <w:tcPr>
            <w:tcW w:w="1188" w:type="dxa"/>
            <w:vMerge w:val="restart"/>
            <w:vAlign w:val="center"/>
          </w:tcPr>
          <w:p w:rsidR="002D0017" w:rsidRPr="00E65F51" w:rsidRDefault="002D0017" w:rsidP="00E65F51">
            <w:pPr>
              <w:ind w:left="2"/>
              <w:jc w:val="center"/>
              <w:rPr>
                <w:rFonts w:ascii="Tahoma" w:hAnsi="Tahoma" w:cs="Tahoma"/>
              </w:rPr>
            </w:pPr>
            <w:r w:rsidRPr="00E65F51">
              <w:rPr>
                <w:rFonts w:ascii="Tahoma" w:hAnsi="Tahoma" w:cs="Tahoma" w:hint="eastAsia"/>
              </w:rPr>
              <w:t>危險機械</w:t>
            </w:r>
          </w:p>
          <w:p w:rsidR="002D0017" w:rsidRPr="00E65F51" w:rsidRDefault="002D0017" w:rsidP="00E65F51">
            <w:pPr>
              <w:ind w:left="2"/>
              <w:jc w:val="center"/>
              <w:rPr>
                <w:rFonts w:ascii="Tahoma" w:hAnsi="Tahoma" w:cs="Tahoma"/>
              </w:rPr>
            </w:pPr>
            <w:r w:rsidRPr="00E65F51">
              <w:rPr>
                <w:rFonts w:ascii="Tahoma" w:hAnsi="Tahoma" w:cs="Tahoma" w:hint="eastAsia"/>
              </w:rPr>
              <w:t>設備</w:t>
            </w:r>
            <w:r>
              <w:rPr>
                <w:rFonts w:ascii="Tahoma" w:hAnsi="Tahoma" w:cs="Tahoma" w:hint="eastAsia"/>
              </w:rPr>
              <w:t>管理</w:t>
            </w:r>
          </w:p>
        </w:tc>
        <w:tc>
          <w:tcPr>
            <w:tcW w:w="4440" w:type="dxa"/>
            <w:tcBorders>
              <w:right w:val="single" w:sz="4" w:space="0" w:color="auto"/>
            </w:tcBorders>
            <w:vAlign w:val="center"/>
          </w:tcPr>
          <w:p w:rsidR="002D0017" w:rsidRPr="00E65F51" w:rsidRDefault="002D0017" w:rsidP="00E65F51">
            <w:pPr>
              <w:adjustRightInd w:val="0"/>
              <w:snapToGrid w:val="0"/>
              <w:spacing w:line="240" w:lineRule="atLeast"/>
              <w:jc w:val="both"/>
              <w:rPr>
                <w:rFonts w:cs="Tahoma"/>
                <w:szCs w:val="24"/>
              </w:rPr>
            </w:pPr>
            <w:r w:rsidRPr="00E65F51">
              <w:rPr>
                <w:rFonts w:cs="Tahoma"/>
                <w:szCs w:val="24"/>
              </w:rPr>
              <w:t xml:space="preserve">1. </w:t>
            </w:r>
            <w:r w:rsidRPr="00E65F51">
              <w:rPr>
                <w:rFonts w:hint="eastAsia"/>
                <w:szCs w:val="24"/>
              </w:rPr>
              <w:t>自動檢查或自動檢點紀錄表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17" w:rsidRPr="00A27237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17" w:rsidRPr="00A27237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17" w:rsidRPr="00A27237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</w:tr>
      <w:tr w:rsidR="002D0017" w:rsidRPr="00E65F51" w:rsidTr="00F51F9A">
        <w:tc>
          <w:tcPr>
            <w:tcW w:w="1188" w:type="dxa"/>
            <w:vMerge/>
          </w:tcPr>
          <w:p w:rsidR="002D0017" w:rsidRPr="00E65F51" w:rsidRDefault="002D0017" w:rsidP="00E65F51">
            <w:pPr>
              <w:ind w:left="283" w:hangingChars="118" w:hanging="283"/>
              <w:jc w:val="center"/>
              <w:rPr>
                <w:rFonts w:ascii="Tahoma" w:hAnsi="Tahoma" w:cs="Tahoma"/>
              </w:rPr>
            </w:pPr>
          </w:p>
        </w:tc>
        <w:tc>
          <w:tcPr>
            <w:tcW w:w="4440" w:type="dxa"/>
            <w:vAlign w:val="center"/>
          </w:tcPr>
          <w:p w:rsidR="002D0017" w:rsidRPr="00E65F51" w:rsidRDefault="002D0017" w:rsidP="00E65F51">
            <w:pPr>
              <w:adjustRightInd w:val="0"/>
              <w:snapToGrid w:val="0"/>
              <w:spacing w:line="240" w:lineRule="atLeast"/>
              <w:jc w:val="both"/>
              <w:rPr>
                <w:rFonts w:cs="Tahoma"/>
                <w:szCs w:val="24"/>
              </w:rPr>
            </w:pPr>
            <w:r w:rsidRPr="00E65F51">
              <w:rPr>
                <w:szCs w:val="24"/>
              </w:rPr>
              <w:t>2.</w:t>
            </w:r>
            <w:r w:rsidRPr="00E65F51">
              <w:rPr>
                <w:rFonts w:hint="eastAsia"/>
                <w:szCs w:val="24"/>
              </w:rPr>
              <w:t>訂定「操作標準作業程序</w:t>
            </w:r>
            <w:r w:rsidRPr="00E65F51">
              <w:rPr>
                <w:szCs w:val="24"/>
              </w:rPr>
              <w:t xml:space="preserve">(SOP) </w:t>
            </w:r>
            <w:r w:rsidRPr="00E65F51">
              <w:rPr>
                <w:rFonts w:hint="eastAsia"/>
                <w:szCs w:val="24"/>
              </w:rPr>
              <w:t>」，並張貼於顯明</w:t>
            </w:r>
            <w:proofErr w:type="gramStart"/>
            <w:r w:rsidRPr="00E65F51">
              <w:rPr>
                <w:rFonts w:hint="eastAsia"/>
                <w:szCs w:val="24"/>
              </w:rPr>
              <w:t>易見處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</w:tcBorders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7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</w:tr>
      <w:tr w:rsidR="002D0017" w:rsidRPr="00E65F51" w:rsidTr="00F51F9A">
        <w:tc>
          <w:tcPr>
            <w:tcW w:w="1188" w:type="dxa"/>
            <w:vMerge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40" w:type="dxa"/>
            <w:vAlign w:val="center"/>
          </w:tcPr>
          <w:p w:rsidR="002D0017" w:rsidRPr="00E65F51" w:rsidRDefault="002D0017" w:rsidP="00E65F51">
            <w:pPr>
              <w:adjustRightInd w:val="0"/>
              <w:snapToGrid w:val="0"/>
              <w:spacing w:line="240" w:lineRule="atLeast"/>
              <w:ind w:left="209" w:hangingChars="87" w:hanging="209"/>
              <w:jc w:val="both"/>
              <w:rPr>
                <w:rFonts w:cs="Tahoma"/>
                <w:kern w:val="0"/>
                <w:szCs w:val="24"/>
              </w:rPr>
            </w:pPr>
            <w:r w:rsidRPr="00E65F51">
              <w:rPr>
                <w:szCs w:val="24"/>
              </w:rPr>
              <w:t>3.</w:t>
            </w:r>
            <w:r w:rsidRPr="00E65F51">
              <w:rPr>
                <w:rFonts w:cs="Tahoma"/>
                <w:kern w:val="0"/>
                <w:szCs w:val="24"/>
              </w:rPr>
              <w:t xml:space="preserve"> </w:t>
            </w:r>
            <w:r>
              <w:rPr>
                <w:rFonts w:cs="Tahoma" w:hint="eastAsia"/>
                <w:kern w:val="0"/>
                <w:szCs w:val="24"/>
              </w:rPr>
              <w:t>高壓氣體容器，標明所裝氣體之品名</w:t>
            </w:r>
          </w:p>
        </w:tc>
        <w:tc>
          <w:tcPr>
            <w:tcW w:w="108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22" w:type="dxa"/>
            <w:gridSpan w:val="2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98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7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</w:tr>
      <w:tr w:rsidR="002D0017" w:rsidRPr="00E65F51" w:rsidTr="00F51F9A">
        <w:tc>
          <w:tcPr>
            <w:tcW w:w="1188" w:type="dxa"/>
            <w:vMerge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40" w:type="dxa"/>
            <w:vAlign w:val="center"/>
          </w:tcPr>
          <w:p w:rsidR="002D0017" w:rsidRPr="00E65F51" w:rsidRDefault="002D0017" w:rsidP="00E65F51">
            <w:pPr>
              <w:adjustRightInd w:val="0"/>
              <w:snapToGrid w:val="0"/>
              <w:spacing w:line="240" w:lineRule="atLeast"/>
              <w:ind w:left="209" w:hangingChars="87" w:hanging="209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E65F51">
              <w:rPr>
                <w:szCs w:val="24"/>
              </w:rPr>
              <w:t xml:space="preserve"> </w:t>
            </w:r>
            <w:r w:rsidRPr="00E65F51">
              <w:rPr>
                <w:rFonts w:hint="eastAsia"/>
                <w:szCs w:val="24"/>
              </w:rPr>
              <w:t>每月定期檢查</w:t>
            </w:r>
            <w:r w:rsidRPr="00E65F51">
              <w:rPr>
                <w:szCs w:val="24"/>
              </w:rPr>
              <w:t>1</w:t>
            </w:r>
            <w:r w:rsidRPr="00E65F51">
              <w:rPr>
                <w:rFonts w:hint="eastAsia"/>
                <w:szCs w:val="24"/>
              </w:rPr>
              <w:t>次，填寫「氣體鋼瓶檢查紀錄表」</w:t>
            </w:r>
          </w:p>
        </w:tc>
        <w:tc>
          <w:tcPr>
            <w:tcW w:w="108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22" w:type="dxa"/>
            <w:gridSpan w:val="2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98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7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</w:tr>
      <w:tr w:rsidR="002D0017" w:rsidRPr="00E65F51" w:rsidTr="00F51F9A">
        <w:tc>
          <w:tcPr>
            <w:tcW w:w="1188" w:type="dxa"/>
            <w:vMerge w:val="restart"/>
            <w:vAlign w:val="center"/>
          </w:tcPr>
          <w:p w:rsidR="002D0017" w:rsidRDefault="002D0017" w:rsidP="00E65F51">
            <w:pPr>
              <w:jc w:val="center"/>
              <w:rPr>
                <w:rFonts w:ascii="Tahoma" w:hAnsi="Tahoma" w:cs="Tahoma"/>
                <w:snapToGrid w:val="0"/>
                <w:kern w:val="0"/>
                <w:szCs w:val="24"/>
              </w:rPr>
            </w:pPr>
            <w:r>
              <w:rPr>
                <w:rFonts w:ascii="Tahoma" w:hAnsi="Tahoma" w:cs="Tahoma" w:hint="eastAsia"/>
                <w:snapToGrid w:val="0"/>
                <w:kern w:val="0"/>
                <w:szCs w:val="24"/>
              </w:rPr>
              <w:t>廢棄物</w:t>
            </w:r>
          </w:p>
          <w:p w:rsidR="002D0017" w:rsidRPr="00E65F51" w:rsidRDefault="002D0017" w:rsidP="00E65F51">
            <w:pPr>
              <w:jc w:val="center"/>
              <w:rPr>
                <w:rFonts w:ascii="Tahoma" w:hAnsi="Tahoma" w:cs="Tahoma"/>
                <w:snapToGrid w:val="0"/>
                <w:kern w:val="0"/>
                <w:szCs w:val="24"/>
              </w:rPr>
            </w:pPr>
            <w:r>
              <w:rPr>
                <w:rFonts w:ascii="Tahoma" w:hAnsi="Tahoma" w:cs="Tahoma" w:hint="eastAsia"/>
                <w:snapToGrid w:val="0"/>
                <w:kern w:val="0"/>
                <w:szCs w:val="24"/>
              </w:rPr>
              <w:t>管理</w:t>
            </w:r>
          </w:p>
        </w:tc>
        <w:tc>
          <w:tcPr>
            <w:tcW w:w="4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0017" w:rsidRPr="00E65F51" w:rsidRDefault="002D0017" w:rsidP="00E65F51">
            <w:pPr>
              <w:adjustRightInd w:val="0"/>
              <w:snapToGrid w:val="0"/>
              <w:spacing w:line="240" w:lineRule="atLeast"/>
              <w:ind w:left="209" w:hangingChars="87" w:hanging="209"/>
              <w:jc w:val="both"/>
              <w:rPr>
                <w:szCs w:val="24"/>
              </w:rPr>
            </w:pPr>
            <w:r w:rsidRPr="00E65F51">
              <w:rPr>
                <w:szCs w:val="24"/>
              </w:rPr>
              <w:t>1.</w:t>
            </w:r>
            <w:r>
              <w:rPr>
                <w:rFonts w:hint="eastAsia"/>
                <w:szCs w:val="24"/>
              </w:rPr>
              <w:t>廢液妥善分類，並貯存於指定之廢液回收桶，並標示圖式及註明主要成分</w:t>
            </w:r>
          </w:p>
        </w:tc>
        <w:tc>
          <w:tcPr>
            <w:tcW w:w="108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22" w:type="dxa"/>
            <w:gridSpan w:val="2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98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7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</w:tr>
      <w:tr w:rsidR="002D0017" w:rsidRPr="00E65F51" w:rsidTr="00F51F9A">
        <w:tc>
          <w:tcPr>
            <w:tcW w:w="1188" w:type="dxa"/>
            <w:vMerge/>
            <w:vAlign w:val="center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0017" w:rsidRPr="00E65F51" w:rsidRDefault="002D0017" w:rsidP="00E65F51">
            <w:pPr>
              <w:adjustRightInd w:val="0"/>
              <w:snapToGrid w:val="0"/>
              <w:spacing w:line="240" w:lineRule="atLeast"/>
              <w:ind w:left="120" w:hangingChars="50" w:hanging="120"/>
              <w:jc w:val="both"/>
              <w:rPr>
                <w:szCs w:val="24"/>
              </w:rPr>
            </w:pPr>
            <w:r w:rsidRPr="00E65F51">
              <w:rPr>
                <w:szCs w:val="24"/>
              </w:rPr>
              <w:t>2.</w:t>
            </w:r>
            <w:r>
              <w:rPr>
                <w:rFonts w:hint="eastAsia"/>
                <w:szCs w:val="24"/>
              </w:rPr>
              <w:t>廢空瓶、廢玻璃妥善分類，並貯存於指定之回收桶</w:t>
            </w:r>
          </w:p>
        </w:tc>
        <w:tc>
          <w:tcPr>
            <w:tcW w:w="108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22" w:type="dxa"/>
            <w:gridSpan w:val="2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98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70" w:type="dxa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</w:p>
        </w:tc>
      </w:tr>
      <w:tr w:rsidR="002D0017" w:rsidRPr="00E65F51" w:rsidTr="006B4CB4">
        <w:trPr>
          <w:trHeight w:val="1150"/>
        </w:trPr>
        <w:tc>
          <w:tcPr>
            <w:tcW w:w="1188" w:type="dxa"/>
            <w:vAlign w:val="center"/>
          </w:tcPr>
          <w:p w:rsidR="002D0017" w:rsidRPr="00E65F51" w:rsidRDefault="002D0017" w:rsidP="00E65F51">
            <w:pPr>
              <w:jc w:val="center"/>
              <w:rPr>
                <w:rFonts w:ascii="Tahoma" w:hAnsi="Tahoma" w:cs="Tahoma"/>
              </w:rPr>
            </w:pPr>
            <w:r w:rsidRPr="00E65F51">
              <w:rPr>
                <w:rFonts w:ascii="Tahoma" w:hAnsi="Tahoma" w:cs="Tahoma" w:hint="eastAsia"/>
              </w:rPr>
              <w:t>改善建議</w:t>
            </w:r>
          </w:p>
        </w:tc>
        <w:tc>
          <w:tcPr>
            <w:tcW w:w="9410" w:type="dxa"/>
            <w:gridSpan w:val="6"/>
            <w:tcBorders>
              <w:top w:val="single" w:sz="6" w:space="0" w:color="auto"/>
            </w:tcBorders>
          </w:tcPr>
          <w:p w:rsidR="002D0017" w:rsidRPr="00E65F51" w:rsidRDefault="002D0017" w:rsidP="005B33B2">
            <w:pPr>
              <w:rPr>
                <w:rFonts w:ascii="Tahoma" w:hAnsi="Tahoma" w:cs="Tahoma"/>
              </w:rPr>
            </w:pPr>
          </w:p>
        </w:tc>
      </w:tr>
    </w:tbl>
    <w:p w:rsidR="002D0017" w:rsidRPr="00DD26FC" w:rsidRDefault="002D0017" w:rsidP="008346DB">
      <w:pPr>
        <w:spacing w:line="240" w:lineRule="atLeast"/>
        <w:rPr>
          <w:rFonts w:ascii="Tahoma" w:hAnsi="Tahoma" w:cs="Tahoma"/>
          <w:sz w:val="20"/>
          <w:szCs w:val="20"/>
        </w:rPr>
      </w:pPr>
      <w:r w:rsidRPr="00DD26FC">
        <w:rPr>
          <w:rFonts w:ascii="Tahoma" w:hAnsi="Tahoma" w:cs="Tahoma" w:hint="eastAsia"/>
          <w:sz w:val="20"/>
          <w:szCs w:val="20"/>
        </w:rPr>
        <w:t>備註：</w:t>
      </w:r>
      <w:r w:rsidRPr="00DD26FC">
        <w:rPr>
          <w:rFonts w:ascii="Tahoma" w:hAnsi="Tahoma" w:cs="Tahoma"/>
          <w:sz w:val="20"/>
          <w:szCs w:val="20"/>
        </w:rPr>
        <w:t>1.</w:t>
      </w:r>
      <w:r w:rsidRPr="00DD26FC">
        <w:rPr>
          <w:rFonts w:ascii="Tahoma" w:hAnsi="Tahoma" w:cs="Tahoma" w:hint="eastAsia"/>
          <w:sz w:val="20"/>
          <w:szCs w:val="20"/>
        </w:rPr>
        <w:t>依據</w:t>
      </w:r>
      <w:r w:rsidRPr="00DD26FC">
        <w:rPr>
          <w:rFonts w:ascii="Tahoma" w:hAnsi="Tahoma" w:cs="Tahoma"/>
          <w:sz w:val="20"/>
          <w:szCs w:val="20"/>
        </w:rPr>
        <w:t>ISO14001</w:t>
      </w:r>
      <w:r w:rsidRPr="00DD26FC">
        <w:rPr>
          <w:rFonts w:ascii="Tahoma" w:hAnsi="Tahoma" w:cs="Tahoma" w:hint="eastAsia"/>
          <w:sz w:val="20"/>
          <w:szCs w:val="20"/>
        </w:rPr>
        <w:t>建立之稽核項目分類</w:t>
      </w:r>
      <w:r>
        <w:rPr>
          <w:rFonts w:hint="eastAsia"/>
          <w:sz w:val="20"/>
          <w:szCs w:val="20"/>
        </w:rPr>
        <w:t>，以表單建置為主</w:t>
      </w:r>
      <w:r w:rsidRPr="00DD26FC">
        <w:rPr>
          <w:rFonts w:ascii="Tahoma" w:hAnsi="Tahoma" w:cs="Tahoma" w:hint="eastAsia"/>
          <w:sz w:val="20"/>
          <w:szCs w:val="20"/>
        </w:rPr>
        <w:t>。</w:t>
      </w:r>
    </w:p>
    <w:p w:rsidR="002D0017" w:rsidRDefault="002D0017" w:rsidP="00EE2011">
      <w:pPr>
        <w:spacing w:line="240" w:lineRule="atLeast"/>
        <w:ind w:leftChars="236" w:left="708" w:hangingChars="71" w:hanging="142"/>
        <w:rPr>
          <w:rFonts w:ascii="Tahoma" w:hAnsi="Tahoma" w:cs="Tahoma"/>
          <w:sz w:val="20"/>
          <w:szCs w:val="20"/>
        </w:rPr>
      </w:pPr>
      <w:r w:rsidRPr="00DD26FC">
        <w:rPr>
          <w:rFonts w:ascii="Tahoma" w:hAnsi="Tahoma" w:cs="Tahoma"/>
          <w:sz w:val="20"/>
          <w:szCs w:val="20"/>
        </w:rPr>
        <w:t>2.</w:t>
      </w:r>
      <w:r>
        <w:rPr>
          <w:rFonts w:ascii="Tahoma" w:hAnsi="Tahoma" w:cs="Tahoma" w:hint="eastAsia"/>
          <w:sz w:val="20"/>
          <w:szCs w:val="20"/>
        </w:rPr>
        <w:t>依據元智大學實驗室分類管理</w:t>
      </w:r>
      <w:r w:rsidRPr="00DD26FC">
        <w:rPr>
          <w:rFonts w:ascii="Tahoma" w:hAnsi="Tahoma" w:cs="Tahoma" w:hint="eastAsia"/>
          <w:sz w:val="20"/>
          <w:szCs w:val="20"/>
        </w:rPr>
        <w:t>，</w:t>
      </w:r>
      <w:r>
        <w:rPr>
          <w:rFonts w:ascii="Tahoma" w:hAnsi="Tahoma" w:cs="Tahoma" w:hint="eastAsia"/>
          <w:sz w:val="20"/>
          <w:szCs w:val="20"/>
        </w:rPr>
        <w:t>第</w:t>
      </w:r>
      <w:r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 w:hint="eastAsia"/>
          <w:sz w:val="20"/>
          <w:szCs w:val="20"/>
        </w:rPr>
        <w:t>級：列管毒性化學物質運作場所、危險機械與設備運作場所</w:t>
      </w:r>
      <w:r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 w:hint="eastAsia"/>
          <w:sz w:val="20"/>
          <w:szCs w:val="20"/>
        </w:rPr>
        <w:t>稽核頻率：每半年稽核一次</w:t>
      </w:r>
      <w:r>
        <w:rPr>
          <w:rFonts w:ascii="Tahoma" w:hAnsi="Tahoma" w:cs="Tahoma"/>
          <w:sz w:val="20"/>
          <w:szCs w:val="20"/>
        </w:rPr>
        <w:t>)</w:t>
      </w:r>
      <w:r w:rsidRPr="00DD26FC">
        <w:rPr>
          <w:rFonts w:ascii="Tahoma" w:hAnsi="Tahoma" w:cs="Tahoma" w:hint="eastAsia"/>
          <w:sz w:val="20"/>
          <w:szCs w:val="20"/>
        </w:rPr>
        <w:t>。</w:t>
      </w:r>
    </w:p>
    <w:p w:rsidR="002D0017" w:rsidRPr="0079715E" w:rsidRDefault="002D0017" w:rsidP="008346DB">
      <w:pPr>
        <w:spacing w:line="240" w:lineRule="atLeast"/>
        <w:rPr>
          <w:rFonts w:ascii="Tahoma" w:hAnsi="Tahoma" w:cs="Tahoma"/>
          <w:sz w:val="22"/>
        </w:rPr>
      </w:pPr>
      <w:r w:rsidRPr="0079715E">
        <w:rPr>
          <w:rFonts w:ascii="Tahoma" w:hAnsi="Tahoma" w:cs="Tahoma" w:hint="eastAsia"/>
          <w:sz w:val="22"/>
        </w:rPr>
        <w:t>實驗室代表簽名</w:t>
      </w:r>
      <w:r w:rsidRPr="0079715E">
        <w:rPr>
          <w:rFonts w:ascii="Tahoma" w:hAnsi="Tahoma" w:cs="Tahoma"/>
          <w:sz w:val="22"/>
        </w:rPr>
        <w:t>\</w:t>
      </w:r>
      <w:r w:rsidRPr="0079715E">
        <w:rPr>
          <w:rFonts w:ascii="Tahoma" w:hAnsi="Tahoma" w:cs="Tahoma" w:hint="eastAsia"/>
          <w:sz w:val="22"/>
        </w:rPr>
        <w:t>日期：</w:t>
      </w:r>
      <w:r w:rsidRPr="0079715E">
        <w:rPr>
          <w:rFonts w:ascii="Tahoma" w:hAnsi="Tahoma" w:cs="Tahoma"/>
          <w:sz w:val="22"/>
          <w:u w:val="single"/>
        </w:rPr>
        <w:t xml:space="preserve">                   </w:t>
      </w:r>
      <w:r w:rsidRPr="0079715E">
        <w:rPr>
          <w:rFonts w:ascii="Tahoma" w:hAnsi="Tahoma" w:cs="Tahoma"/>
          <w:sz w:val="22"/>
        </w:rPr>
        <w:t xml:space="preserve">         </w:t>
      </w:r>
      <w:r w:rsidRPr="0079715E">
        <w:rPr>
          <w:rFonts w:ascii="Tahoma" w:hAnsi="Tahoma" w:cs="Tahoma" w:hint="eastAsia"/>
          <w:sz w:val="22"/>
        </w:rPr>
        <w:t>稽核人員簽名</w:t>
      </w:r>
      <w:r w:rsidRPr="0079715E">
        <w:rPr>
          <w:rFonts w:ascii="Tahoma" w:hAnsi="Tahoma" w:cs="Tahoma"/>
          <w:sz w:val="22"/>
        </w:rPr>
        <w:t>\</w:t>
      </w:r>
      <w:r w:rsidRPr="0079715E">
        <w:rPr>
          <w:rFonts w:ascii="Tahoma" w:hAnsi="Tahoma" w:cs="Tahoma" w:hint="eastAsia"/>
          <w:sz w:val="22"/>
        </w:rPr>
        <w:t>日期：</w:t>
      </w:r>
      <w:r w:rsidRPr="0079715E">
        <w:rPr>
          <w:rFonts w:ascii="Tahoma" w:hAnsi="Tahoma" w:cs="Tahoma"/>
          <w:sz w:val="22"/>
          <w:u w:val="single"/>
        </w:rPr>
        <w:t xml:space="preserve">               </w:t>
      </w:r>
      <w:r w:rsidRPr="0079715E">
        <w:rPr>
          <w:rFonts w:ascii="Tahoma" w:hAnsi="Tahoma" w:cs="Tahoma"/>
          <w:sz w:val="22"/>
        </w:rPr>
        <w:t xml:space="preserve"> </w:t>
      </w:r>
    </w:p>
    <w:p w:rsidR="002D0017" w:rsidRPr="0079715E" w:rsidRDefault="002D0017" w:rsidP="008346DB">
      <w:pPr>
        <w:spacing w:line="240" w:lineRule="atLeast"/>
        <w:rPr>
          <w:rFonts w:ascii="Tahoma" w:hAnsi="Tahoma" w:cs="Tahoma"/>
          <w:sz w:val="22"/>
        </w:rPr>
      </w:pPr>
    </w:p>
    <w:p w:rsidR="002D0017" w:rsidRPr="0079715E" w:rsidRDefault="002D0017" w:rsidP="00DC6E70">
      <w:pPr>
        <w:spacing w:line="240" w:lineRule="atLeast"/>
        <w:rPr>
          <w:rFonts w:ascii="Tahoma" w:hAnsi="Tahoma" w:cs="Tahoma"/>
          <w:sz w:val="22"/>
        </w:rPr>
      </w:pPr>
      <w:r w:rsidRPr="0079715E">
        <w:rPr>
          <w:rFonts w:ascii="Tahoma" w:hAnsi="Tahoma" w:cs="Tahoma"/>
          <w:sz w:val="22"/>
        </w:rPr>
        <w:t xml:space="preserve">                                                 </w:t>
      </w:r>
      <w:r w:rsidRPr="0079715E">
        <w:rPr>
          <w:rFonts w:ascii="Tahoma" w:hAnsi="Tahoma" w:cs="Tahoma" w:hint="eastAsia"/>
          <w:sz w:val="22"/>
        </w:rPr>
        <w:t>中心主任簽名</w:t>
      </w:r>
      <w:r w:rsidRPr="0079715E">
        <w:rPr>
          <w:rFonts w:ascii="Tahoma" w:hAnsi="Tahoma" w:cs="Tahoma"/>
          <w:sz w:val="22"/>
        </w:rPr>
        <w:t>\</w:t>
      </w:r>
      <w:r w:rsidRPr="0079715E">
        <w:rPr>
          <w:rFonts w:ascii="Tahoma" w:hAnsi="Tahoma" w:cs="Tahoma" w:hint="eastAsia"/>
          <w:sz w:val="22"/>
        </w:rPr>
        <w:t>日期：</w:t>
      </w:r>
      <w:r w:rsidRPr="0079715E">
        <w:rPr>
          <w:rFonts w:ascii="Tahoma" w:hAnsi="Tahoma" w:cs="Tahoma"/>
          <w:sz w:val="22"/>
          <w:u w:val="single"/>
        </w:rPr>
        <w:t xml:space="preserve">               </w:t>
      </w:r>
    </w:p>
    <w:p w:rsidR="001A288E" w:rsidRPr="00DB0EED" w:rsidRDefault="001A288E" w:rsidP="001A288E">
      <w:pPr>
        <w:pStyle w:val="a6"/>
        <w:jc w:val="right"/>
        <w:rPr>
          <w:u w:val="single"/>
        </w:rPr>
      </w:pPr>
      <w:r w:rsidRPr="00733326">
        <w:rPr>
          <w:rFonts w:ascii="Times New Roman" w:hAnsi="Times New Roman"/>
        </w:rPr>
        <w:t>PS-CP-0</w:t>
      </w:r>
      <w:r>
        <w:rPr>
          <w:rFonts w:ascii="Times New Roman" w:hAnsi="Times New Roman" w:hint="eastAsia"/>
        </w:rPr>
        <w:t>3</w:t>
      </w:r>
      <w:r w:rsidRPr="00733326">
        <w:rPr>
          <w:rFonts w:ascii="Times New Roman" w:hAnsi="Times New Roman"/>
        </w:rPr>
        <w:t>-CF01(1.</w:t>
      </w:r>
      <w:r>
        <w:rPr>
          <w:rFonts w:ascii="Times New Roman" w:hAnsi="Times New Roman" w:hint="eastAsia"/>
        </w:rPr>
        <w:t>2</w:t>
      </w:r>
      <w:r w:rsidRPr="00733326">
        <w:rPr>
          <w:rFonts w:ascii="Times New Roman" w:hAnsi="Times New Roman"/>
        </w:rPr>
        <w:t>版</w:t>
      </w:r>
      <w:r w:rsidRPr="00733326">
        <w:rPr>
          <w:rFonts w:ascii="Times New Roman" w:hAnsi="Times New Roman"/>
        </w:rPr>
        <w:t>)</w:t>
      </w:r>
      <w:r w:rsidRPr="00733326">
        <w:rPr>
          <w:rFonts w:ascii="Times New Roman" w:hAnsi="Times New Roman"/>
        </w:rPr>
        <w:t>／</w:t>
      </w:r>
      <w:r>
        <w:rPr>
          <w:rFonts w:ascii="Times New Roman" w:hAnsi="Times New Roman"/>
        </w:rPr>
        <w:t>10</w:t>
      </w:r>
      <w:r>
        <w:rPr>
          <w:rFonts w:ascii="Times New Roman" w:hAnsi="Times New Roman" w:hint="eastAsia"/>
        </w:rPr>
        <w:t>4.05.18</w:t>
      </w:r>
      <w:r w:rsidRPr="00DB0EED">
        <w:rPr>
          <w:rFonts w:ascii="Times New Roman" w:hAnsi="Times New Roman" w:hint="eastAsia"/>
        </w:rPr>
        <w:t>修訂</w:t>
      </w:r>
      <w:bookmarkStart w:id="0" w:name="_GoBack"/>
      <w:bookmarkEnd w:id="0"/>
    </w:p>
    <w:sectPr w:rsidR="001A288E" w:rsidRPr="00DB0EED" w:rsidSect="00EE2011">
      <w:pgSz w:w="11906" w:h="16838"/>
      <w:pgMar w:top="36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146" w:rsidRDefault="00DA2146" w:rsidP="00EF6740">
      <w:r>
        <w:separator/>
      </w:r>
    </w:p>
  </w:endnote>
  <w:endnote w:type="continuationSeparator" w:id="0">
    <w:p w:rsidR="00DA2146" w:rsidRDefault="00DA2146" w:rsidP="00EF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146" w:rsidRDefault="00DA2146" w:rsidP="00EF6740">
      <w:r>
        <w:separator/>
      </w:r>
    </w:p>
  </w:footnote>
  <w:footnote w:type="continuationSeparator" w:id="0">
    <w:p w:rsidR="00DA2146" w:rsidRDefault="00DA2146" w:rsidP="00EF6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B8"/>
    <w:rsid w:val="00011F7E"/>
    <w:rsid w:val="00014162"/>
    <w:rsid w:val="000C6428"/>
    <w:rsid w:val="0010392C"/>
    <w:rsid w:val="00105CBE"/>
    <w:rsid w:val="001A13CD"/>
    <w:rsid w:val="001A288E"/>
    <w:rsid w:val="001A6021"/>
    <w:rsid w:val="00211D97"/>
    <w:rsid w:val="00217CAE"/>
    <w:rsid w:val="002219E1"/>
    <w:rsid w:val="002644A2"/>
    <w:rsid w:val="00264DE7"/>
    <w:rsid w:val="00277FEC"/>
    <w:rsid w:val="00280878"/>
    <w:rsid w:val="002B7D60"/>
    <w:rsid w:val="002D0017"/>
    <w:rsid w:val="002D222F"/>
    <w:rsid w:val="002D31ED"/>
    <w:rsid w:val="002E053F"/>
    <w:rsid w:val="002E4776"/>
    <w:rsid w:val="00305D99"/>
    <w:rsid w:val="00305DCC"/>
    <w:rsid w:val="00323098"/>
    <w:rsid w:val="003700D3"/>
    <w:rsid w:val="00376907"/>
    <w:rsid w:val="003773B3"/>
    <w:rsid w:val="003C0CB1"/>
    <w:rsid w:val="00457C52"/>
    <w:rsid w:val="00460F28"/>
    <w:rsid w:val="00486102"/>
    <w:rsid w:val="004A3414"/>
    <w:rsid w:val="004E6343"/>
    <w:rsid w:val="004F7194"/>
    <w:rsid w:val="005A3912"/>
    <w:rsid w:val="005B33B2"/>
    <w:rsid w:val="005C1D91"/>
    <w:rsid w:val="005C7A96"/>
    <w:rsid w:val="005D110A"/>
    <w:rsid w:val="005D2364"/>
    <w:rsid w:val="005D576F"/>
    <w:rsid w:val="005F68A5"/>
    <w:rsid w:val="00664EF5"/>
    <w:rsid w:val="006725A6"/>
    <w:rsid w:val="00677DF6"/>
    <w:rsid w:val="006817FC"/>
    <w:rsid w:val="006A5436"/>
    <w:rsid w:val="006B4CB4"/>
    <w:rsid w:val="006C3882"/>
    <w:rsid w:val="006D73AC"/>
    <w:rsid w:val="006F76DE"/>
    <w:rsid w:val="0073004D"/>
    <w:rsid w:val="007837A4"/>
    <w:rsid w:val="0079715E"/>
    <w:rsid w:val="007A071C"/>
    <w:rsid w:val="007D6886"/>
    <w:rsid w:val="007F777B"/>
    <w:rsid w:val="008346DB"/>
    <w:rsid w:val="00845591"/>
    <w:rsid w:val="008529DD"/>
    <w:rsid w:val="00852BC1"/>
    <w:rsid w:val="0086589A"/>
    <w:rsid w:val="008B312C"/>
    <w:rsid w:val="008E79E9"/>
    <w:rsid w:val="009316F2"/>
    <w:rsid w:val="00971A23"/>
    <w:rsid w:val="00975B57"/>
    <w:rsid w:val="009C3BF5"/>
    <w:rsid w:val="00A27237"/>
    <w:rsid w:val="00A37BF1"/>
    <w:rsid w:val="00A71371"/>
    <w:rsid w:val="00A84587"/>
    <w:rsid w:val="00AE5FCB"/>
    <w:rsid w:val="00AF0D18"/>
    <w:rsid w:val="00B007C9"/>
    <w:rsid w:val="00B5100F"/>
    <w:rsid w:val="00B5422B"/>
    <w:rsid w:val="00BA0E28"/>
    <w:rsid w:val="00BC63D5"/>
    <w:rsid w:val="00C02387"/>
    <w:rsid w:val="00C03E2A"/>
    <w:rsid w:val="00C62F5E"/>
    <w:rsid w:val="00C846D9"/>
    <w:rsid w:val="00C86F5E"/>
    <w:rsid w:val="00CC6A19"/>
    <w:rsid w:val="00CD7F1C"/>
    <w:rsid w:val="00D234CA"/>
    <w:rsid w:val="00D26347"/>
    <w:rsid w:val="00D3217E"/>
    <w:rsid w:val="00D960B6"/>
    <w:rsid w:val="00DA2146"/>
    <w:rsid w:val="00DC0BCE"/>
    <w:rsid w:val="00DC1CC0"/>
    <w:rsid w:val="00DC6E70"/>
    <w:rsid w:val="00DD26FC"/>
    <w:rsid w:val="00E46FF8"/>
    <w:rsid w:val="00E65F51"/>
    <w:rsid w:val="00EC6729"/>
    <w:rsid w:val="00ED65C8"/>
    <w:rsid w:val="00EE1404"/>
    <w:rsid w:val="00EE2011"/>
    <w:rsid w:val="00EF6740"/>
    <w:rsid w:val="00F04A6C"/>
    <w:rsid w:val="00F10612"/>
    <w:rsid w:val="00F13416"/>
    <w:rsid w:val="00F15C42"/>
    <w:rsid w:val="00F26C30"/>
    <w:rsid w:val="00F4132E"/>
    <w:rsid w:val="00F51F9A"/>
    <w:rsid w:val="00F5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54CB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F6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EF6740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F6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EF6740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54CB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F6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EF6740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F6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EF6740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94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>Yuan Ze University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黃靜君</cp:lastModifiedBy>
  <cp:revision>2</cp:revision>
  <cp:lastPrinted>2015-04-27T01:16:00Z</cp:lastPrinted>
  <dcterms:created xsi:type="dcterms:W3CDTF">2015-05-18T05:10:00Z</dcterms:created>
  <dcterms:modified xsi:type="dcterms:W3CDTF">2015-05-18T05:10:00Z</dcterms:modified>
</cp:coreProperties>
</file>