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CFD3" w14:textId="0AF909F4" w:rsidR="00123C69" w:rsidRPr="00CE0A6F" w:rsidRDefault="00557CB9" w:rsidP="006C505C">
      <w:pPr>
        <w:tabs>
          <w:tab w:val="left" w:pos="567"/>
        </w:tabs>
        <w:snapToGrid w:val="0"/>
        <w:spacing w:line="360" w:lineRule="auto"/>
        <w:jc w:val="center"/>
        <w:rPr>
          <w:rFonts w:ascii="標楷體" w:eastAsia="標楷體" w:hAnsi="標楷體"/>
          <w:b/>
          <w:bCs/>
          <w:sz w:val="32"/>
        </w:rPr>
      </w:pPr>
      <w:r w:rsidRPr="00CE0A6F">
        <w:rPr>
          <w:rFonts w:ascii="標楷體" w:eastAsia="標楷體" w:hAnsi="標楷體" w:hint="eastAsia"/>
          <w:b/>
          <w:bCs/>
          <w:color w:val="FF0000"/>
          <w:sz w:val="32"/>
        </w:rPr>
        <w:t>【財物採購】</w:t>
      </w:r>
      <w:r w:rsidR="002C2431" w:rsidRPr="00CE0A6F">
        <w:rPr>
          <w:rFonts w:ascii="標楷體" w:eastAsia="標楷體" w:hAnsi="標楷體" w:hint="eastAsia"/>
          <w:b/>
          <w:bCs/>
          <w:sz w:val="32"/>
        </w:rPr>
        <w:t>招標/議</w:t>
      </w:r>
      <w:r w:rsidR="00514F94" w:rsidRPr="00CE0A6F">
        <w:rPr>
          <w:rFonts w:ascii="標楷體" w:eastAsia="標楷體" w:hAnsi="標楷體" w:hint="eastAsia"/>
          <w:b/>
          <w:bCs/>
          <w:sz w:val="32"/>
        </w:rPr>
        <w:t>、比</w:t>
      </w:r>
      <w:r w:rsidR="002C2431" w:rsidRPr="00CE0A6F">
        <w:rPr>
          <w:rFonts w:ascii="標楷體" w:eastAsia="標楷體" w:hAnsi="標楷體" w:hint="eastAsia"/>
          <w:b/>
          <w:bCs/>
          <w:sz w:val="32"/>
        </w:rPr>
        <w:t>價</w:t>
      </w:r>
      <w:r w:rsidR="00123C69" w:rsidRPr="00CE0A6F">
        <w:rPr>
          <w:rFonts w:ascii="標楷體" w:eastAsia="標楷體" w:hAnsi="標楷體" w:hint="eastAsia"/>
          <w:b/>
          <w:bCs/>
          <w:sz w:val="32"/>
        </w:rPr>
        <w:t>需求一覽表</w:t>
      </w:r>
    </w:p>
    <w:p w14:paraId="24ED4770" w14:textId="77777777" w:rsidR="006C505C" w:rsidRPr="0041400B" w:rsidRDefault="006C505C" w:rsidP="006C505C">
      <w:pPr>
        <w:rPr>
          <w:rFonts w:ascii="標楷體" w:eastAsia="標楷體" w:hAnsi="標楷體"/>
          <w:b/>
          <w:sz w:val="22"/>
          <w:szCs w:val="22"/>
        </w:rPr>
      </w:pPr>
      <w:bookmarkStart w:id="0" w:name="_Hlk186550112"/>
      <w:r w:rsidRPr="0041400B">
        <w:rPr>
          <w:rFonts w:ascii="標楷體" w:eastAsia="標楷體" w:hAnsi="標楷體" w:hint="eastAsia"/>
          <w:b/>
          <w:sz w:val="22"/>
          <w:szCs w:val="22"/>
        </w:rPr>
        <w:t>＊本表請以</w:t>
      </w:r>
      <w:r w:rsidRPr="0041400B">
        <w:rPr>
          <w:rFonts w:ascii="標楷體" w:eastAsia="標楷體" w:hAnsi="標楷體" w:hint="eastAsia"/>
          <w:b/>
          <w:sz w:val="22"/>
          <w:szCs w:val="22"/>
          <w:highlight w:val="yellow"/>
        </w:rPr>
        <w:t>電腦</w:t>
      </w:r>
      <w:r w:rsidRPr="0041400B">
        <w:rPr>
          <w:rFonts w:ascii="標楷體" w:eastAsia="標楷體" w:hAnsi="標楷體" w:hint="eastAsia"/>
          <w:b/>
          <w:sz w:val="22"/>
          <w:szCs w:val="22"/>
        </w:rPr>
        <w:t>完成勾選後，印出一併放置請購案件內；如以人工勾選請於每個勾選處加蓋章</w:t>
      </w:r>
    </w:p>
    <w:p w14:paraId="3DDA5E8B" w14:textId="77777777" w:rsidR="006C505C" w:rsidRPr="0041400B" w:rsidRDefault="006C505C" w:rsidP="006C505C">
      <w:pPr>
        <w:spacing w:afterLines="50" w:after="180"/>
        <w:rPr>
          <w:rFonts w:ascii="標楷體" w:eastAsia="標楷體" w:hAnsi="標楷體"/>
          <w:b/>
          <w:sz w:val="22"/>
          <w:szCs w:val="22"/>
        </w:rPr>
      </w:pPr>
      <w:r w:rsidRPr="0041400B">
        <w:rPr>
          <w:rFonts w:ascii="標楷體" w:eastAsia="標楷體" w:hAnsi="標楷體" w:hint="eastAsia"/>
          <w:b/>
          <w:sz w:val="22"/>
          <w:szCs w:val="22"/>
        </w:rPr>
        <w:t>＊每個選項皆需勾選(標註無須勾選或無需求者除外)，無勾選者，將以退件處理</w:t>
      </w:r>
    </w:p>
    <w:bookmarkEnd w:id="0"/>
    <w:p w14:paraId="3ECBE300" w14:textId="4EF4F7B9" w:rsidR="00A16464" w:rsidRPr="00CE0A6F" w:rsidRDefault="00C70966" w:rsidP="006C505C">
      <w:pPr>
        <w:snapToGrid w:val="0"/>
        <w:spacing w:afterLines="50" w:after="180"/>
        <w:ind w:right="240"/>
        <w:rPr>
          <w:rFonts w:ascii="標楷體" w:eastAsia="標楷體" w:hAnsi="標楷體"/>
        </w:rPr>
      </w:pPr>
      <w:r w:rsidRPr="00CE0A6F">
        <w:rPr>
          <w:rFonts w:ascii="標楷體" w:eastAsia="標楷體" w:hAnsi="標楷體" w:hint="eastAsia"/>
          <w:b/>
        </w:rPr>
        <w:t>採購單</w:t>
      </w:r>
      <w:r w:rsidR="00A16464" w:rsidRPr="00CE0A6F">
        <w:rPr>
          <w:rFonts w:ascii="標楷體" w:eastAsia="標楷體" w:hAnsi="標楷體" w:hint="eastAsia"/>
          <w:b/>
        </w:rPr>
        <w:t>號</w:t>
      </w:r>
      <w:r w:rsidR="00A16464" w:rsidRPr="00CE0A6F">
        <w:rPr>
          <w:rFonts w:ascii="標楷體" w:eastAsia="標楷體" w:hAnsi="標楷體" w:hint="eastAsia"/>
        </w:rPr>
        <w:t>：</w:t>
      </w:r>
      <w:r w:rsidR="00A16464" w:rsidRPr="00CE0A6F">
        <w:rPr>
          <w:rFonts w:ascii="標楷體" w:eastAsia="標楷體" w:hAnsi="標楷體" w:hint="eastAsia"/>
          <w:u w:val="single"/>
        </w:rPr>
        <w:t xml:space="preserve">　　　　　　　</w:t>
      </w:r>
      <w:r w:rsidR="00AD6E82" w:rsidRPr="00CE0A6F">
        <w:rPr>
          <w:rFonts w:ascii="標楷體" w:eastAsia="標楷體" w:hAnsi="標楷體" w:hint="eastAsia"/>
          <w:u w:val="single"/>
        </w:rPr>
        <w:t xml:space="preserve"> </w:t>
      </w:r>
      <w:r w:rsidR="00AD6E82" w:rsidRPr="00CE0A6F">
        <w:rPr>
          <w:rFonts w:ascii="標楷體" w:eastAsia="標楷體" w:hAnsi="標楷體" w:hint="eastAsia"/>
        </w:rPr>
        <w:t xml:space="preserve">   </w:t>
      </w:r>
      <w:r w:rsidR="005D45E7" w:rsidRPr="00CE0A6F">
        <w:rPr>
          <w:rFonts w:ascii="標楷體" w:eastAsia="標楷體" w:hAnsi="標楷體" w:hint="eastAsia"/>
          <w:b/>
        </w:rPr>
        <w:t>採購標的名稱</w:t>
      </w:r>
      <w:r w:rsidR="005D45E7" w:rsidRPr="00CE0A6F">
        <w:rPr>
          <w:rFonts w:ascii="標楷體" w:eastAsia="標楷體" w:hAnsi="標楷體" w:hint="eastAsia"/>
        </w:rPr>
        <w:t>：</w:t>
      </w:r>
      <w:r w:rsidR="005D45E7" w:rsidRPr="00CE0A6F">
        <w:rPr>
          <w:rFonts w:ascii="標楷體" w:eastAsia="標楷體" w:hAnsi="標楷體" w:hint="eastAsia"/>
          <w:u w:val="single"/>
        </w:rPr>
        <w:t xml:space="preserve">                          </w:t>
      </w:r>
    </w:p>
    <w:p w14:paraId="2ED046CD" w14:textId="65660402" w:rsidR="002837F0" w:rsidRPr="00571D40" w:rsidRDefault="005D45E7" w:rsidP="00AD7817">
      <w:pPr>
        <w:pStyle w:val="a9"/>
        <w:numPr>
          <w:ilvl w:val="0"/>
          <w:numId w:val="4"/>
        </w:numPr>
        <w:spacing w:before="0" w:beforeAutospacing="0" w:afterLines="50" w:after="180" w:afterAutospacing="0"/>
        <w:ind w:leftChars="0" w:left="465" w:hanging="482"/>
        <w:rPr>
          <w:rFonts w:ascii="標楷體" w:eastAsia="標楷體" w:hAnsi="標楷體"/>
          <w:b/>
        </w:rPr>
      </w:pPr>
      <w:r w:rsidRPr="00CE0A6F">
        <w:rPr>
          <w:rFonts w:ascii="標楷體" w:eastAsia="標楷體" w:hAnsi="標楷體" w:hint="eastAsia"/>
        </w:rPr>
        <w:t>採購標的為：</w:t>
      </w:r>
      <w:r w:rsidR="009613AE" w:rsidRPr="00CE0A6F">
        <w:rPr>
          <w:rFonts w:ascii="標楷體" w:eastAsia="標楷體" w:hAnsi="標楷體" w:hint="eastAsia"/>
        </w:rPr>
        <w:t>■</w:t>
      </w:r>
      <w:r w:rsidRPr="00CE0A6F">
        <w:rPr>
          <w:rFonts w:ascii="標楷體" w:eastAsia="標楷體" w:hAnsi="標楷體" w:hint="eastAsia"/>
          <w:b/>
        </w:rPr>
        <w:t>財物</w:t>
      </w:r>
      <w:r w:rsidR="00815A55" w:rsidRPr="00CE0A6F">
        <w:rPr>
          <w:rFonts w:ascii="標楷體" w:eastAsia="標楷體" w:hAnsi="標楷體" w:hint="eastAsia"/>
          <w:b/>
        </w:rPr>
        <w:t xml:space="preserve"> </w:t>
      </w:r>
      <w:r w:rsidR="00AD6E82" w:rsidRPr="00CE0A6F">
        <w:rPr>
          <w:rFonts w:ascii="標楷體" w:eastAsia="標楷體" w:hAnsi="標楷體" w:hint="eastAsia"/>
        </w:rPr>
        <w:t>(</w:t>
      </w:r>
      <w:r w:rsidRPr="00CE0A6F">
        <w:rPr>
          <w:rFonts w:ascii="標楷體" w:eastAsia="標楷體" w:hAnsi="標楷體" w:hint="eastAsia"/>
        </w:rPr>
        <w:t>其性質為：</w:t>
      </w:r>
      <w:r w:rsidRPr="00CE0A6F">
        <w:rPr>
          <w:rFonts w:ascii="標楷體" w:eastAsia="標楷體" w:hAnsi="標楷體" w:hint="eastAsia"/>
          <w:color w:val="FF0000"/>
        </w:rPr>
        <w:t>□</w:t>
      </w:r>
      <w:r w:rsidR="00860348" w:rsidRPr="00CE0A6F">
        <w:rPr>
          <w:rFonts w:ascii="標楷體" w:eastAsia="標楷體" w:hAnsi="標楷體" w:hint="eastAsia"/>
          <w:color w:val="FF0000"/>
        </w:rPr>
        <w:t>買受,定製</w:t>
      </w:r>
      <w:r w:rsidR="00CA510C" w:rsidRPr="00CE0A6F">
        <w:rPr>
          <w:rFonts w:ascii="標楷體" w:eastAsia="標楷體" w:hAnsi="標楷體" w:hint="eastAsia"/>
          <w:color w:val="FF0000"/>
        </w:rPr>
        <w:t xml:space="preserve"> </w:t>
      </w:r>
      <w:r w:rsidRPr="00CE0A6F">
        <w:rPr>
          <w:rFonts w:ascii="標楷體" w:eastAsia="標楷體" w:hAnsi="標楷體" w:hint="eastAsia"/>
          <w:color w:val="FF0000"/>
        </w:rPr>
        <w:t>□租賃</w:t>
      </w:r>
      <w:r w:rsidR="00CA510C" w:rsidRPr="00CE0A6F">
        <w:rPr>
          <w:rFonts w:ascii="標楷體" w:eastAsia="標楷體" w:hAnsi="標楷體" w:hint="eastAsia"/>
          <w:color w:val="FF0000"/>
        </w:rPr>
        <w:t xml:space="preserve"> </w:t>
      </w:r>
      <w:r w:rsidRPr="00CE0A6F">
        <w:rPr>
          <w:rFonts w:ascii="標楷體" w:eastAsia="標楷體" w:hAnsi="標楷體" w:hint="eastAsia"/>
          <w:color w:val="FF0000"/>
        </w:rPr>
        <w:t>□</w:t>
      </w:r>
      <w:r w:rsidR="00860348" w:rsidRPr="00CE0A6F">
        <w:rPr>
          <w:rFonts w:ascii="標楷體" w:eastAsia="標楷體" w:hAnsi="標楷體" w:hint="eastAsia"/>
          <w:color w:val="FF0000"/>
        </w:rPr>
        <w:t>租購</w:t>
      </w:r>
      <w:r w:rsidR="00815A55" w:rsidRPr="00CE0A6F">
        <w:rPr>
          <w:rFonts w:ascii="標楷體" w:eastAsia="標楷體" w:hAnsi="標楷體" w:hint="eastAsia"/>
        </w:rPr>
        <w:t>，</w:t>
      </w:r>
      <w:r w:rsidR="00815A55" w:rsidRPr="00CE0A6F">
        <w:rPr>
          <w:rFonts w:ascii="標楷體" w:eastAsia="標楷體" w:hAnsi="標楷體" w:hint="eastAsia"/>
          <w:color w:val="FF0000"/>
        </w:rPr>
        <w:t>請擇一勾選</w:t>
      </w:r>
      <w:r w:rsidR="00AD6E82" w:rsidRPr="00CE0A6F">
        <w:rPr>
          <w:rFonts w:ascii="標楷體" w:eastAsia="標楷體" w:hAnsi="標楷體" w:hint="eastAsia"/>
        </w:rPr>
        <w:t>)</w:t>
      </w:r>
    </w:p>
    <w:p w14:paraId="7D69924D" w14:textId="77777777" w:rsidR="00785325" w:rsidRPr="00CE0A6F" w:rsidRDefault="00571D40" w:rsidP="00785325">
      <w:pPr>
        <w:pStyle w:val="a9"/>
        <w:numPr>
          <w:ilvl w:val="0"/>
          <w:numId w:val="4"/>
        </w:numPr>
        <w:spacing w:after="0" w:afterAutospacing="0"/>
        <w:ind w:leftChars="0" w:left="437" w:hanging="482"/>
        <w:rPr>
          <w:rFonts w:ascii="標楷體" w:eastAsia="標楷體" w:hAnsi="標楷體"/>
          <w:color w:val="FF0000"/>
        </w:rPr>
      </w:pPr>
      <w:r w:rsidRPr="00CE0A6F">
        <w:rPr>
          <w:rFonts w:ascii="標楷體" w:eastAsia="標楷體" w:hAnsi="標楷體" w:hint="eastAsia"/>
        </w:rPr>
        <w:t>本採購</w:t>
      </w:r>
      <w:r>
        <w:rPr>
          <w:rFonts w:ascii="標楷體" w:eastAsia="標楷體" w:hAnsi="標楷體" w:hint="eastAsia"/>
        </w:rPr>
        <w:t>採</w:t>
      </w:r>
      <w:r w:rsidRPr="00CE0A6F">
        <w:rPr>
          <w:rFonts w:ascii="標楷體" w:eastAsia="標楷體" w:hAnsi="標楷體" w:hint="eastAsia"/>
        </w:rPr>
        <w:t>：</w:t>
      </w:r>
      <w:r w:rsidRPr="00CE0A6F">
        <w:rPr>
          <w:rFonts w:ascii="標楷體" w:eastAsia="標楷體" w:hAnsi="標楷體" w:hint="eastAsia"/>
          <w:color w:val="FF0000"/>
        </w:rPr>
        <w:t>□</w:t>
      </w:r>
      <w:r>
        <w:rPr>
          <w:rFonts w:ascii="標楷體" w:eastAsia="標楷體" w:hAnsi="標楷體" w:hint="eastAsia"/>
          <w:color w:val="FF0000"/>
        </w:rPr>
        <w:t>公開招標；</w:t>
      </w:r>
      <w:r w:rsidR="00785325" w:rsidRPr="00CE0A6F">
        <w:rPr>
          <w:rFonts w:ascii="標楷體" w:eastAsia="標楷體" w:hAnsi="標楷體" w:hint="eastAsia"/>
          <w:color w:val="FF0000"/>
        </w:rPr>
        <w:t xml:space="preserve">□一段標(廠商依規格單交貨/驗收，本校不審查型錄或規格)                 </w:t>
      </w:r>
    </w:p>
    <w:p w14:paraId="561E875C" w14:textId="77777777" w:rsidR="00785325" w:rsidRPr="00CE0A6F" w:rsidRDefault="00785325" w:rsidP="00785325">
      <w:pPr>
        <w:pStyle w:val="a9"/>
        <w:spacing w:before="0" w:beforeAutospacing="0" w:after="0" w:afterAutospacing="0"/>
        <w:ind w:leftChars="0" w:left="434"/>
        <w:rPr>
          <w:rFonts w:ascii="標楷體" w:eastAsia="標楷體" w:hAnsi="標楷體"/>
          <w:color w:val="FF0000"/>
        </w:rPr>
      </w:pPr>
      <w:r w:rsidRPr="00CE0A6F">
        <w:rPr>
          <w:rFonts w:ascii="標楷體" w:eastAsia="標楷體" w:hAnsi="標楷體" w:hint="eastAsia"/>
          <w:color w:val="FF0000"/>
        </w:rPr>
        <w:t xml:space="preserve">                      □二段標(資格/規格/價格分段開標；規格由</w:t>
      </w:r>
      <w:r w:rsidRPr="00CE0A6F">
        <w:rPr>
          <w:rFonts w:ascii="標楷體" w:eastAsia="標楷體" w:hAnsi="標楷體" w:hint="eastAsia"/>
          <w:b/>
          <w:bCs/>
          <w:color w:val="FF0000"/>
        </w:rPr>
        <w:t>單位人員</w:t>
      </w:r>
      <w:r w:rsidRPr="00CE0A6F">
        <w:rPr>
          <w:rFonts w:ascii="標楷體" w:eastAsia="標楷體" w:hAnsi="標楷體" w:hint="eastAsia"/>
          <w:color w:val="FF0000"/>
        </w:rPr>
        <w:t>自行審查)</w:t>
      </w:r>
    </w:p>
    <w:p w14:paraId="4CC661E7" w14:textId="19E7DAA4" w:rsidR="00785325" w:rsidRPr="00CE0A6F" w:rsidRDefault="00785325" w:rsidP="00641B44">
      <w:pPr>
        <w:pStyle w:val="a9"/>
        <w:spacing w:before="0" w:beforeAutospacing="0" w:after="0" w:afterAutospacing="0"/>
        <w:ind w:leftChars="1278" w:left="3345" w:hangingChars="116" w:hanging="278"/>
        <w:rPr>
          <w:rFonts w:ascii="標楷體" w:eastAsia="標楷體" w:hAnsi="標楷體"/>
          <w:color w:val="FF0000"/>
        </w:rPr>
      </w:pPr>
      <w:r w:rsidRPr="00CE0A6F">
        <w:rPr>
          <w:rFonts w:ascii="標楷體" w:eastAsia="標楷體" w:hAnsi="標楷體" w:hint="eastAsia"/>
          <w:color w:val="FF0000"/>
        </w:rPr>
        <w:t>□二段標(資格/規格/價格分段開標；規格由</w:t>
      </w:r>
      <w:r w:rsidRPr="00CE0A6F">
        <w:rPr>
          <w:rFonts w:ascii="標楷體" w:eastAsia="標楷體" w:hAnsi="標楷體" w:hint="eastAsia"/>
          <w:b/>
          <w:bCs/>
          <w:color w:val="FF0000"/>
        </w:rPr>
        <w:t>規格審查委員會</w:t>
      </w:r>
      <w:r w:rsidRPr="00CE0A6F">
        <w:rPr>
          <w:rFonts w:ascii="標楷體" w:eastAsia="標楷體" w:hAnsi="標楷體" w:hint="eastAsia"/>
          <w:color w:val="FF0000"/>
        </w:rPr>
        <w:t>審查；200萬元以上二段標限勾此選項，規格條件複雜者亦可勾選此項)</w:t>
      </w:r>
    </w:p>
    <w:p w14:paraId="71A6B5F4" w14:textId="77777777" w:rsidR="00785325" w:rsidRPr="00CE0A6F" w:rsidRDefault="00785325" w:rsidP="00785325">
      <w:pPr>
        <w:pStyle w:val="a9"/>
        <w:spacing w:before="0" w:beforeAutospacing="0" w:after="0" w:afterAutospacing="0"/>
        <w:ind w:leftChars="0" w:left="434"/>
        <w:rPr>
          <w:rFonts w:ascii="標楷體" w:eastAsia="標楷體" w:hAnsi="標楷體"/>
          <w:color w:val="FF0000"/>
        </w:rPr>
      </w:pPr>
      <w:r w:rsidRPr="00CE0A6F">
        <w:rPr>
          <w:rFonts w:ascii="標楷體" w:eastAsia="標楷體" w:hAnsi="標楷體" w:hint="eastAsia"/>
          <w:color w:val="FF0000"/>
        </w:rPr>
        <w:t xml:space="preserve">                      □其他：</w:t>
      </w:r>
      <w:r w:rsidRPr="00CE0A6F">
        <w:rPr>
          <w:rFonts w:ascii="標楷體" w:eastAsia="標楷體" w:hAnsi="標楷體" w:hint="eastAsia"/>
          <w:color w:val="FF0000"/>
          <w:u w:val="single"/>
        </w:rPr>
        <w:t xml:space="preserve">               </w:t>
      </w:r>
    </w:p>
    <w:p w14:paraId="2BC685CC" w14:textId="0D9C436A" w:rsidR="00785325" w:rsidRPr="00785325" w:rsidRDefault="00571D40" w:rsidP="00785325">
      <w:pPr>
        <w:ind w:leftChars="688" w:left="1917" w:hangingChars="111" w:hanging="266"/>
        <w:rPr>
          <w:rFonts w:ascii="標楷體" w:eastAsia="標楷體" w:hAnsi="標楷體"/>
          <w:color w:val="FF0000"/>
        </w:rPr>
      </w:pPr>
      <w:r w:rsidRPr="00785325">
        <w:rPr>
          <w:rFonts w:ascii="標楷體" w:eastAsia="標楷體" w:hAnsi="標楷體" w:hint="eastAsia"/>
          <w:color w:val="FF0000"/>
        </w:rPr>
        <w:t>□</w:t>
      </w:r>
      <w:r w:rsidR="00785325" w:rsidRPr="00785325">
        <w:rPr>
          <w:rFonts w:ascii="標楷體" w:eastAsia="標楷體" w:hAnsi="標楷體" w:hint="eastAsia"/>
          <w:color w:val="FF0000"/>
        </w:rPr>
        <w:t>30萬以上需訂約之</w:t>
      </w:r>
      <w:r w:rsidRPr="00785325">
        <w:rPr>
          <w:rFonts w:ascii="標楷體" w:eastAsia="標楷體" w:hAnsi="標楷體" w:hint="eastAsia"/>
          <w:color w:val="FF0000"/>
        </w:rPr>
        <w:t>限制性招標(含公開比/議價)</w:t>
      </w:r>
      <w:r w:rsidR="00785325" w:rsidRPr="00785325">
        <w:rPr>
          <w:rFonts w:ascii="標楷體" w:eastAsia="標楷體" w:hAnsi="標楷體" w:hint="eastAsia"/>
          <w:color w:val="FF0000"/>
        </w:rPr>
        <w:t>(請購單位以簽呈經機關首長同意採公開比價，請購單位需自行先確認參與家數)</w:t>
      </w:r>
    </w:p>
    <w:p w14:paraId="45A864BC" w14:textId="7DB56B48" w:rsidR="00571D40" w:rsidRDefault="00785325" w:rsidP="00571D40">
      <w:pPr>
        <w:ind w:left="-17"/>
        <w:rPr>
          <w:rFonts w:ascii="標楷體" w:eastAsia="標楷體" w:hAnsi="標楷體"/>
          <w:color w:val="FF0000"/>
        </w:rPr>
      </w:pPr>
      <w:r w:rsidRPr="00CE0A6F">
        <w:rPr>
          <w:rFonts w:ascii="標楷體" w:eastAsia="標楷體" w:hAnsi="標楷體" w:hint="eastAsia"/>
          <w:color w:val="FF0000"/>
        </w:rPr>
        <w:t xml:space="preserve">          </w:t>
      </w:r>
      <w:r w:rsidR="00571D40">
        <w:rPr>
          <w:rFonts w:ascii="標楷體" w:eastAsia="標楷體" w:hAnsi="標楷體" w:hint="eastAsia"/>
          <w:color w:val="FF0000"/>
        </w:rPr>
        <w:t xml:space="preserve">    </w:t>
      </w:r>
      <w:r w:rsidR="00571D40" w:rsidRPr="00571D40">
        <w:rPr>
          <w:rFonts w:ascii="標楷體" w:eastAsia="標楷體" w:hAnsi="標楷體" w:hint="eastAsia"/>
          <w:color w:val="FF0000"/>
        </w:rPr>
        <w:t>□比照共同供應契約(非公部門補助款適用)</w:t>
      </w:r>
      <w:r w:rsidR="00B7096F">
        <w:rPr>
          <w:rFonts w:ascii="標楷體" w:eastAsia="標楷體" w:hAnsi="標楷體" w:hint="eastAsia"/>
          <w:color w:val="FF0000"/>
        </w:rPr>
        <w:t>，規格/價格完全比照共約</w:t>
      </w:r>
    </w:p>
    <w:p w14:paraId="139ECF7F" w14:textId="1908B597" w:rsidR="00571D40" w:rsidRPr="00763133" w:rsidRDefault="00571D40" w:rsidP="00571D40">
      <w:pPr>
        <w:ind w:left="-17"/>
        <w:rPr>
          <w:rFonts w:ascii="標楷體" w:eastAsia="標楷體" w:hAnsi="標楷體"/>
          <w:u w:val="single"/>
        </w:rPr>
      </w:pPr>
      <w:r>
        <w:rPr>
          <w:rFonts w:ascii="標楷體" w:eastAsia="標楷體" w:hAnsi="標楷體" w:hint="eastAsia"/>
          <w:color w:val="FF0000"/>
        </w:rPr>
        <w:t xml:space="preserve">              </w:t>
      </w:r>
      <w:r w:rsidRPr="00571D40">
        <w:rPr>
          <w:rFonts w:ascii="標楷體" w:eastAsia="標楷體" w:hAnsi="標楷體" w:hint="eastAsia"/>
          <w:color w:val="FF0000"/>
        </w:rPr>
        <w:t>□</w:t>
      </w:r>
      <w:r>
        <w:rPr>
          <w:rFonts w:ascii="標楷體" w:eastAsia="標楷體" w:hAnsi="標楷體" w:hint="eastAsia"/>
          <w:color w:val="FF0000"/>
        </w:rPr>
        <w:t>其他</w:t>
      </w:r>
      <w:r w:rsidR="00763133">
        <w:rPr>
          <w:rFonts w:ascii="標楷體" w:eastAsia="標楷體" w:hAnsi="標楷體" w:hint="eastAsia"/>
          <w:color w:val="FF0000"/>
        </w:rPr>
        <w:t>，辦理模式為：</w:t>
      </w:r>
      <w:r w:rsidR="00763133">
        <w:rPr>
          <w:rFonts w:ascii="標楷體" w:eastAsia="標楷體" w:hAnsi="標楷體" w:hint="eastAsia"/>
          <w:color w:val="FF0000"/>
          <w:u w:val="single"/>
        </w:rPr>
        <w:t xml:space="preserve">                 </w:t>
      </w:r>
    </w:p>
    <w:p w14:paraId="399C9934" w14:textId="46B916B1" w:rsidR="003141D2" w:rsidRPr="00CE0A6F" w:rsidRDefault="003141D2" w:rsidP="003141D2">
      <w:pPr>
        <w:pStyle w:val="a9"/>
        <w:numPr>
          <w:ilvl w:val="0"/>
          <w:numId w:val="4"/>
        </w:numPr>
        <w:spacing w:before="0" w:beforeAutospacing="0" w:after="0" w:afterAutospacing="0"/>
        <w:ind w:leftChars="0" w:left="465" w:hanging="482"/>
        <w:rPr>
          <w:rFonts w:ascii="標楷體" w:eastAsia="標楷體" w:hAnsi="標楷體"/>
        </w:rPr>
      </w:pPr>
      <w:r w:rsidRPr="00CE0A6F">
        <w:rPr>
          <w:rFonts w:ascii="標楷體" w:eastAsia="標楷體" w:hAnsi="標楷體" w:hint="eastAsia"/>
        </w:rPr>
        <w:t>本採購：</w:t>
      </w:r>
    </w:p>
    <w:p w14:paraId="47AE4485" w14:textId="7E2B18B3" w:rsidR="003141D2" w:rsidRPr="00CE0A6F" w:rsidRDefault="003141D2" w:rsidP="003141D2">
      <w:pPr>
        <w:pStyle w:val="a9"/>
        <w:numPr>
          <w:ilvl w:val="0"/>
          <w:numId w:val="2"/>
        </w:numPr>
        <w:spacing w:before="0" w:beforeAutospacing="0" w:after="0" w:afterAutospacing="0"/>
        <w:ind w:left="660" w:hangingChars="75" w:hanging="180"/>
        <w:rPr>
          <w:rFonts w:ascii="標楷體" w:eastAsia="標楷體" w:hAnsi="標楷體"/>
        </w:rPr>
      </w:pPr>
      <w:r w:rsidRPr="00CE0A6F">
        <w:rPr>
          <w:rFonts w:ascii="標楷體" w:eastAsia="標楷體" w:hAnsi="標楷體" w:cs="Times New Roman" w:hint="eastAsia"/>
        </w:rPr>
        <w:t>是否屬</w:t>
      </w:r>
      <w:r w:rsidRPr="00CE0A6F">
        <w:rPr>
          <w:rFonts w:ascii="標楷體" w:eastAsia="標楷體" w:hAnsi="標楷體" w:cs="Times New Roman" w:hint="eastAsia"/>
          <w:b/>
          <w:bCs/>
        </w:rPr>
        <w:t>資通訊產品</w:t>
      </w:r>
      <w:r w:rsidRPr="00CE0A6F">
        <w:rPr>
          <w:rFonts w:ascii="標楷體" w:eastAsia="標楷體" w:hAnsi="標楷體" w:cs="Times New Roman" w:hint="eastAsia"/>
        </w:rPr>
        <w:t>：</w:t>
      </w:r>
      <w:r w:rsidRPr="00CE0A6F">
        <w:rPr>
          <w:rFonts w:ascii="標楷體" w:eastAsia="標楷體" w:hAnsi="標楷體" w:hint="eastAsia"/>
          <w:color w:val="FF0000"/>
        </w:rPr>
        <w:t>□是；□否</w:t>
      </w:r>
    </w:p>
    <w:p w14:paraId="038779FD" w14:textId="565F89BB" w:rsidR="003141D2" w:rsidRPr="00CE0A6F" w:rsidRDefault="003141D2" w:rsidP="003141D2">
      <w:pPr>
        <w:pStyle w:val="a9"/>
        <w:numPr>
          <w:ilvl w:val="0"/>
          <w:numId w:val="2"/>
        </w:numPr>
        <w:spacing w:before="0" w:beforeAutospacing="0" w:after="0" w:afterAutospacing="0"/>
        <w:ind w:left="660" w:hangingChars="75" w:hanging="180"/>
        <w:rPr>
          <w:rFonts w:ascii="標楷體" w:eastAsia="標楷體" w:hAnsi="標楷體"/>
        </w:rPr>
      </w:pPr>
      <w:r w:rsidRPr="00CE0A6F">
        <w:rPr>
          <w:rFonts w:ascii="標楷體" w:eastAsia="標楷體" w:hAnsi="標楷體" w:cs="Times New Roman" w:hint="eastAsia"/>
        </w:rPr>
        <w:t>是否屬經濟部投資審議委員會公告</w:t>
      </w:r>
      <w:r w:rsidRPr="00CE0A6F">
        <w:rPr>
          <w:rFonts w:ascii="標楷體" w:eastAsia="標楷體" w:hAnsi="標楷體" w:cs="Times New Roman" w:hint="eastAsia"/>
          <w:b/>
          <w:bCs/>
        </w:rPr>
        <w:t>「具敏感性或國安（含資安）疑慮之業務範疇」</w:t>
      </w:r>
      <w:r w:rsidRPr="00CE0A6F">
        <w:rPr>
          <w:rFonts w:ascii="標楷體" w:eastAsia="標楷體" w:hAnsi="標楷體" w:cs="Times New Roman" w:hint="eastAsia"/>
        </w:rPr>
        <w:t>之</w:t>
      </w:r>
      <w:r w:rsidRPr="00CE0A6F">
        <w:rPr>
          <w:rFonts w:ascii="標楷體" w:eastAsia="標楷體" w:hAnsi="標楷體" w:cs="Times New Roman" w:hint="eastAsia"/>
          <w:b/>
          <w:bCs/>
        </w:rPr>
        <w:t>資訊服務採購</w:t>
      </w:r>
      <w:r w:rsidRPr="00CE0A6F">
        <w:rPr>
          <w:rFonts w:ascii="標楷體" w:eastAsia="標楷體" w:hAnsi="標楷體" w:cs="Times New Roman" w:hint="eastAsia"/>
        </w:rPr>
        <w:t>】：</w:t>
      </w:r>
      <w:r w:rsidRPr="00CE0A6F">
        <w:rPr>
          <w:rFonts w:ascii="標楷體" w:eastAsia="標楷體" w:hAnsi="標楷體" w:hint="eastAsia"/>
          <w:color w:val="FF0000"/>
        </w:rPr>
        <w:t>□是；□否</w:t>
      </w:r>
      <w:r w:rsidRPr="00CE0A6F">
        <w:rPr>
          <w:rFonts w:ascii="標楷體" w:eastAsia="標楷體" w:hAnsi="標楷體" w:hint="eastAsia"/>
        </w:rPr>
        <w:t xml:space="preserve">  【若屬「具敏感性或國安（含資安）疑慮之業務範疇之資訊服務採購」，大陸地區廠商、第三地區含陸資成分廠商或經濟部投資審議委員會公告之陸資資訊服務業者，</w:t>
      </w:r>
      <w:r w:rsidRPr="00CE0A6F">
        <w:rPr>
          <w:rFonts w:ascii="標楷體" w:eastAsia="標楷體" w:hAnsi="標楷體" w:hint="eastAsia"/>
          <w:b/>
        </w:rPr>
        <w:t>不得</w:t>
      </w:r>
      <w:r w:rsidRPr="00CE0A6F">
        <w:rPr>
          <w:rFonts w:ascii="標楷體" w:eastAsia="標楷體" w:hAnsi="標楷體" w:hint="eastAsia"/>
        </w:rPr>
        <w:t>進行投標】</w:t>
      </w:r>
    </w:p>
    <w:p w14:paraId="7F5F7FF3" w14:textId="2A33AAC5" w:rsidR="003141D2" w:rsidRPr="00CE0A6F" w:rsidRDefault="003141D2" w:rsidP="003141D2">
      <w:pPr>
        <w:pStyle w:val="a9"/>
        <w:numPr>
          <w:ilvl w:val="0"/>
          <w:numId w:val="2"/>
        </w:numPr>
        <w:spacing w:before="0" w:beforeAutospacing="0" w:after="0" w:afterAutospacing="0"/>
        <w:ind w:left="660" w:hangingChars="75" w:hanging="180"/>
        <w:rPr>
          <w:rFonts w:ascii="標楷體" w:eastAsia="標楷體" w:hAnsi="標楷體"/>
        </w:rPr>
      </w:pPr>
      <w:r w:rsidRPr="00CE0A6F">
        <w:rPr>
          <w:rFonts w:ascii="標楷體" w:eastAsia="標楷體" w:hAnsi="標楷體" w:cs="Times New Roman" w:hint="eastAsia"/>
        </w:rPr>
        <w:t>是否屬</w:t>
      </w:r>
      <w:r w:rsidRPr="00CE0A6F">
        <w:rPr>
          <w:rFonts w:ascii="標楷體" w:eastAsia="標楷體" w:hAnsi="標楷體" w:cs="Times New Roman" w:hint="eastAsia"/>
          <w:b/>
          <w:bCs/>
        </w:rPr>
        <w:t>影響國家安全</w:t>
      </w:r>
      <w:r w:rsidRPr="00CE0A6F">
        <w:rPr>
          <w:rFonts w:ascii="標楷體" w:eastAsia="標楷體" w:hAnsi="標楷體" w:cs="Times New Roman" w:hint="eastAsia"/>
        </w:rPr>
        <w:t>之採購：</w:t>
      </w:r>
      <w:r w:rsidRPr="00CE0A6F">
        <w:rPr>
          <w:rFonts w:ascii="標楷體" w:eastAsia="標楷體" w:hAnsi="標楷體" w:hint="eastAsia"/>
          <w:color w:val="FF0000"/>
        </w:rPr>
        <w:t xml:space="preserve">□是；□否 </w:t>
      </w:r>
      <w:r w:rsidRPr="00CE0A6F">
        <w:rPr>
          <w:rFonts w:ascii="標楷體" w:eastAsia="標楷體" w:hAnsi="標楷體" w:hint="eastAsia"/>
        </w:rPr>
        <w:t xml:space="preserve"> 【若屬「影響國家安全之採購」，大陸地區廠商、第三地區含陸資成分廠商或在臺陸資廠商</w:t>
      </w:r>
      <w:r w:rsidRPr="00CE0A6F">
        <w:rPr>
          <w:rFonts w:ascii="標楷體" w:eastAsia="標楷體" w:hAnsi="標楷體" w:hint="eastAsia"/>
          <w:b/>
        </w:rPr>
        <w:t>不得</w:t>
      </w:r>
      <w:r w:rsidRPr="00CE0A6F">
        <w:rPr>
          <w:rFonts w:ascii="標楷體" w:eastAsia="標楷體" w:hAnsi="標楷體" w:hint="eastAsia"/>
        </w:rPr>
        <w:t>進行投標】</w:t>
      </w:r>
    </w:p>
    <w:p w14:paraId="156D3B39" w14:textId="14830923" w:rsidR="00136394" w:rsidRDefault="00136394" w:rsidP="003141D2">
      <w:pPr>
        <w:pStyle w:val="a9"/>
        <w:numPr>
          <w:ilvl w:val="0"/>
          <w:numId w:val="2"/>
        </w:numPr>
        <w:spacing w:before="0" w:beforeAutospacing="0" w:after="0" w:afterAutospacing="0"/>
        <w:ind w:left="660" w:hangingChars="75" w:hanging="180"/>
        <w:rPr>
          <w:rFonts w:ascii="標楷體" w:eastAsia="標楷體" w:hAnsi="標楷體"/>
        </w:rPr>
      </w:pPr>
      <w:r>
        <w:rPr>
          <w:rFonts w:ascii="標楷體" w:eastAsia="標楷體" w:hAnsi="標楷體" w:hint="eastAsia"/>
        </w:rPr>
        <w:t>履約內容是否包含</w:t>
      </w:r>
      <w:r w:rsidR="007C34B1">
        <w:rPr>
          <w:rFonts w:ascii="標楷體" w:eastAsia="標楷體" w:hAnsi="標楷體" w:hint="eastAsia"/>
          <w:b/>
          <w:bCs/>
        </w:rPr>
        <w:t>於</w:t>
      </w:r>
      <w:r w:rsidRPr="007C34B1">
        <w:rPr>
          <w:rFonts w:ascii="標楷體" w:eastAsia="標楷體" w:hAnsi="標楷體" w:hint="eastAsia"/>
          <w:b/>
          <w:bCs/>
        </w:rPr>
        <w:t>網路廣告平臺刊登廣告</w:t>
      </w:r>
      <w:r>
        <w:rPr>
          <w:rFonts w:ascii="標楷體" w:eastAsia="標楷體" w:hAnsi="標楷體" w:hint="eastAsia"/>
        </w:rPr>
        <w:t>或</w:t>
      </w:r>
      <w:r w:rsidRPr="007C34B1">
        <w:rPr>
          <w:rFonts w:ascii="標楷體" w:eastAsia="標楷體" w:hAnsi="標楷體" w:hint="eastAsia"/>
          <w:b/>
          <w:bCs/>
        </w:rPr>
        <w:t>交付書面履約成果</w:t>
      </w:r>
      <w:r>
        <w:rPr>
          <w:rFonts w:ascii="標楷體" w:eastAsia="標楷體" w:hAnsi="標楷體" w:hint="eastAsia"/>
        </w:rPr>
        <w:t>：</w:t>
      </w:r>
      <w:r w:rsidRPr="00CE0A6F">
        <w:rPr>
          <w:rFonts w:ascii="標楷體" w:eastAsia="標楷體" w:hAnsi="標楷體" w:hint="eastAsia"/>
          <w:color w:val="FF0000"/>
        </w:rPr>
        <w:t>□是；□否</w:t>
      </w:r>
      <w:r>
        <w:rPr>
          <w:rFonts w:ascii="標楷體" w:eastAsia="標楷體" w:hAnsi="標楷體" w:hint="eastAsia"/>
          <w:color w:val="FF0000"/>
        </w:rPr>
        <w:t>(勾選是者</w:t>
      </w:r>
      <w:r w:rsidR="00B72400">
        <w:rPr>
          <w:rFonts w:ascii="標楷體" w:eastAsia="標楷體" w:hAnsi="標楷體" w:hint="eastAsia"/>
          <w:color w:val="FF0000"/>
        </w:rPr>
        <w:t>，</w:t>
      </w:r>
      <w:r w:rsidR="007C34B1">
        <w:rPr>
          <w:rFonts w:ascii="標楷體" w:eastAsia="標楷體" w:hAnsi="標楷體" w:hint="eastAsia"/>
          <w:color w:val="FF0000"/>
        </w:rPr>
        <w:t>請購單位應要求得標廠商檢附</w:t>
      </w:r>
      <w:r w:rsidR="007C34B1" w:rsidRPr="003228AA">
        <w:rPr>
          <w:rFonts w:ascii="標楷體" w:eastAsia="標楷體" w:hAnsi="標楷體" w:hint="eastAsia"/>
          <w:b/>
          <w:bCs/>
          <w:color w:val="FF0000"/>
        </w:rPr>
        <w:t>使用資通訊產品禁制事項同意書</w:t>
      </w:r>
      <w:r>
        <w:rPr>
          <w:rFonts w:ascii="標楷體" w:eastAsia="標楷體" w:hAnsi="標楷體" w:hint="eastAsia"/>
          <w:color w:val="FF0000"/>
        </w:rPr>
        <w:t>)</w:t>
      </w:r>
    </w:p>
    <w:p w14:paraId="0DBC9174" w14:textId="730EAF6F" w:rsidR="003141D2" w:rsidRPr="00CE0A6F" w:rsidRDefault="003141D2" w:rsidP="003141D2">
      <w:pPr>
        <w:pStyle w:val="a9"/>
        <w:numPr>
          <w:ilvl w:val="0"/>
          <w:numId w:val="2"/>
        </w:numPr>
        <w:spacing w:before="0" w:beforeAutospacing="0" w:after="0" w:afterAutospacing="0"/>
        <w:ind w:left="660" w:hangingChars="75" w:hanging="180"/>
        <w:rPr>
          <w:rFonts w:ascii="標楷體" w:eastAsia="標楷體" w:hAnsi="標楷體"/>
        </w:rPr>
      </w:pPr>
      <w:r w:rsidRPr="00CE0A6F">
        <w:rPr>
          <w:rFonts w:ascii="標楷體" w:eastAsia="標楷體" w:hAnsi="標楷體" w:hint="eastAsia"/>
        </w:rPr>
        <w:t>是否屬</w:t>
      </w:r>
      <w:r w:rsidRPr="00CE0A6F">
        <w:rPr>
          <w:rFonts w:ascii="標楷體" w:eastAsia="標楷體" w:hAnsi="標楷體" w:hint="eastAsia"/>
          <w:b/>
          <w:bCs/>
        </w:rPr>
        <w:t>關鍵基礎建設</w:t>
      </w:r>
      <w:r w:rsidRPr="00CE0A6F">
        <w:rPr>
          <w:rFonts w:ascii="標楷體" w:eastAsia="標楷體" w:hAnsi="標楷體" w:hint="eastAsia"/>
        </w:rPr>
        <w:t>：</w:t>
      </w:r>
      <w:r w:rsidRPr="00CE0A6F">
        <w:rPr>
          <w:rFonts w:ascii="標楷體" w:eastAsia="標楷體" w:hAnsi="標楷體" w:hint="eastAsia"/>
          <w:color w:val="FF0000"/>
        </w:rPr>
        <w:t>□是(勾選此選項者請勾選以下條件)；□否</w:t>
      </w:r>
    </w:p>
    <w:p w14:paraId="1624D281" w14:textId="77777777" w:rsidR="003141D2" w:rsidRPr="00CE0A6F" w:rsidRDefault="003141D2" w:rsidP="003141D2">
      <w:pPr>
        <w:pStyle w:val="a9"/>
        <w:spacing w:before="0" w:beforeAutospacing="0" w:after="0" w:afterAutospacing="0"/>
        <w:rPr>
          <w:rFonts w:ascii="標楷體" w:eastAsia="標楷體" w:hAnsi="標楷體"/>
        </w:rPr>
      </w:pPr>
      <w:r w:rsidRPr="00CE0A6F">
        <w:rPr>
          <w:rFonts w:ascii="標楷體" w:eastAsia="標楷體" w:hAnsi="標楷體" w:hint="eastAsia"/>
        </w:rPr>
        <w:t>【關鍵基礎設施(或機關指定之設施)人員管制特別約定：</w:t>
      </w:r>
    </w:p>
    <w:p w14:paraId="1DAC5DA8" w14:textId="77777777" w:rsidR="003141D2" w:rsidRPr="00CE0A6F" w:rsidRDefault="003141D2" w:rsidP="003141D2">
      <w:pPr>
        <w:pStyle w:val="a9"/>
        <w:spacing w:before="0" w:beforeAutospacing="0" w:after="0" w:afterAutospacing="0"/>
        <w:ind w:leftChars="300" w:left="1231" w:hangingChars="213" w:hanging="511"/>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rPr>
        <w:t>1.本採購履約標的涉關鍵基礎設施(或機關指定之設施)，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例如但不限於專案管理單位)全程陪同或監督管理。2.廠商及分包廠商之履約人員執行工作，應接受機關或其指定之單位或人員(例如但不限於專案管理單位)全程陪同或監督管理。】</w:t>
      </w:r>
    </w:p>
    <w:p w14:paraId="7891B1BF" w14:textId="77777777" w:rsidR="003141D2" w:rsidRPr="00CE0A6F" w:rsidRDefault="003141D2" w:rsidP="003141D2">
      <w:pPr>
        <w:pStyle w:val="a9"/>
        <w:spacing w:before="0" w:beforeAutospacing="0" w:afterLines="50" w:after="180" w:afterAutospacing="0"/>
        <w:ind w:leftChars="300" w:left="1231" w:hangingChars="213" w:hanging="511"/>
        <w:rPr>
          <w:rFonts w:ascii="標楷體" w:eastAsia="標楷體" w:hAnsi="標楷體"/>
          <w:color w:val="FF0000"/>
          <w:u w:val="single"/>
        </w:rPr>
      </w:pPr>
      <w:r w:rsidRPr="00CE0A6F">
        <w:rPr>
          <w:rFonts w:ascii="標楷體" w:eastAsia="標楷體" w:hAnsi="標楷體" w:hint="eastAsia"/>
          <w:color w:val="FF0000"/>
        </w:rPr>
        <w:t>□</w:t>
      </w:r>
      <w:r w:rsidRPr="00CE0A6F">
        <w:rPr>
          <w:rFonts w:ascii="標楷體" w:eastAsia="標楷體" w:hAnsi="標楷體" w:hint="eastAsia"/>
        </w:rPr>
        <w:t>其他</w:t>
      </w:r>
      <w:r w:rsidRPr="00CE0A6F">
        <w:rPr>
          <w:rFonts w:ascii="標楷體" w:eastAsia="標楷體" w:hAnsi="標楷體" w:hint="eastAsia"/>
          <w:color w:val="FF0000"/>
        </w:rPr>
        <w:t>：</w:t>
      </w:r>
      <w:r w:rsidRPr="00CE0A6F">
        <w:rPr>
          <w:rFonts w:ascii="標楷體" w:eastAsia="標楷體" w:hAnsi="標楷體" w:hint="eastAsia"/>
          <w:color w:val="FF0000"/>
          <w:u w:val="single"/>
        </w:rPr>
        <w:t xml:space="preserve">                                </w:t>
      </w:r>
    </w:p>
    <w:p w14:paraId="0738EB1C" w14:textId="0114BD9D" w:rsidR="00755414" w:rsidRPr="00CE0A6F" w:rsidRDefault="00755414" w:rsidP="000F3D39">
      <w:pPr>
        <w:pStyle w:val="a9"/>
        <w:numPr>
          <w:ilvl w:val="0"/>
          <w:numId w:val="4"/>
        </w:numPr>
        <w:snapToGrid w:val="0"/>
        <w:spacing w:before="0" w:beforeAutospacing="0" w:after="0" w:afterAutospacing="0"/>
        <w:ind w:leftChars="0" w:left="465" w:hanging="482"/>
        <w:textDirection w:val="lrTbV"/>
        <w:rPr>
          <w:rFonts w:ascii="標楷體" w:eastAsia="標楷體" w:hAnsi="標楷體"/>
          <w:sz w:val="22"/>
          <w:szCs w:val="22"/>
        </w:rPr>
      </w:pPr>
      <w:r w:rsidRPr="00CE0A6F">
        <w:rPr>
          <w:rFonts w:ascii="標楷體" w:eastAsia="標楷體" w:hAnsi="標楷體" w:hint="eastAsia"/>
        </w:rPr>
        <w:t>本採購：</w:t>
      </w:r>
    </w:p>
    <w:p w14:paraId="75B89952" w14:textId="544B2FAA" w:rsidR="00571D40" w:rsidRPr="00571D40" w:rsidRDefault="00571D40" w:rsidP="00191107">
      <w:pPr>
        <w:pStyle w:val="a9"/>
        <w:snapToGrid w:val="0"/>
        <w:spacing w:before="0" w:beforeAutospacing="0" w:after="0" w:afterAutospacing="0"/>
        <w:ind w:leftChars="196" w:left="751" w:hangingChars="117" w:hanging="281"/>
        <w:textDirection w:val="lrTbV"/>
        <w:rPr>
          <w:rFonts w:ascii="標楷體" w:eastAsia="標楷體" w:hAnsi="標楷體"/>
          <w:bCs/>
          <w:color w:val="FF0000"/>
        </w:rPr>
      </w:pPr>
      <w:r w:rsidRPr="00CE0A6F">
        <w:rPr>
          <w:rFonts w:ascii="標楷體" w:eastAsia="標楷體" w:hAnsi="標楷體" w:hint="eastAsia"/>
          <w:bCs/>
          <w:color w:val="FF0000"/>
        </w:rPr>
        <w:t>□</w:t>
      </w:r>
      <w:r>
        <w:rPr>
          <w:rFonts w:ascii="標楷體" w:eastAsia="標楷體" w:hAnsi="標楷體" w:hint="eastAsia"/>
          <w:bCs/>
          <w:color w:val="FF0000"/>
        </w:rPr>
        <w:t>本案為</w:t>
      </w:r>
      <w:r>
        <w:rPr>
          <w:rFonts w:ascii="標楷體" w:eastAsia="標楷體" w:hAnsi="標楷體" w:hint="eastAsia"/>
        </w:rPr>
        <w:t>公開招標，</w:t>
      </w:r>
      <w:r w:rsidRPr="00CE0A6F">
        <w:rPr>
          <w:rFonts w:ascii="標楷體" w:eastAsia="標楷體" w:hAnsi="標楷體" w:hint="eastAsia"/>
        </w:rPr>
        <w:t>外國廠商</w:t>
      </w:r>
    </w:p>
    <w:p w14:paraId="2DA05356" w14:textId="68E8C60D" w:rsidR="00755414" w:rsidRPr="00CE0A6F" w:rsidRDefault="00755414" w:rsidP="004E67FA">
      <w:pPr>
        <w:pStyle w:val="a9"/>
        <w:snapToGrid w:val="0"/>
        <w:spacing w:before="0" w:beforeAutospacing="0" w:after="0" w:afterAutospacing="0"/>
        <w:ind w:leftChars="399" w:left="958"/>
        <w:textDirection w:val="lrTbV"/>
        <w:rPr>
          <w:rFonts w:ascii="標楷體" w:eastAsia="標楷體" w:hAnsi="標楷體"/>
          <w:bCs/>
        </w:rPr>
      </w:pPr>
      <w:r w:rsidRPr="00CE0A6F">
        <w:rPr>
          <w:rFonts w:ascii="標楷體" w:eastAsia="標楷體" w:hAnsi="標楷體" w:hint="eastAsia"/>
          <w:bCs/>
          <w:color w:val="FF0000"/>
        </w:rPr>
        <w:t>□</w:t>
      </w:r>
      <w:r w:rsidRPr="00CE0A6F">
        <w:rPr>
          <w:rFonts w:ascii="標楷體" w:eastAsia="標楷體" w:hAnsi="標楷體" w:hint="eastAsia"/>
        </w:rPr>
        <w:t>不可參與投標。我國廠商所供應標的</w:t>
      </w:r>
      <w:bookmarkStart w:id="1" w:name="_Hlk204160371"/>
      <w:r w:rsidR="004E67FA" w:rsidRPr="00F03ECE">
        <w:rPr>
          <w:rFonts w:ascii="標楷體" w:eastAsia="標楷體" w:hAnsi="標楷體" w:hint="eastAsia"/>
        </w:rPr>
        <w:t>（含工程、財物及勞務）</w:t>
      </w:r>
      <w:bookmarkEnd w:id="1"/>
      <w:r w:rsidRPr="00CE0A6F">
        <w:rPr>
          <w:rFonts w:ascii="標楷體" w:eastAsia="標楷體" w:hAnsi="標楷體" w:hint="eastAsia"/>
        </w:rPr>
        <w:t>之原產地須屬我國者。</w:t>
      </w:r>
    </w:p>
    <w:p w14:paraId="7AA9CCA0" w14:textId="3CEEC1C6" w:rsidR="00755414" w:rsidRPr="00CE0A6F" w:rsidRDefault="00755414" w:rsidP="004E67FA">
      <w:pPr>
        <w:pStyle w:val="a9"/>
        <w:snapToGrid w:val="0"/>
        <w:spacing w:before="0" w:beforeAutospacing="0" w:after="0" w:afterAutospacing="0"/>
        <w:ind w:leftChars="399" w:left="958"/>
        <w:textDirection w:val="lrTbV"/>
        <w:rPr>
          <w:rFonts w:ascii="標楷體" w:eastAsia="標楷體" w:hAnsi="標楷體"/>
        </w:rPr>
      </w:pPr>
      <w:r w:rsidRPr="00CE0A6F">
        <w:rPr>
          <w:rFonts w:ascii="標楷體" w:eastAsia="標楷體" w:hAnsi="標楷體" w:hint="eastAsia"/>
          <w:bCs/>
          <w:color w:val="FF0000"/>
        </w:rPr>
        <w:t>□</w:t>
      </w:r>
      <w:r w:rsidRPr="00CE0A6F">
        <w:rPr>
          <w:rFonts w:ascii="標楷體" w:eastAsia="標楷體" w:hAnsi="標楷體" w:hint="eastAsia"/>
        </w:rPr>
        <w:t>不可參與投標。但我國廠商所供應標的</w:t>
      </w:r>
      <w:r w:rsidR="004E67FA" w:rsidRPr="00F03ECE">
        <w:rPr>
          <w:rFonts w:ascii="標楷體" w:eastAsia="標楷體" w:hAnsi="標楷體" w:hint="eastAsia"/>
        </w:rPr>
        <w:t>（含工程、財物及勞務）</w:t>
      </w:r>
      <w:r w:rsidRPr="00CE0A6F">
        <w:rPr>
          <w:rFonts w:ascii="標楷體" w:eastAsia="標楷體" w:hAnsi="標楷體" w:hint="eastAsia"/>
        </w:rPr>
        <w:t>之原產地得為下列外國者：</w:t>
      </w:r>
    </w:p>
    <w:p w14:paraId="5F1C13C7" w14:textId="23CA0D1A" w:rsidR="00755414" w:rsidRPr="00CE0A6F" w:rsidRDefault="00755414" w:rsidP="004E67FA">
      <w:pPr>
        <w:pStyle w:val="a9"/>
        <w:numPr>
          <w:ilvl w:val="0"/>
          <w:numId w:val="23"/>
        </w:numPr>
        <w:snapToGrid w:val="0"/>
        <w:spacing w:before="0" w:beforeAutospacing="0" w:after="0" w:afterAutospacing="0"/>
        <w:ind w:leftChars="500" w:left="1560"/>
        <w:rPr>
          <w:rFonts w:ascii="標楷體" w:eastAsia="標楷體" w:hAnsi="標楷體"/>
        </w:rPr>
      </w:pPr>
      <w:r w:rsidRPr="00CE0A6F">
        <w:rPr>
          <w:rFonts w:ascii="標楷體" w:eastAsia="標楷體" w:hAnsi="標楷體" w:hint="eastAsia"/>
        </w:rPr>
        <w:t>國家或地區名稱：</w:t>
      </w:r>
      <w:r w:rsidRPr="00CE0A6F">
        <w:rPr>
          <w:rFonts w:ascii="標楷體" w:eastAsia="標楷體" w:hAnsi="標楷體" w:hint="eastAsia"/>
          <w:u w:val="single"/>
        </w:rPr>
        <w:t>不限(仍須符合以下條件)</w:t>
      </w:r>
      <w:r w:rsidRPr="00CE0A6F">
        <w:rPr>
          <w:rFonts w:ascii="標楷體" w:eastAsia="標楷體" w:hAnsi="標楷體" w:hint="eastAsia"/>
          <w:bCs/>
        </w:rPr>
        <w:t xml:space="preserve"> </w:t>
      </w:r>
    </w:p>
    <w:p w14:paraId="532FAAA9" w14:textId="77777777" w:rsidR="00755414" w:rsidRPr="00CE0A6F" w:rsidRDefault="00CE6218" w:rsidP="004E67FA">
      <w:pPr>
        <w:pStyle w:val="a9"/>
        <w:numPr>
          <w:ilvl w:val="0"/>
          <w:numId w:val="23"/>
        </w:numPr>
        <w:snapToGrid w:val="0"/>
        <w:spacing w:before="0" w:beforeAutospacing="0" w:after="0" w:afterAutospacing="0"/>
        <w:ind w:leftChars="500" w:left="156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大陸廠牌</w:t>
      </w:r>
      <w:r w:rsidRPr="00CE0A6F">
        <w:rPr>
          <w:rFonts w:ascii="標楷體" w:eastAsia="標楷體" w:hAnsi="標楷體"/>
        </w:rPr>
        <w:t>”</w:t>
      </w:r>
      <w:r w:rsidRPr="00CE0A6F">
        <w:rPr>
          <w:rFonts w:ascii="標楷體" w:eastAsia="標楷體" w:hAnsi="標楷體" w:hint="eastAsia"/>
        </w:rPr>
        <w:t>產品：</w:t>
      </w:r>
      <w:r w:rsidRPr="00CE0A6F">
        <w:rPr>
          <w:rFonts w:ascii="標楷體" w:eastAsia="標楷體" w:hAnsi="標楷體" w:hint="eastAsia"/>
          <w:bCs/>
          <w:color w:val="FF0000"/>
        </w:rPr>
        <w:t>□是 □否</w:t>
      </w:r>
      <w:r w:rsidRPr="00CE0A6F">
        <w:rPr>
          <w:rFonts w:ascii="標楷體" w:eastAsia="標楷體" w:hAnsi="標楷體" w:hint="eastAsia"/>
        </w:rPr>
        <w:t>【大陸廠牌認定方式：所有屬大陸廠牌者，無論其原產地於我國、大陸地區或第三地區等均屬限制範圍】</w:t>
      </w:r>
    </w:p>
    <w:p w14:paraId="66B2E86A" w14:textId="631E2A39" w:rsidR="00755414" w:rsidRPr="00CE0A6F" w:rsidRDefault="00CE6218" w:rsidP="004E67FA">
      <w:pPr>
        <w:pStyle w:val="a9"/>
        <w:numPr>
          <w:ilvl w:val="0"/>
          <w:numId w:val="23"/>
        </w:numPr>
        <w:snapToGrid w:val="0"/>
        <w:spacing w:before="0" w:beforeAutospacing="0" w:after="0" w:afterAutospacing="0"/>
        <w:ind w:leftChars="500" w:left="1560"/>
        <w:rPr>
          <w:rFonts w:ascii="標楷體" w:eastAsia="標楷體" w:hAnsi="標楷體"/>
        </w:rPr>
      </w:pPr>
      <w:r w:rsidRPr="00CE0A6F">
        <w:rPr>
          <w:rFonts w:ascii="標楷體" w:eastAsia="標楷體" w:hAnsi="標楷體" w:hint="eastAsia"/>
        </w:rPr>
        <w:t>是否允許</w:t>
      </w:r>
      <w:r w:rsidR="002F6F80" w:rsidRPr="00CE0A6F">
        <w:rPr>
          <w:rFonts w:ascii="標楷體" w:eastAsia="標楷體" w:hAnsi="標楷體" w:hint="eastAsia"/>
        </w:rPr>
        <w:t>為</w:t>
      </w:r>
      <w:r w:rsidRPr="00CE0A6F">
        <w:rPr>
          <w:rFonts w:ascii="標楷體" w:eastAsia="標楷體" w:hAnsi="標楷體" w:hint="eastAsia"/>
          <w:b/>
        </w:rPr>
        <w:t>“</w:t>
      </w:r>
      <w:r w:rsidRPr="00CE0A6F">
        <w:rPr>
          <w:rFonts w:ascii="標楷體" w:eastAsia="標楷體" w:hAnsi="標楷體"/>
          <w:b/>
        </w:rPr>
        <w:t>大陸地區</w:t>
      </w:r>
      <w:r w:rsidRPr="00CE0A6F">
        <w:rPr>
          <w:rFonts w:ascii="標楷體" w:eastAsia="標楷體" w:hAnsi="標楷體" w:hint="eastAsia"/>
          <w:b/>
        </w:rPr>
        <w:t>”</w:t>
      </w:r>
      <w:r w:rsidRPr="00CE0A6F">
        <w:rPr>
          <w:rFonts w:ascii="標楷體" w:eastAsia="標楷體" w:hAnsi="標楷體"/>
        </w:rPr>
        <w:t>標的</w:t>
      </w:r>
      <w:r w:rsidRPr="00CE0A6F">
        <w:rPr>
          <w:rFonts w:ascii="標楷體" w:eastAsia="標楷體" w:hAnsi="標楷體" w:hint="eastAsia"/>
        </w:rPr>
        <w:t>：</w:t>
      </w:r>
      <w:r w:rsidRPr="00CE0A6F">
        <w:rPr>
          <w:rFonts w:ascii="標楷體" w:eastAsia="標楷體" w:hAnsi="標楷體" w:hint="eastAsia"/>
          <w:bCs/>
          <w:color w:val="FF0000"/>
        </w:rPr>
        <w:t>□是 □否</w:t>
      </w:r>
      <w:r w:rsidRPr="00CE0A6F">
        <w:rPr>
          <w:rFonts w:ascii="標楷體" w:eastAsia="標楷體" w:hAnsi="標楷體" w:hint="eastAsia"/>
        </w:rPr>
        <w:t xml:space="preserve"> </w:t>
      </w:r>
    </w:p>
    <w:p w14:paraId="788B0E3C" w14:textId="77777777" w:rsidR="00755414" w:rsidRPr="00CE0A6F" w:rsidRDefault="00755414" w:rsidP="00191107">
      <w:pPr>
        <w:pStyle w:val="a9"/>
        <w:snapToGrid w:val="0"/>
        <w:spacing w:before="0" w:beforeAutospacing="0" w:after="0" w:afterAutospacing="0"/>
        <w:ind w:leftChars="499" w:left="1198"/>
        <w:textDirection w:val="lrTbV"/>
        <w:rPr>
          <w:rFonts w:ascii="標楷體" w:eastAsia="標楷體" w:hAnsi="標楷體"/>
          <w:sz w:val="28"/>
        </w:rPr>
      </w:pPr>
      <w:r w:rsidRPr="00CE0A6F">
        <w:rPr>
          <w:rFonts w:ascii="標楷體" w:eastAsia="標楷體" w:hAnsi="標楷體" w:hint="eastAsia"/>
          <w:bCs/>
          <w:color w:val="FF0000"/>
        </w:rPr>
        <w:lastRenderedPageBreak/>
        <w:t>□</w:t>
      </w:r>
      <w:r w:rsidRPr="00CE0A6F">
        <w:rPr>
          <w:rFonts w:ascii="標楷體" w:eastAsia="標楷體" w:hAnsi="標楷體"/>
        </w:rPr>
        <w:t>下列外國廠商可以參與投標</w:t>
      </w:r>
      <w:r w:rsidRPr="00CE0A6F">
        <w:rPr>
          <w:rFonts w:ascii="標楷體" w:eastAsia="標楷體" w:hAnsi="標楷體" w:hint="eastAsia"/>
        </w:rPr>
        <w:t>(</w:t>
      </w:r>
      <w:r w:rsidRPr="00CE0A6F">
        <w:rPr>
          <w:rFonts w:eastAsia="標楷體" w:hAnsi="標楷體"/>
        </w:rPr>
        <w:t>如允許者，須符合兩岸進口及貿易往來相關規定）</w:t>
      </w:r>
      <w:r w:rsidRPr="00CE0A6F">
        <w:rPr>
          <w:rFonts w:ascii="標楷體" w:eastAsia="標楷體" w:hAnsi="標楷體" w:hint="eastAsia"/>
        </w:rPr>
        <w:t>：</w:t>
      </w:r>
      <w:r w:rsidRPr="00CE0A6F">
        <w:rPr>
          <w:rFonts w:ascii="標楷體" w:eastAsia="標楷體" w:hAnsi="標楷體"/>
          <w:sz w:val="28"/>
        </w:rPr>
        <w:t xml:space="preserve"> </w:t>
      </w:r>
    </w:p>
    <w:p w14:paraId="09AE0AF0" w14:textId="19655452" w:rsidR="00755414" w:rsidRPr="00CE0A6F" w:rsidRDefault="00755414" w:rsidP="00191107">
      <w:pPr>
        <w:pStyle w:val="a9"/>
        <w:numPr>
          <w:ilvl w:val="0"/>
          <w:numId w:val="24"/>
        </w:numPr>
        <w:snapToGrid w:val="0"/>
        <w:spacing w:before="0" w:beforeAutospacing="0" w:after="0" w:afterAutospacing="0"/>
        <w:ind w:leftChars="600" w:left="1800"/>
        <w:rPr>
          <w:rFonts w:ascii="標楷體" w:eastAsia="標楷體" w:hAnsi="標楷體"/>
        </w:rPr>
      </w:pPr>
      <w:r w:rsidRPr="00CE0A6F">
        <w:rPr>
          <w:rFonts w:ascii="標楷體" w:eastAsia="標楷體" w:hAnsi="標楷體" w:hint="eastAsia"/>
        </w:rPr>
        <w:t>國家或地區名稱：</w:t>
      </w:r>
      <w:r w:rsidRPr="00CE0A6F">
        <w:rPr>
          <w:rFonts w:ascii="標楷體" w:eastAsia="標楷體" w:hAnsi="標楷體" w:hint="eastAsia"/>
          <w:u w:val="single"/>
        </w:rPr>
        <w:t>不限(仍須符合以下條件)</w:t>
      </w:r>
    </w:p>
    <w:p w14:paraId="74E64578" w14:textId="77777777" w:rsidR="00755414" w:rsidRPr="00CE0A6F" w:rsidRDefault="00755414" w:rsidP="00191107">
      <w:pPr>
        <w:pStyle w:val="a9"/>
        <w:numPr>
          <w:ilvl w:val="0"/>
          <w:numId w:val="24"/>
        </w:numPr>
        <w:snapToGrid w:val="0"/>
        <w:spacing w:before="0" w:beforeAutospacing="0" w:after="0" w:afterAutospacing="0"/>
        <w:ind w:leftChars="600" w:left="180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“大陸地區廠商”</w:t>
      </w:r>
      <w:r w:rsidRPr="00CE0A6F">
        <w:rPr>
          <w:rFonts w:ascii="標楷體" w:eastAsia="標楷體" w:hAnsi="標楷體" w:hint="eastAsia"/>
        </w:rPr>
        <w:t>參與：</w:t>
      </w:r>
      <w:r w:rsidRPr="00CE0A6F">
        <w:rPr>
          <w:rFonts w:ascii="標楷體" w:eastAsia="標楷體" w:hAnsi="標楷體" w:hint="eastAsia"/>
          <w:bCs/>
          <w:color w:val="FF0000"/>
        </w:rPr>
        <w:t>□是 □否</w:t>
      </w:r>
    </w:p>
    <w:p w14:paraId="4103F3D8" w14:textId="77777777" w:rsidR="00CE6218" w:rsidRPr="00CE0A6F" w:rsidRDefault="00CE6218" w:rsidP="00191107">
      <w:pPr>
        <w:pStyle w:val="a9"/>
        <w:numPr>
          <w:ilvl w:val="0"/>
          <w:numId w:val="24"/>
        </w:numPr>
        <w:snapToGrid w:val="0"/>
        <w:spacing w:before="0" w:beforeAutospacing="0" w:after="0" w:afterAutospacing="0"/>
        <w:ind w:leftChars="600" w:left="180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大陸廠牌</w:t>
      </w:r>
      <w:r w:rsidRPr="00CE0A6F">
        <w:rPr>
          <w:rFonts w:ascii="標楷體" w:eastAsia="標楷體" w:hAnsi="標楷體"/>
        </w:rPr>
        <w:t>”</w:t>
      </w:r>
      <w:r w:rsidRPr="00CE0A6F">
        <w:rPr>
          <w:rFonts w:ascii="標楷體" w:eastAsia="標楷體" w:hAnsi="標楷體" w:hint="eastAsia"/>
        </w:rPr>
        <w:t>產品：</w:t>
      </w:r>
      <w:r w:rsidRPr="00CE0A6F">
        <w:rPr>
          <w:rFonts w:ascii="標楷體" w:eastAsia="標楷體" w:hAnsi="標楷體" w:hint="eastAsia"/>
          <w:bCs/>
          <w:color w:val="FF0000"/>
        </w:rPr>
        <w:t>□是 □否</w:t>
      </w:r>
      <w:r w:rsidRPr="00CE0A6F">
        <w:rPr>
          <w:rFonts w:ascii="標楷體" w:eastAsia="標楷體" w:hAnsi="標楷體" w:hint="eastAsia"/>
        </w:rPr>
        <w:t>【大陸廠牌認定方式：所有屬大陸廠牌者，無論其原產地於我國、大陸地區或第三地區等均屬限制範圍】</w:t>
      </w:r>
    </w:p>
    <w:p w14:paraId="0BAEB23C" w14:textId="73803C23" w:rsidR="00571D40" w:rsidRDefault="00755414" w:rsidP="00191107">
      <w:pPr>
        <w:pStyle w:val="a9"/>
        <w:numPr>
          <w:ilvl w:val="0"/>
          <w:numId w:val="24"/>
        </w:numPr>
        <w:snapToGrid w:val="0"/>
        <w:spacing w:before="0" w:beforeAutospacing="0" w:after="0" w:afterAutospacing="0"/>
        <w:ind w:leftChars="600" w:left="1800"/>
        <w:rPr>
          <w:rFonts w:ascii="標楷體" w:eastAsia="標楷體" w:hAnsi="標楷體"/>
        </w:rPr>
      </w:pPr>
      <w:r w:rsidRPr="00CE0A6F">
        <w:rPr>
          <w:rFonts w:ascii="標楷體" w:eastAsia="標楷體" w:hAnsi="標楷體" w:hint="eastAsia"/>
        </w:rPr>
        <w:t>是否允許</w:t>
      </w:r>
      <w:r w:rsidR="002F6F80" w:rsidRPr="00CE0A6F">
        <w:rPr>
          <w:rFonts w:ascii="標楷體" w:eastAsia="標楷體" w:hAnsi="標楷體" w:hint="eastAsia"/>
        </w:rPr>
        <w:t>為</w:t>
      </w:r>
      <w:r w:rsidRPr="00CE0A6F">
        <w:rPr>
          <w:rFonts w:ascii="標楷體" w:eastAsia="標楷體" w:hAnsi="標楷體" w:hint="eastAsia"/>
          <w:b/>
        </w:rPr>
        <w:t>“</w:t>
      </w:r>
      <w:r w:rsidRPr="00CE0A6F">
        <w:rPr>
          <w:rFonts w:ascii="標楷體" w:eastAsia="標楷體" w:hAnsi="標楷體"/>
          <w:b/>
        </w:rPr>
        <w:t>大陸地區</w:t>
      </w:r>
      <w:r w:rsidRPr="00CE0A6F">
        <w:rPr>
          <w:rFonts w:ascii="標楷體" w:eastAsia="標楷體" w:hAnsi="標楷體" w:hint="eastAsia"/>
          <w:b/>
        </w:rPr>
        <w:t>”</w:t>
      </w:r>
      <w:r w:rsidR="00DE43AE" w:rsidRPr="00CE0A6F">
        <w:rPr>
          <w:rFonts w:ascii="標楷體" w:eastAsia="標楷體" w:hAnsi="標楷體"/>
        </w:rPr>
        <w:t>標的</w:t>
      </w:r>
      <w:r w:rsidR="004E67FA" w:rsidRPr="00F03ECE">
        <w:rPr>
          <w:rFonts w:ascii="標楷體" w:eastAsia="標楷體" w:hAnsi="標楷體" w:hint="eastAsia"/>
        </w:rPr>
        <w:t>（含工程、財物及勞務）</w:t>
      </w:r>
      <w:r w:rsidRPr="00CE0A6F">
        <w:rPr>
          <w:rFonts w:ascii="標楷體" w:eastAsia="標楷體" w:hAnsi="標楷體" w:hint="eastAsia"/>
        </w:rPr>
        <w:t>：</w:t>
      </w:r>
      <w:r w:rsidRPr="00CE0A6F">
        <w:rPr>
          <w:rFonts w:ascii="標楷體" w:eastAsia="標楷體" w:hAnsi="標楷體" w:hint="eastAsia"/>
          <w:bCs/>
          <w:color w:val="FF0000"/>
        </w:rPr>
        <w:t>□是 □否</w:t>
      </w:r>
      <w:r w:rsidRPr="00CE0A6F">
        <w:rPr>
          <w:rFonts w:ascii="標楷體" w:eastAsia="標楷體" w:hAnsi="標楷體" w:hint="eastAsia"/>
        </w:rPr>
        <w:t xml:space="preserve">    </w:t>
      </w:r>
    </w:p>
    <w:p w14:paraId="70AF0692" w14:textId="336DDA2A" w:rsidR="00571D40" w:rsidRDefault="00571D40" w:rsidP="00191107">
      <w:pPr>
        <w:pStyle w:val="a9"/>
        <w:snapToGrid w:val="0"/>
        <w:spacing w:before="0" w:beforeAutospacing="0" w:after="0" w:afterAutospacing="0"/>
        <w:ind w:leftChars="196" w:left="751" w:hangingChars="117" w:hanging="281"/>
        <w:textDirection w:val="lrTbV"/>
        <w:rPr>
          <w:rFonts w:ascii="標楷體" w:eastAsia="標楷體" w:hAnsi="標楷體"/>
        </w:rPr>
      </w:pPr>
      <w:r w:rsidRPr="00CE0A6F">
        <w:rPr>
          <w:rFonts w:ascii="標楷體" w:eastAsia="標楷體" w:hAnsi="標楷體" w:hint="eastAsia"/>
          <w:bCs/>
          <w:color w:val="FF0000"/>
        </w:rPr>
        <w:t>□</w:t>
      </w:r>
      <w:r>
        <w:rPr>
          <w:rFonts w:ascii="標楷體" w:eastAsia="標楷體" w:hAnsi="標楷體" w:hint="eastAsia"/>
          <w:bCs/>
          <w:color w:val="FF0000"/>
        </w:rPr>
        <w:t>本案</w:t>
      </w:r>
      <w:r w:rsidR="00785325" w:rsidRPr="00136394">
        <w:rPr>
          <w:rFonts w:ascii="標楷體" w:eastAsia="標楷體" w:hAnsi="標楷體" w:hint="eastAsia"/>
          <w:b/>
          <w:color w:val="FF0000"/>
        </w:rPr>
        <w:t>非公開招標</w:t>
      </w:r>
      <w:r w:rsidRPr="00CE0A6F">
        <w:rPr>
          <w:rFonts w:ascii="標楷體" w:eastAsia="標楷體" w:hAnsi="標楷體" w:hint="eastAsia"/>
        </w:rPr>
        <w:t>，</w:t>
      </w:r>
      <w:r w:rsidR="00785325">
        <w:rPr>
          <w:rFonts w:ascii="標楷體" w:eastAsia="標楷體" w:hAnsi="標楷體" w:hint="eastAsia"/>
        </w:rPr>
        <w:t>請購單位將請</w:t>
      </w:r>
      <w:r w:rsidRPr="00CE0A6F">
        <w:rPr>
          <w:rFonts w:ascii="標楷體" w:eastAsia="標楷體" w:hAnsi="標楷體" w:hint="eastAsia"/>
        </w:rPr>
        <w:t>廠商於</w:t>
      </w:r>
      <w:r w:rsidRPr="00CE0A6F">
        <w:rPr>
          <w:rFonts w:ascii="標楷體" w:eastAsia="標楷體" w:hAnsi="標楷體" w:hint="eastAsia"/>
          <w:b/>
          <w:bCs/>
        </w:rPr>
        <w:t>估價單</w:t>
      </w:r>
      <w:r w:rsidR="00785325">
        <w:rPr>
          <w:rFonts w:ascii="標楷體" w:eastAsia="標楷體" w:hAnsi="標楷體" w:hint="eastAsia"/>
          <w:b/>
          <w:bCs/>
        </w:rPr>
        <w:t>(或相關文件)</w:t>
      </w:r>
      <w:r w:rsidRPr="00CE0A6F">
        <w:rPr>
          <w:rFonts w:ascii="標楷體" w:eastAsia="標楷體" w:hAnsi="標楷體" w:hint="eastAsia"/>
          <w:b/>
          <w:bCs/>
        </w:rPr>
        <w:t>註明</w:t>
      </w:r>
      <w:r w:rsidRPr="00CE0A6F">
        <w:rPr>
          <w:rFonts w:ascii="標楷體" w:eastAsia="標楷體" w:hAnsi="標楷體" w:hint="eastAsia"/>
        </w:rPr>
        <w:t>“</w:t>
      </w:r>
      <w:r w:rsidRPr="00CE0A6F">
        <w:rPr>
          <w:rFonts w:ascii="標楷體" w:eastAsia="標楷體" w:hAnsi="標楷體" w:hint="eastAsia"/>
          <w:u w:val="single"/>
        </w:rPr>
        <w:t>廠牌</w:t>
      </w:r>
      <w:r w:rsidRPr="00CE0A6F">
        <w:rPr>
          <w:rFonts w:ascii="標楷體" w:eastAsia="標楷體" w:hAnsi="標楷體" w:hint="eastAsia"/>
        </w:rPr>
        <w:t>”/“</w:t>
      </w:r>
      <w:r w:rsidRPr="00CE0A6F">
        <w:rPr>
          <w:rFonts w:ascii="標楷體" w:eastAsia="標楷體" w:hAnsi="標楷體" w:hint="eastAsia"/>
          <w:u w:val="single"/>
        </w:rPr>
        <w:t>廠牌國別</w:t>
      </w:r>
      <w:r w:rsidRPr="00CE0A6F">
        <w:rPr>
          <w:rFonts w:ascii="標楷體" w:eastAsia="標楷體" w:hAnsi="標楷體" w:hint="eastAsia"/>
        </w:rPr>
        <w:t>”及“</w:t>
      </w:r>
      <w:r w:rsidRPr="00CE0A6F">
        <w:rPr>
          <w:rFonts w:ascii="標楷體" w:eastAsia="標楷體" w:hAnsi="標楷體" w:hint="eastAsia"/>
          <w:u w:val="single"/>
        </w:rPr>
        <w:t>產地</w:t>
      </w:r>
      <w:r w:rsidRPr="00CE0A6F">
        <w:rPr>
          <w:rFonts w:ascii="標楷體" w:eastAsia="標楷體" w:hAnsi="標楷體" w:hint="eastAsia"/>
        </w:rPr>
        <w:t>”並符合資通訊產品相關規定</w:t>
      </w:r>
      <w:r w:rsidR="004E67FA">
        <w:rPr>
          <w:rFonts w:ascii="標楷體" w:eastAsia="標楷體" w:hAnsi="標楷體" w:hint="eastAsia"/>
        </w:rPr>
        <w:t>。</w:t>
      </w:r>
    </w:p>
    <w:p w14:paraId="185752D4" w14:textId="355DA593" w:rsidR="004E67FA" w:rsidRPr="004E67FA" w:rsidRDefault="004E67FA" w:rsidP="00191107">
      <w:pPr>
        <w:pStyle w:val="a9"/>
        <w:snapToGrid w:val="0"/>
        <w:spacing w:before="0" w:beforeAutospacing="0" w:after="0" w:afterAutospacing="0"/>
        <w:ind w:leftChars="196" w:left="751" w:hangingChars="117" w:hanging="281"/>
        <w:textDirection w:val="lrTbV"/>
        <w:rPr>
          <w:rFonts w:ascii="標楷體" w:eastAsia="標楷體" w:hAnsi="標楷體"/>
          <w:u w:val="single"/>
        </w:rPr>
      </w:pPr>
      <w:bookmarkStart w:id="2" w:name="_Hlk204160414"/>
      <w:r w:rsidRPr="00CE0A6F">
        <w:rPr>
          <w:rFonts w:ascii="標楷體" w:eastAsia="標楷體" w:hAnsi="標楷體" w:hint="eastAsia"/>
          <w:bCs/>
          <w:color w:val="FF0000"/>
        </w:rPr>
        <w:t>□</w:t>
      </w:r>
      <w:r>
        <w:rPr>
          <w:rFonts w:ascii="標楷體" w:eastAsia="標楷體" w:hAnsi="標楷體" w:hint="eastAsia"/>
          <w:bCs/>
          <w:color w:val="FF0000"/>
        </w:rPr>
        <w:t>特殊情況：說明：</w:t>
      </w:r>
      <w:r>
        <w:rPr>
          <w:rFonts w:ascii="標楷體" w:eastAsia="標楷體" w:hAnsi="標楷體" w:hint="eastAsia"/>
          <w:bCs/>
          <w:color w:val="FF0000"/>
          <w:u w:val="single"/>
        </w:rPr>
        <w:t xml:space="preserve">                                                             </w:t>
      </w:r>
    </w:p>
    <w:bookmarkEnd w:id="2"/>
    <w:p w14:paraId="76173731" w14:textId="77777777" w:rsidR="00755414" w:rsidRPr="0041400B" w:rsidRDefault="00755414" w:rsidP="00755414">
      <w:pPr>
        <w:snapToGrid w:val="0"/>
        <w:spacing w:afterLines="50" w:after="180"/>
        <w:ind w:leftChars="180" w:left="432"/>
        <w:rPr>
          <w:rFonts w:ascii="標楷體" w:eastAsia="標楷體" w:hAnsi="標楷體"/>
          <w:sz w:val="22"/>
          <w:szCs w:val="22"/>
        </w:rPr>
      </w:pPr>
      <w:r w:rsidRPr="0041400B">
        <w:rPr>
          <w:rFonts w:ascii="標楷體" w:eastAsia="標楷體" w:hAnsi="標楷體" w:hint="eastAsia"/>
          <w:sz w:val="22"/>
          <w:szCs w:val="22"/>
        </w:rPr>
        <w:t>【使用獎勵、補助經費辦理採購案或相關業務時，不得使用</w:t>
      </w:r>
      <w:r w:rsidRPr="0041400B">
        <w:rPr>
          <w:rFonts w:ascii="標楷體" w:eastAsia="標楷體" w:hAnsi="標楷體" w:hint="eastAsia"/>
          <w:b/>
          <w:sz w:val="22"/>
          <w:szCs w:val="22"/>
          <w:u w:val="single"/>
        </w:rPr>
        <w:t>大陸廠牌</w:t>
      </w:r>
      <w:r w:rsidRPr="0041400B">
        <w:rPr>
          <w:rFonts w:ascii="標楷體" w:eastAsia="標楷體" w:hAnsi="標楷體" w:hint="eastAsia"/>
          <w:sz w:val="22"/>
          <w:szCs w:val="22"/>
        </w:rPr>
        <w:t>資通訊產品。資通訊產品定義：參考資通安全管理法第3條用詞定義，包含軟體、硬體及服務等項，另具連網能力、資料處理或控制功能者皆屬廣義之資通訊產品，如無人機、網路攝影機、印表機等。】</w:t>
      </w:r>
      <w:r w:rsidRPr="0041400B">
        <w:rPr>
          <w:rFonts w:ascii="標楷體" w:eastAsia="標楷體" w:hAnsi="標楷體" w:hint="eastAsia"/>
          <w:b/>
          <w:color w:val="FF0000"/>
          <w:sz w:val="22"/>
          <w:szCs w:val="22"/>
        </w:rPr>
        <w:t xml:space="preserve"> </w:t>
      </w:r>
    </w:p>
    <w:p w14:paraId="79E78F6D" w14:textId="77777777" w:rsidR="004E67FA" w:rsidRPr="001C5F3B" w:rsidRDefault="004E67FA" w:rsidP="004E67FA">
      <w:pPr>
        <w:pStyle w:val="a9"/>
        <w:numPr>
          <w:ilvl w:val="0"/>
          <w:numId w:val="4"/>
        </w:numPr>
        <w:spacing w:beforeLines="50" w:before="180" w:beforeAutospacing="0" w:after="0" w:afterAutospacing="0"/>
        <w:ind w:leftChars="0" w:left="437" w:hanging="482"/>
        <w:textDirection w:val="lrTbV"/>
        <w:rPr>
          <w:rFonts w:ascii="標楷體" w:eastAsia="標楷體" w:hAnsi="標楷體"/>
        </w:rPr>
      </w:pPr>
      <w:bookmarkStart w:id="3" w:name="_Hlk204160441"/>
      <w:r w:rsidRPr="00F03ECE">
        <w:rPr>
          <w:rFonts w:ascii="標楷體" w:eastAsia="標楷體" w:hAnsi="標楷體" w:hint="eastAsia"/>
          <w:color w:val="FF0000"/>
        </w:rPr>
        <w:t>本採購廠商履約過程中</w:t>
      </w:r>
      <w:r>
        <w:rPr>
          <w:rFonts w:ascii="標楷體" w:eastAsia="標楷體" w:hAnsi="標楷體" w:hint="eastAsia"/>
          <w:color w:val="FF0000"/>
        </w:rPr>
        <w:t>於本校全部地點</w:t>
      </w:r>
      <w:r w:rsidRPr="00B768D7">
        <w:rPr>
          <w:rFonts w:ascii="標楷體" w:eastAsia="標楷體" w:hAnsi="標楷體" w:hint="eastAsia"/>
          <w:b/>
          <w:bCs/>
          <w:color w:val="FF0000"/>
          <w:highlight w:val="yellow"/>
        </w:rPr>
        <w:t>倘有使用機具</w:t>
      </w:r>
      <w:r w:rsidRPr="00F03ECE">
        <w:rPr>
          <w:rFonts w:ascii="標楷體" w:eastAsia="標楷體" w:hAnsi="標楷體" w:hint="eastAsia"/>
          <w:color w:val="FF0000"/>
        </w:rPr>
        <w:t xml:space="preserve">，且其具有聯網或無線傳輸能力之通訊組件，該組件 </w:t>
      </w:r>
      <w:r w:rsidRPr="00F03ECE">
        <w:rPr>
          <w:rFonts w:ascii="標楷體" w:eastAsia="標楷體" w:hAnsi="標楷體" w:hint="eastAsia"/>
          <w:bCs/>
          <w:color w:val="FF0000"/>
        </w:rPr>
        <w:t>□</w:t>
      </w:r>
      <w:r w:rsidRPr="00F03ECE">
        <w:rPr>
          <w:rFonts w:ascii="標楷體" w:eastAsia="標楷體" w:hAnsi="標楷體" w:hint="eastAsia"/>
          <w:color w:val="FF0000"/>
        </w:rPr>
        <w:t>不得為大陸廠牌；</w:t>
      </w:r>
      <w:r w:rsidRPr="00F03ECE">
        <w:rPr>
          <w:rFonts w:ascii="標楷體" w:eastAsia="標楷體" w:hAnsi="標楷體" w:hint="eastAsia"/>
          <w:bCs/>
          <w:color w:val="FF0000"/>
        </w:rPr>
        <w:t>□</w:t>
      </w:r>
      <w:r w:rsidRPr="00F03ECE">
        <w:rPr>
          <w:rFonts w:ascii="標楷體" w:eastAsia="標楷體" w:hAnsi="標楷體" w:hint="eastAsia"/>
          <w:color w:val="FF0000"/>
        </w:rPr>
        <w:t>原產地不得為大陸地區者。（由招標機關依個案特性或需求勾選，例如但不限於考量個案履約地點及履約過程相關保密及資安需求等級）。</w:t>
      </w:r>
    </w:p>
    <w:bookmarkEnd w:id="3"/>
    <w:p w14:paraId="0E629589" w14:textId="333C4C02" w:rsidR="003141D2" w:rsidRPr="00CE0A6F" w:rsidRDefault="00571D40" w:rsidP="003141D2">
      <w:pPr>
        <w:pStyle w:val="a9"/>
        <w:numPr>
          <w:ilvl w:val="0"/>
          <w:numId w:val="4"/>
        </w:numPr>
        <w:spacing w:beforeLines="50" w:before="180" w:beforeAutospacing="0" w:after="0" w:afterAutospacing="0"/>
        <w:ind w:leftChars="0" w:left="437" w:hanging="482"/>
        <w:rPr>
          <w:rFonts w:ascii="標楷體" w:eastAsia="標楷體" w:hAnsi="標楷體"/>
          <w:b/>
        </w:rPr>
      </w:pPr>
      <w:r>
        <w:rPr>
          <w:rFonts w:ascii="標楷體" w:eastAsia="標楷體" w:hAnsi="標楷體" w:hint="eastAsia"/>
        </w:rPr>
        <w:t>本採購：</w:t>
      </w:r>
      <w:r w:rsidR="003141D2" w:rsidRPr="00CE0A6F">
        <w:rPr>
          <w:rFonts w:ascii="標楷體" w:eastAsia="標楷體" w:hAnsi="標楷體" w:hint="eastAsia"/>
        </w:rPr>
        <w:t xml:space="preserve">  </w:t>
      </w:r>
      <w:r w:rsidR="003141D2" w:rsidRPr="00CE0A6F">
        <w:rPr>
          <w:rFonts w:ascii="標楷體" w:eastAsia="標楷體" w:hAnsi="標楷體" w:hint="eastAsia"/>
          <w:color w:val="0070C0"/>
        </w:rPr>
        <w:t xml:space="preserve">   </w:t>
      </w:r>
      <w:r w:rsidR="003141D2" w:rsidRPr="00CE0A6F">
        <w:rPr>
          <w:rFonts w:ascii="標楷體" w:eastAsia="標楷體" w:hAnsi="標楷體" w:hint="eastAsia"/>
        </w:rPr>
        <w:t xml:space="preserve">                        </w:t>
      </w:r>
    </w:p>
    <w:p w14:paraId="38A83A14" w14:textId="10C54648" w:rsidR="00571D40" w:rsidRPr="00571D40" w:rsidRDefault="00571D40" w:rsidP="00191107">
      <w:pPr>
        <w:pStyle w:val="a9"/>
        <w:snapToGrid w:val="0"/>
        <w:spacing w:before="0" w:beforeAutospacing="0" w:after="0" w:afterAutospacing="0"/>
        <w:ind w:leftChars="196" w:left="751" w:hangingChars="117" w:hanging="281"/>
        <w:rPr>
          <w:rFonts w:ascii="標楷體" w:eastAsia="標楷體" w:hAnsi="標楷體"/>
          <w:b/>
        </w:rPr>
      </w:pPr>
      <w:r w:rsidRPr="00571D40">
        <w:rPr>
          <w:rFonts w:ascii="標楷體" w:eastAsia="標楷體" w:hAnsi="標楷體" w:hint="eastAsia"/>
          <w:bCs/>
          <w:color w:val="FF0000"/>
        </w:rPr>
        <w:t>□本案</w:t>
      </w:r>
      <w:r w:rsidR="00785325">
        <w:rPr>
          <w:rFonts w:ascii="標楷體" w:eastAsia="標楷體" w:hAnsi="標楷體" w:hint="eastAsia"/>
          <w:bCs/>
          <w:color w:val="FF0000"/>
        </w:rPr>
        <w:t>採</w:t>
      </w:r>
      <w:r w:rsidRPr="00571D40">
        <w:rPr>
          <w:rFonts w:ascii="標楷體" w:eastAsia="標楷體" w:hAnsi="標楷體" w:hint="eastAsia"/>
        </w:rPr>
        <w:t>公開招標</w:t>
      </w:r>
      <w:r>
        <w:rPr>
          <w:rFonts w:ascii="標楷體" w:eastAsia="標楷體" w:hAnsi="標楷體" w:hint="eastAsia"/>
        </w:rPr>
        <w:t>：</w:t>
      </w:r>
    </w:p>
    <w:p w14:paraId="770F6B74" w14:textId="42F05107" w:rsidR="003141D2" w:rsidRPr="00571D40" w:rsidRDefault="003141D2" w:rsidP="00641B44">
      <w:pPr>
        <w:pStyle w:val="a9"/>
        <w:numPr>
          <w:ilvl w:val="0"/>
          <w:numId w:val="8"/>
        </w:numPr>
        <w:spacing w:before="0" w:beforeAutospacing="0" w:after="0" w:afterAutospacing="0"/>
        <w:ind w:leftChars="0" w:left="1190" w:hanging="280"/>
        <w:rPr>
          <w:rFonts w:ascii="標楷體" w:eastAsia="標楷體" w:hAnsi="標楷體"/>
          <w:b/>
        </w:rPr>
      </w:pPr>
      <w:r w:rsidRPr="00571D40">
        <w:rPr>
          <w:rFonts w:ascii="標楷體" w:eastAsia="標楷體" w:hAnsi="標楷體" w:hint="eastAsia"/>
          <w:b/>
        </w:rPr>
        <w:t>規格單是否要求或提及特定之商標或商名、專利、設計或型式、特定來源地、生產者或供應者之情形：</w:t>
      </w:r>
      <w:r w:rsidRPr="00571D40">
        <w:rPr>
          <w:rFonts w:ascii="標楷體" w:eastAsia="標楷體" w:hAnsi="標楷體" w:hint="eastAsia"/>
          <w:bCs/>
          <w:color w:val="FF0000"/>
        </w:rPr>
        <w:t>□有 □無</w:t>
      </w:r>
      <w:r w:rsidRPr="00571D40">
        <w:rPr>
          <w:rFonts w:ascii="標楷體" w:eastAsia="標楷體" w:hAnsi="標楷體" w:cs="Times New Roman" w:hint="eastAsia"/>
        </w:rPr>
        <w:t>(如本選項勾選“</w:t>
      </w:r>
      <w:r w:rsidRPr="00571D40">
        <w:rPr>
          <w:rFonts w:ascii="標楷體" w:eastAsia="標楷體" w:hAnsi="標楷體" w:cs="Times New Roman" w:hint="eastAsia"/>
          <w:b/>
        </w:rPr>
        <w:t>無</w:t>
      </w:r>
      <w:r w:rsidRPr="00571D40">
        <w:rPr>
          <w:rFonts w:ascii="標楷體" w:eastAsia="標楷體" w:hAnsi="標楷體" w:cs="Times New Roman"/>
        </w:rPr>
        <w:t>”</w:t>
      </w:r>
      <w:r w:rsidRPr="00571D40">
        <w:rPr>
          <w:rFonts w:ascii="標楷體" w:eastAsia="標楷體" w:hAnsi="標楷體" w:cs="Times New Roman" w:hint="eastAsia"/>
        </w:rPr>
        <w:t>者，無須勾選第2款)</w:t>
      </w:r>
    </w:p>
    <w:p w14:paraId="27D57538" w14:textId="2BE6D2D2" w:rsidR="003141D2" w:rsidRPr="00571D40" w:rsidRDefault="003141D2" w:rsidP="00641B44">
      <w:pPr>
        <w:pStyle w:val="a9"/>
        <w:numPr>
          <w:ilvl w:val="0"/>
          <w:numId w:val="8"/>
        </w:numPr>
        <w:spacing w:before="0" w:beforeAutospacing="0" w:after="0" w:afterAutospacing="0"/>
        <w:ind w:leftChars="0" w:left="1190" w:hanging="280"/>
        <w:rPr>
          <w:rFonts w:ascii="標楷體" w:eastAsia="標楷體" w:hAnsi="標楷體"/>
          <w:b/>
        </w:rPr>
      </w:pPr>
      <w:r w:rsidRPr="00CE0A6F">
        <w:rPr>
          <w:rFonts w:ascii="標楷體" w:eastAsia="標楷體" w:hAnsi="標楷體" w:hint="eastAsia"/>
        </w:rPr>
        <w:t>承上題，</w:t>
      </w:r>
      <w:r w:rsidRPr="00CE0A6F">
        <w:rPr>
          <w:rFonts w:ascii="標楷體" w:eastAsia="標楷體" w:hAnsi="標楷體" w:hint="eastAsia"/>
          <w:b/>
        </w:rPr>
        <w:t>如有要求或提及特定之相關事項，市面上是否有</w:t>
      </w:r>
      <w:r w:rsidRPr="00CE0A6F">
        <w:rPr>
          <w:rFonts w:ascii="標楷體" w:eastAsia="標楷體" w:hAnsi="標楷體"/>
          <w:b/>
        </w:rPr>
        <w:t>”</w:t>
      </w:r>
      <w:r w:rsidRPr="00CE0A6F">
        <w:rPr>
          <w:rFonts w:ascii="標楷體" w:eastAsia="標楷體" w:hAnsi="標楷體" w:hint="eastAsia"/>
          <w:b/>
        </w:rPr>
        <w:t>同等品</w:t>
      </w:r>
      <w:r w:rsidRPr="00CE0A6F">
        <w:rPr>
          <w:rFonts w:ascii="標楷體" w:eastAsia="標楷體" w:hAnsi="標楷體"/>
          <w:b/>
        </w:rPr>
        <w:t>”</w:t>
      </w:r>
      <w:r w:rsidRPr="00CE0A6F">
        <w:rPr>
          <w:rFonts w:ascii="標楷體" w:eastAsia="標楷體" w:hAnsi="標楷體" w:hint="eastAsia"/>
          <w:b/>
        </w:rPr>
        <w:t>可供應：</w:t>
      </w:r>
      <w:r w:rsidRPr="00CE0A6F">
        <w:rPr>
          <w:rFonts w:ascii="標楷體" w:eastAsia="標楷體" w:hAnsi="標楷體" w:hint="eastAsia"/>
        </w:rPr>
        <w:t>□是；□否   【招標文件不得要求或提及特定之商標或商名、專利、設計或型式、特定來源地、生產者或供應者。但無法以精確之方式說明招標要求，而已在招標文件內註明諸如「</w:t>
      </w:r>
      <w:r w:rsidRPr="00CE0A6F">
        <w:rPr>
          <w:rFonts w:ascii="標楷體" w:eastAsia="標楷體" w:hAnsi="標楷體" w:hint="eastAsia"/>
          <w:b/>
        </w:rPr>
        <w:t>或同等品</w:t>
      </w:r>
      <w:r w:rsidRPr="00CE0A6F">
        <w:rPr>
          <w:rFonts w:ascii="標楷體" w:eastAsia="標楷體" w:hAnsi="標楷體" w:hint="eastAsia"/>
        </w:rPr>
        <w:t>」字樣者，不在此限。】(本選項如</w:t>
      </w:r>
      <w:r w:rsidRPr="00CE0A6F">
        <w:rPr>
          <w:rFonts w:ascii="標楷體" w:eastAsia="標楷體" w:hAnsi="標楷體" w:cs="Times New Roman" w:hint="eastAsia"/>
        </w:rPr>
        <w:t>勾選“</w:t>
      </w:r>
      <w:r w:rsidRPr="00CE0A6F">
        <w:rPr>
          <w:rFonts w:ascii="標楷體" w:eastAsia="標楷體" w:hAnsi="標楷體" w:cs="Times New Roman" w:hint="eastAsia"/>
          <w:b/>
        </w:rPr>
        <w:t>否</w:t>
      </w:r>
      <w:r w:rsidRPr="00CE0A6F">
        <w:rPr>
          <w:rFonts w:ascii="標楷體" w:eastAsia="標楷體" w:hAnsi="標楷體" w:cs="Times New Roman"/>
        </w:rPr>
        <w:t>”</w:t>
      </w:r>
      <w:r w:rsidRPr="00CE0A6F">
        <w:rPr>
          <w:rFonts w:ascii="標楷體" w:eastAsia="標楷體" w:hAnsi="標楷體" w:cs="Times New Roman" w:hint="eastAsia"/>
        </w:rPr>
        <w:t>者，不可公開招標，應改用其他方式採購)</w:t>
      </w:r>
    </w:p>
    <w:p w14:paraId="68A7EFDD" w14:textId="24ECD7BF" w:rsidR="00571D40" w:rsidRPr="00571D40" w:rsidRDefault="00571D40" w:rsidP="00191107">
      <w:pPr>
        <w:pStyle w:val="a9"/>
        <w:snapToGrid w:val="0"/>
        <w:spacing w:before="0" w:beforeAutospacing="0" w:after="0" w:afterAutospacing="0"/>
        <w:ind w:leftChars="196" w:left="751" w:hangingChars="117" w:hanging="281"/>
        <w:rPr>
          <w:rFonts w:ascii="標楷體" w:eastAsia="標楷體" w:hAnsi="標楷體"/>
          <w:b/>
        </w:rPr>
      </w:pPr>
      <w:r w:rsidRPr="00571D40">
        <w:rPr>
          <w:rFonts w:ascii="標楷體" w:eastAsia="標楷體" w:hAnsi="標楷體" w:hint="eastAsia"/>
          <w:bCs/>
          <w:color w:val="FF0000"/>
        </w:rPr>
        <w:t>□本案</w:t>
      </w:r>
      <w:r w:rsidR="00785325" w:rsidRPr="00136394">
        <w:rPr>
          <w:rFonts w:ascii="標楷體" w:eastAsia="標楷體" w:hAnsi="標楷體" w:hint="eastAsia"/>
          <w:b/>
          <w:color w:val="FF0000"/>
        </w:rPr>
        <w:t>非公開招標</w:t>
      </w:r>
      <w:r w:rsidR="00785325">
        <w:rPr>
          <w:rFonts w:ascii="標楷體" w:eastAsia="標楷體" w:hAnsi="標楷體" w:hint="eastAsia"/>
          <w:bCs/>
          <w:color w:val="FF0000"/>
        </w:rPr>
        <w:t>，無規格單需求</w:t>
      </w:r>
    </w:p>
    <w:p w14:paraId="56B59E72" w14:textId="7E6654AB" w:rsidR="003141D2" w:rsidRPr="00CE0A6F" w:rsidRDefault="003141D2" w:rsidP="003141D2">
      <w:pPr>
        <w:pStyle w:val="a9"/>
        <w:numPr>
          <w:ilvl w:val="0"/>
          <w:numId w:val="4"/>
        </w:numPr>
        <w:spacing w:beforeLines="50" w:before="180" w:beforeAutospacing="0" w:after="0" w:afterAutospacing="0"/>
        <w:ind w:leftChars="0" w:left="437" w:hanging="482"/>
        <w:rPr>
          <w:rFonts w:ascii="標楷體" w:eastAsia="標楷體" w:hAnsi="標楷體"/>
        </w:rPr>
      </w:pPr>
      <w:bookmarkStart w:id="4" w:name="_Hlk186550368"/>
      <w:r w:rsidRPr="00CE0A6F">
        <w:rPr>
          <w:rFonts w:ascii="標楷體" w:eastAsia="標楷體" w:hAnsi="標楷體" w:hint="eastAsia"/>
        </w:rPr>
        <w:t>投標廠商需提供請購單位審查之“</w:t>
      </w:r>
      <w:r w:rsidRPr="00CE0A6F">
        <w:rPr>
          <w:rFonts w:ascii="標楷體" w:eastAsia="標楷體" w:hAnsi="標楷體" w:hint="eastAsia"/>
          <w:b/>
        </w:rPr>
        <w:t>與履約能力有關</w:t>
      </w:r>
      <w:r w:rsidRPr="00CE0A6F">
        <w:rPr>
          <w:rFonts w:ascii="標楷體" w:eastAsia="標楷體" w:hAnsi="標楷體" w:hint="eastAsia"/>
        </w:rPr>
        <w:t>”文件如下：</w:t>
      </w:r>
      <w:r w:rsidRPr="00CE0A6F">
        <w:rPr>
          <w:rFonts w:ascii="標楷體" w:eastAsia="標楷體" w:hAnsi="標楷體" w:cs="Times New Roman" w:hint="eastAsia"/>
        </w:rPr>
        <w:t>(</w:t>
      </w:r>
      <w:r w:rsidRPr="00CE0A6F">
        <w:rPr>
          <w:rFonts w:ascii="標楷體" w:eastAsia="標楷體" w:hAnsi="標楷體" w:cs="Times New Roman" w:hint="eastAsia"/>
          <w:b/>
          <w:bCs/>
        </w:rPr>
        <w:t>公開招標如需審查廠商履約能力案件需勾選並提供審查資料</w:t>
      </w:r>
      <w:r w:rsidRPr="00CE0A6F">
        <w:rPr>
          <w:rFonts w:ascii="標楷體" w:eastAsia="標楷體" w:hAnsi="標楷體" w:cs="Times New Roman" w:hint="eastAsia"/>
        </w:rPr>
        <w:t>。為避免爭議，</w:t>
      </w:r>
      <w:r w:rsidRPr="00CE0A6F">
        <w:rPr>
          <w:rFonts w:ascii="標楷體" w:eastAsia="標楷體" w:hAnsi="標楷體" w:cs="Times New Roman" w:hint="eastAsia"/>
          <w:b/>
          <w:bCs/>
        </w:rPr>
        <w:t>一段標僅開放審查基本文件</w:t>
      </w:r>
      <w:r w:rsidRPr="00CE0A6F">
        <w:rPr>
          <w:rFonts w:ascii="標楷體" w:eastAsia="標楷體" w:hAnsi="標楷體" w:cs="Times New Roman" w:hint="eastAsia"/>
        </w:rPr>
        <w:t xml:space="preserve">，如期刊連線證明、過去履約證明文件、技能證明、特許證書、執照等文件；廠商之型錄/圖面/規劃配置圖等與規格密切相關文件之審查請使用二段標)  </w:t>
      </w:r>
    </w:p>
    <w:p w14:paraId="685E4D0E" w14:textId="18B1F73B" w:rsidR="00785325" w:rsidRPr="00785325" w:rsidRDefault="00785325" w:rsidP="003141D2">
      <w:pPr>
        <w:pStyle w:val="a9"/>
        <w:numPr>
          <w:ilvl w:val="0"/>
          <w:numId w:val="19"/>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136394">
        <w:rPr>
          <w:rFonts w:ascii="標楷體" w:eastAsia="標楷體" w:hAnsi="標楷體" w:hint="eastAsia"/>
          <w:b/>
          <w:bCs/>
        </w:rPr>
        <w:t>無特殊需求</w:t>
      </w:r>
    </w:p>
    <w:p w14:paraId="108C576E" w14:textId="1861509D" w:rsidR="003141D2" w:rsidRPr="00741D31" w:rsidRDefault="003141D2" w:rsidP="003141D2">
      <w:pPr>
        <w:pStyle w:val="a9"/>
        <w:numPr>
          <w:ilvl w:val="0"/>
          <w:numId w:val="19"/>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b/>
          <w:bCs/>
        </w:rPr>
        <w:t>廠商具有製造、供應或承做能力之證明</w:t>
      </w:r>
      <w:r w:rsidRPr="00CE0A6F">
        <w:rPr>
          <w:rFonts w:ascii="標楷體" w:eastAsia="標楷體" w:hAnsi="標楷體" w:hint="eastAsia"/>
        </w:rPr>
        <w:t xml:space="preserve">(如曾完成與招標標的類似之製造、供應或承做之文件、招標文件規定之樣品、現有或得標後可取得履約所需設備、技術、財力、人力或場所之說明或品質管制能力文件等。) </w:t>
      </w:r>
      <w:r w:rsidRPr="00741D31">
        <w:rPr>
          <w:rFonts w:ascii="標楷體" w:eastAsia="標楷體" w:hAnsi="標楷體" w:hint="eastAsia"/>
        </w:rPr>
        <w:t>審查需求文件：______________________________</w:t>
      </w:r>
    </w:p>
    <w:p w14:paraId="7302CC88" w14:textId="77777777" w:rsidR="003141D2" w:rsidRPr="00CE0A6F" w:rsidRDefault="003141D2" w:rsidP="003141D2">
      <w:pPr>
        <w:pStyle w:val="a9"/>
        <w:numPr>
          <w:ilvl w:val="0"/>
          <w:numId w:val="19"/>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b/>
          <w:bCs/>
        </w:rPr>
        <w:t>廠商具有如期履約能力之證明</w:t>
      </w:r>
      <w:r w:rsidRPr="00CE0A6F">
        <w:rPr>
          <w:rFonts w:ascii="標楷體" w:eastAsia="標楷體" w:hAnsi="標楷體" w:hint="eastAsia"/>
        </w:rPr>
        <w:t xml:space="preserve">(如迄投標日止正履行中之所有契約尚未完成部分之總量說明、此等契約有逾期履約情形者之清單、逾期情形及逾期責任之說明、律師所出具之迄投標日止廠商涉及賠償責任之訴訟中案件之清單及說明或廠商如得標則是否確可如期履約及如何能如期履約之說明等。) </w:t>
      </w:r>
      <w:r w:rsidRPr="00741D31">
        <w:rPr>
          <w:rFonts w:ascii="標楷體" w:eastAsia="標楷體" w:hAnsi="標楷體" w:hint="eastAsia"/>
        </w:rPr>
        <w:t>審查需求文件：______________________________</w:t>
      </w:r>
      <w:r w:rsidRPr="00CE0A6F">
        <w:rPr>
          <w:rFonts w:ascii="標楷體" w:eastAsia="標楷體" w:hAnsi="標楷體" w:hint="eastAsia"/>
        </w:rPr>
        <w:t xml:space="preserve">  </w:t>
      </w:r>
    </w:p>
    <w:p w14:paraId="4D6D78BD" w14:textId="77777777" w:rsidR="003141D2" w:rsidRPr="00741D31" w:rsidRDefault="003141D2" w:rsidP="003141D2">
      <w:pPr>
        <w:pStyle w:val="a9"/>
        <w:numPr>
          <w:ilvl w:val="0"/>
          <w:numId w:val="19"/>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b/>
          <w:bCs/>
        </w:rPr>
        <w:t>廠商或其受雇人或從業人員具有專門技能之證明</w:t>
      </w:r>
      <w:r w:rsidRPr="00CE0A6F">
        <w:rPr>
          <w:rFonts w:ascii="標楷體" w:eastAsia="標楷體" w:hAnsi="標楷體" w:hint="eastAsia"/>
        </w:rPr>
        <w:t xml:space="preserve">(如政府機關或其授權機構核發之專業、專技或特許證書、執照、考試及格證書、合格證書、檢定證明或其他類似之文件。除依法令就一定專門技能人員之人數為規定者外，不得對其人數予以限制。) </w:t>
      </w:r>
      <w:r w:rsidRPr="00741D31">
        <w:rPr>
          <w:rFonts w:ascii="標楷體" w:eastAsia="標楷體" w:hAnsi="標楷體" w:hint="eastAsia"/>
        </w:rPr>
        <w:t>審查需求文件：______________________________</w:t>
      </w:r>
    </w:p>
    <w:p w14:paraId="7BBDC3E5" w14:textId="77777777" w:rsidR="003141D2" w:rsidRPr="00741D31" w:rsidRDefault="003141D2" w:rsidP="003141D2">
      <w:pPr>
        <w:pStyle w:val="a9"/>
        <w:numPr>
          <w:ilvl w:val="0"/>
          <w:numId w:val="19"/>
        </w:numPr>
        <w:spacing w:before="0" w:beforeAutospacing="0" w:after="0" w:afterAutospacing="0"/>
        <w:ind w:leftChars="0" w:left="742" w:hanging="210"/>
        <w:rPr>
          <w:rFonts w:ascii="標楷體" w:eastAsia="標楷體" w:hAnsi="標楷體"/>
          <w:color w:val="FF0000"/>
        </w:rPr>
      </w:pPr>
      <w:r w:rsidRPr="00CE0A6F">
        <w:rPr>
          <w:rFonts w:ascii="標楷體" w:eastAsia="標楷體" w:hAnsi="標楷體" w:hint="eastAsia"/>
        </w:rPr>
        <w:t>□</w:t>
      </w:r>
      <w:r w:rsidRPr="00CE0A6F">
        <w:rPr>
          <w:rFonts w:ascii="標楷體" w:eastAsia="標楷體" w:hAnsi="標楷體" w:hint="eastAsia"/>
          <w:b/>
          <w:bCs/>
        </w:rPr>
        <w:t>廠商具有維修、維護或售後服務能力之證明</w:t>
      </w:r>
      <w:r w:rsidRPr="00CE0A6F">
        <w:rPr>
          <w:rFonts w:ascii="標楷體" w:eastAsia="標楷體" w:hAnsi="標楷體" w:hint="eastAsia"/>
        </w:rPr>
        <w:t xml:space="preserve">(如維修人員經專業訓練之證明、設立或具有或承諾於得標後一定期間內建立自有或特約維修站或場所之證明等) </w:t>
      </w:r>
      <w:r w:rsidRPr="00741D31">
        <w:rPr>
          <w:rFonts w:ascii="標楷體" w:eastAsia="標楷體" w:hAnsi="標楷體" w:hint="eastAsia"/>
        </w:rPr>
        <w:t>審查需求文件：______________________________</w:t>
      </w:r>
    </w:p>
    <w:p w14:paraId="635ECAD4" w14:textId="77777777" w:rsidR="008D437D" w:rsidRPr="00CE0A6F" w:rsidRDefault="008D437D" w:rsidP="008D437D">
      <w:pPr>
        <w:pStyle w:val="a9"/>
        <w:numPr>
          <w:ilvl w:val="0"/>
          <w:numId w:val="4"/>
        </w:numPr>
        <w:spacing w:beforeLines="50" w:before="180" w:beforeAutospacing="0" w:after="0" w:afterAutospacing="0"/>
        <w:ind w:leftChars="0" w:left="437" w:hanging="482"/>
        <w:rPr>
          <w:rFonts w:ascii="標楷體" w:eastAsia="標楷體" w:hAnsi="標楷體"/>
        </w:rPr>
      </w:pPr>
      <w:bookmarkStart w:id="5" w:name="_Hlk186550406"/>
      <w:bookmarkEnd w:id="4"/>
      <w:r w:rsidRPr="00CE0A6F">
        <w:rPr>
          <w:rFonts w:ascii="標楷體" w:eastAsia="標楷體" w:hAnsi="標楷體" w:hint="eastAsia"/>
          <w:b/>
        </w:rPr>
        <w:t>廠商履約交貨之批數如下</w:t>
      </w:r>
      <w:r w:rsidRPr="00CE0A6F">
        <w:rPr>
          <w:rFonts w:ascii="標楷體" w:eastAsia="標楷體" w:hAnsi="標楷體" w:hint="eastAsia"/>
        </w:rPr>
        <w:t>：</w:t>
      </w:r>
    </w:p>
    <w:p w14:paraId="46981C21" w14:textId="77777777" w:rsidR="008D437D" w:rsidRPr="00CE0A6F" w:rsidRDefault="008D437D" w:rsidP="00191107">
      <w:pPr>
        <w:ind w:firstLine="426"/>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rPr>
        <w:t>一次交清。(</w:t>
      </w:r>
      <w:r w:rsidR="001D43F5" w:rsidRPr="00CE0A6F">
        <w:rPr>
          <w:rFonts w:ascii="標楷體" w:eastAsia="標楷體" w:hAnsi="標楷體" w:hint="eastAsia"/>
        </w:rPr>
        <w:t>勾選此選項者，</w:t>
      </w:r>
      <w:r w:rsidRPr="00CE0A6F">
        <w:rPr>
          <w:rFonts w:ascii="標楷體" w:eastAsia="標楷體" w:hAnsi="標楷體" w:hint="eastAsia"/>
        </w:rPr>
        <w:t>使用單位不可分批收貨，違者後果自負)</w:t>
      </w:r>
    </w:p>
    <w:p w14:paraId="547BF428" w14:textId="2C53C1F4" w:rsidR="008D437D" w:rsidRPr="00CE0A6F" w:rsidRDefault="008D437D" w:rsidP="00191107">
      <w:pPr>
        <w:ind w:firstLine="426"/>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rPr>
        <w:t>分批交貨</w:t>
      </w:r>
      <w:r w:rsidR="003141D2" w:rsidRPr="00CE0A6F">
        <w:rPr>
          <w:rFonts w:ascii="標楷體" w:eastAsia="標楷體" w:hAnsi="標楷體" w:hint="eastAsia"/>
        </w:rPr>
        <w:t>/</w:t>
      </w:r>
      <w:bookmarkStart w:id="6" w:name="_Hlk186721098"/>
      <w:r w:rsidR="003141D2" w:rsidRPr="00CE0A6F">
        <w:rPr>
          <w:rFonts w:ascii="標楷體" w:eastAsia="標楷體" w:hAnsi="標楷體" w:hint="eastAsia"/>
        </w:rPr>
        <w:t>分期履約</w:t>
      </w:r>
      <w:bookmarkEnd w:id="6"/>
      <w:r w:rsidRPr="00CE0A6F">
        <w:rPr>
          <w:rFonts w:ascii="標楷體" w:eastAsia="標楷體" w:hAnsi="標楷體" w:hint="eastAsia"/>
        </w:rPr>
        <w:t>，</w:t>
      </w:r>
      <w:r w:rsidR="00072069" w:rsidRPr="00136394">
        <w:rPr>
          <w:rFonts w:ascii="標楷體" w:eastAsia="標楷體" w:hAnsi="標楷體" w:hint="eastAsia"/>
        </w:rPr>
        <w:t>說明：</w:t>
      </w:r>
      <w:r w:rsidR="00072069" w:rsidRPr="00136394">
        <w:rPr>
          <w:rFonts w:ascii="標楷體" w:eastAsia="標楷體" w:hAnsi="標楷體" w:hint="eastAsia"/>
          <w:u w:val="single"/>
        </w:rPr>
        <w:t xml:space="preserve">                                                    </w:t>
      </w:r>
      <w:r w:rsidR="00072069" w:rsidRPr="00136394">
        <w:rPr>
          <w:rFonts w:ascii="標楷體" w:eastAsia="標楷體" w:hAnsi="標楷體" w:hint="eastAsia"/>
        </w:rPr>
        <w:t>。</w:t>
      </w:r>
    </w:p>
    <w:p w14:paraId="56968AD7" w14:textId="53D9FB77" w:rsidR="006A2336" w:rsidRPr="00CE0A6F" w:rsidRDefault="006A2336" w:rsidP="00191107">
      <w:pPr>
        <w:ind w:firstLine="426"/>
        <w:rPr>
          <w:rFonts w:ascii="標楷體" w:eastAsia="標楷體" w:hAnsi="標楷體"/>
          <w:b/>
        </w:rPr>
      </w:pPr>
      <w:r w:rsidRPr="00CE0A6F">
        <w:rPr>
          <w:rFonts w:ascii="標楷體" w:eastAsia="標楷體" w:hAnsi="標楷體" w:hint="eastAsia"/>
          <w:color w:val="FF0000"/>
        </w:rPr>
        <w:t>□</w:t>
      </w:r>
      <w:bookmarkStart w:id="7" w:name="_Hlk186721118"/>
      <w:r w:rsidRPr="00CE0A6F">
        <w:rPr>
          <w:rFonts w:ascii="標楷體" w:eastAsia="標楷體" w:hAnsi="標楷體" w:hint="eastAsia"/>
          <w:sz w:val="26"/>
          <w:szCs w:val="26"/>
        </w:rPr>
        <w:t>履約期限內完成履行採購標的之供應</w:t>
      </w:r>
      <w:bookmarkEnd w:id="7"/>
      <w:r w:rsidRPr="00CE0A6F">
        <w:rPr>
          <w:rFonts w:ascii="標楷體" w:eastAsia="標楷體" w:hAnsi="標楷體" w:hint="eastAsia"/>
          <w:sz w:val="26"/>
          <w:szCs w:val="26"/>
        </w:rPr>
        <w:t>(資料庫、</w:t>
      </w:r>
      <w:r w:rsidR="001777F5" w:rsidRPr="00CE0A6F">
        <w:rPr>
          <w:rFonts w:ascii="標楷體" w:eastAsia="標楷體" w:hAnsi="標楷體" w:hint="eastAsia"/>
          <w:sz w:val="26"/>
          <w:szCs w:val="26"/>
        </w:rPr>
        <w:t>軟</w:t>
      </w:r>
      <w:r w:rsidRPr="00CE0A6F">
        <w:rPr>
          <w:rFonts w:ascii="標楷體" w:eastAsia="標楷體" w:hAnsi="標楷體" w:hint="eastAsia"/>
          <w:sz w:val="26"/>
          <w:szCs w:val="26"/>
        </w:rPr>
        <w:t>體</w:t>
      </w:r>
      <w:r w:rsidR="001777F5" w:rsidRPr="00CE0A6F">
        <w:rPr>
          <w:rFonts w:ascii="標楷體" w:eastAsia="標楷體" w:hAnsi="標楷體" w:hint="eastAsia"/>
          <w:sz w:val="26"/>
          <w:szCs w:val="26"/>
        </w:rPr>
        <w:t>、勞務等</w:t>
      </w:r>
      <w:r w:rsidRPr="00CE0A6F">
        <w:rPr>
          <w:rFonts w:ascii="標楷體" w:eastAsia="標楷體" w:hAnsi="標楷體" w:hint="eastAsia"/>
          <w:sz w:val="26"/>
          <w:szCs w:val="26"/>
        </w:rPr>
        <w:t>使用</w:t>
      </w:r>
      <w:r w:rsidR="001777F5" w:rsidRPr="00CE0A6F">
        <w:rPr>
          <w:rFonts w:ascii="標楷體" w:eastAsia="標楷體" w:hAnsi="標楷體" w:hint="eastAsia"/>
          <w:sz w:val="26"/>
          <w:szCs w:val="26"/>
        </w:rPr>
        <w:t>期間者</w:t>
      </w:r>
      <w:r w:rsidRPr="00CE0A6F">
        <w:rPr>
          <w:rFonts w:ascii="標楷體" w:eastAsia="標楷體" w:hAnsi="標楷體" w:hint="eastAsia"/>
          <w:sz w:val="26"/>
          <w:szCs w:val="26"/>
        </w:rPr>
        <w:t>適用)。</w:t>
      </w:r>
    </w:p>
    <w:p w14:paraId="32527807" w14:textId="77777777" w:rsidR="00D62432" w:rsidRPr="00CE0A6F" w:rsidRDefault="00D62432" w:rsidP="00AD7817">
      <w:pPr>
        <w:pStyle w:val="a9"/>
        <w:numPr>
          <w:ilvl w:val="0"/>
          <w:numId w:val="4"/>
        </w:numPr>
        <w:spacing w:beforeLines="50" w:before="180" w:beforeAutospacing="0" w:after="0" w:afterAutospacing="0"/>
        <w:ind w:leftChars="0" w:left="437" w:hanging="482"/>
        <w:rPr>
          <w:rFonts w:ascii="標楷體" w:eastAsia="標楷體" w:hAnsi="標楷體"/>
          <w:b/>
        </w:rPr>
      </w:pPr>
      <w:bookmarkStart w:id="8" w:name="_Hlk186550963"/>
      <w:bookmarkEnd w:id="5"/>
      <w:r w:rsidRPr="00CE0A6F">
        <w:rPr>
          <w:rFonts w:ascii="標楷體" w:eastAsia="標楷體" w:hAnsi="標楷體" w:hint="eastAsia"/>
          <w:b/>
        </w:rPr>
        <w:t>本採購未來</w:t>
      </w:r>
      <w:r w:rsidR="000325F9" w:rsidRPr="00CE0A6F">
        <w:rPr>
          <w:rFonts w:ascii="標楷體" w:eastAsia="標楷體" w:hAnsi="標楷體" w:hint="eastAsia"/>
          <w:b/>
        </w:rPr>
        <w:t>是否</w:t>
      </w:r>
      <w:r w:rsidRPr="00CE0A6F">
        <w:rPr>
          <w:rFonts w:ascii="標楷體" w:eastAsia="標楷體" w:hAnsi="標楷體" w:hint="eastAsia"/>
          <w:b/>
        </w:rPr>
        <w:t>增購權利：</w:t>
      </w:r>
      <w:r w:rsidRPr="00CE0A6F">
        <w:rPr>
          <w:rFonts w:ascii="標楷體" w:eastAsia="標楷體" w:hAnsi="標楷體" w:hint="eastAsia"/>
          <w:color w:val="FF0000"/>
        </w:rPr>
        <w:t>□</w:t>
      </w:r>
      <w:r w:rsidR="00A26590" w:rsidRPr="00CE0A6F">
        <w:rPr>
          <w:rFonts w:ascii="標楷體" w:eastAsia="標楷體" w:hAnsi="標楷體" w:hint="eastAsia"/>
          <w:color w:val="FF0000"/>
        </w:rPr>
        <w:t>是；</w:t>
      </w:r>
      <w:r w:rsidRPr="00CE0A6F">
        <w:rPr>
          <w:rFonts w:ascii="標楷體" w:eastAsia="標楷體" w:hAnsi="標楷體" w:hint="eastAsia"/>
          <w:color w:val="FF0000"/>
        </w:rPr>
        <w:t>□</w:t>
      </w:r>
      <w:r w:rsidR="00A26590" w:rsidRPr="00CE0A6F">
        <w:rPr>
          <w:rFonts w:ascii="標楷體" w:eastAsia="標楷體" w:hAnsi="標楷體" w:hint="eastAsia"/>
          <w:color w:val="FF0000"/>
        </w:rPr>
        <w:t>否</w:t>
      </w:r>
      <w:r w:rsidRPr="00CE0A6F">
        <w:rPr>
          <w:rFonts w:ascii="標楷體" w:eastAsia="標楷體" w:hAnsi="標楷體" w:hint="eastAsia"/>
        </w:rPr>
        <w:t>（</w:t>
      </w:r>
      <w:r w:rsidR="000325F9" w:rsidRPr="00CE0A6F">
        <w:rPr>
          <w:rFonts w:ascii="標楷體" w:eastAsia="標楷體" w:hAnsi="標楷體" w:hint="eastAsia"/>
        </w:rPr>
        <w:t>採購法第22條第1項第7款</w:t>
      </w:r>
      <w:r w:rsidRPr="00CE0A6F">
        <w:rPr>
          <w:rFonts w:ascii="標楷體" w:eastAsia="標楷體" w:hAnsi="標楷體" w:hint="eastAsia"/>
        </w:rPr>
        <w:t>原有採購之後續擴充）</w:t>
      </w:r>
    </w:p>
    <w:p w14:paraId="20D361B0" w14:textId="62DB90D7" w:rsidR="00D62432" w:rsidRPr="00CE0A6F" w:rsidRDefault="004E67FA" w:rsidP="00E138DC">
      <w:pPr>
        <w:pStyle w:val="a9"/>
        <w:numPr>
          <w:ilvl w:val="0"/>
          <w:numId w:val="35"/>
        </w:numPr>
        <w:spacing w:before="0" w:beforeAutospacing="0" w:after="0" w:afterAutospacing="0"/>
        <w:ind w:leftChars="0" w:hanging="275"/>
        <w:rPr>
          <w:rFonts w:ascii="標楷體" w:eastAsia="標楷體" w:hAnsi="標楷體"/>
          <w:color w:val="FF0000"/>
        </w:rPr>
      </w:pPr>
      <w:bookmarkStart w:id="9" w:name="_Hlk204160560"/>
      <w:bookmarkStart w:id="10" w:name="_Hlk204160637"/>
      <w:r>
        <w:rPr>
          <w:rFonts w:ascii="標楷體" w:eastAsia="標楷體" w:hAnsi="標楷體" w:hint="eastAsia"/>
          <w:color w:val="FF0000"/>
        </w:rPr>
        <w:t>擴充</w:t>
      </w:r>
      <w:bookmarkEnd w:id="9"/>
      <w:r w:rsidR="00D62432" w:rsidRPr="00CE0A6F">
        <w:rPr>
          <w:rFonts w:ascii="標楷體" w:eastAsia="標楷體" w:hAnsi="標楷體" w:hint="eastAsia"/>
          <w:color w:val="FF0000"/>
        </w:rPr>
        <w:t>數量：</w:t>
      </w:r>
      <w:r w:rsidR="00D62432" w:rsidRPr="00CE0A6F">
        <w:rPr>
          <w:rFonts w:ascii="標楷體" w:eastAsia="標楷體" w:hAnsi="標楷體" w:hint="eastAsia"/>
          <w:color w:val="FF0000"/>
          <w:u w:val="single"/>
        </w:rPr>
        <w:t xml:space="preserve">  </w:t>
      </w:r>
      <w:r w:rsidR="001777F5" w:rsidRPr="00CE0A6F">
        <w:rPr>
          <w:rFonts w:ascii="標楷體" w:eastAsia="標楷體" w:hAnsi="標楷體"/>
          <w:color w:val="FF0000"/>
          <w:u w:val="single"/>
        </w:rPr>
        <w:t xml:space="preserve">   </w:t>
      </w:r>
      <w:r w:rsidR="00D62432" w:rsidRPr="00CE0A6F">
        <w:rPr>
          <w:rFonts w:ascii="標楷體" w:eastAsia="標楷體" w:hAnsi="標楷體" w:hint="eastAsia"/>
          <w:color w:val="FF0000"/>
          <w:u w:val="single"/>
        </w:rPr>
        <w:t xml:space="preserve"> </w:t>
      </w:r>
      <w:r w:rsidR="00CA510C" w:rsidRPr="00CE0A6F">
        <w:rPr>
          <w:rFonts w:ascii="標楷體" w:eastAsia="標楷體" w:hAnsi="標楷體" w:hint="eastAsia"/>
          <w:color w:val="FF0000"/>
          <w:u w:val="single"/>
        </w:rPr>
        <w:t xml:space="preserve"> </w:t>
      </w:r>
      <w:r w:rsidR="00D62432" w:rsidRPr="00CE0A6F">
        <w:rPr>
          <w:rFonts w:ascii="標楷體" w:eastAsia="標楷體" w:hAnsi="標楷體" w:hint="eastAsia"/>
          <w:color w:val="FF0000"/>
          <w:u w:val="single"/>
        </w:rPr>
        <w:t xml:space="preserve">    </w:t>
      </w:r>
      <w:r w:rsidR="00D62432" w:rsidRPr="00CE0A6F">
        <w:rPr>
          <w:rFonts w:ascii="標楷體" w:eastAsia="標楷體" w:hAnsi="標楷體" w:hint="eastAsia"/>
          <w:color w:val="FF0000"/>
        </w:rPr>
        <w:t>，擴充期間：</w:t>
      </w:r>
      <w:r w:rsidR="00D62432" w:rsidRPr="00CE0A6F">
        <w:rPr>
          <w:rFonts w:ascii="標楷體" w:eastAsia="標楷體" w:hAnsi="標楷體" w:hint="eastAsia"/>
          <w:color w:val="FF0000"/>
          <w:u w:val="single"/>
        </w:rPr>
        <w:t xml:space="preserve">               </w:t>
      </w:r>
      <w:r w:rsidR="00D62432" w:rsidRPr="00CE0A6F">
        <w:rPr>
          <w:rFonts w:ascii="標楷體" w:eastAsia="標楷體" w:hAnsi="標楷體" w:hint="eastAsia"/>
          <w:color w:val="FF0000"/>
        </w:rPr>
        <w:t xml:space="preserve"> ，擴充金額：</w:t>
      </w:r>
      <w:r w:rsidR="00D62432" w:rsidRPr="00CE0A6F">
        <w:rPr>
          <w:rFonts w:ascii="標楷體" w:eastAsia="標楷體" w:hAnsi="標楷體" w:hint="eastAsia"/>
          <w:color w:val="FF0000"/>
          <w:u w:val="single"/>
        </w:rPr>
        <w:t xml:space="preserve">               </w:t>
      </w:r>
      <w:r w:rsidR="00D62432" w:rsidRPr="00CE0A6F">
        <w:rPr>
          <w:rFonts w:ascii="標楷體" w:eastAsia="標楷體" w:hAnsi="標楷體" w:hint="eastAsia"/>
          <w:color w:val="FF0000"/>
        </w:rPr>
        <w:t>。</w:t>
      </w:r>
    </w:p>
    <w:p w14:paraId="685758CE" w14:textId="04EB77CE" w:rsidR="00D62432" w:rsidRDefault="00CA510C" w:rsidP="00E138DC">
      <w:pPr>
        <w:pStyle w:val="a9"/>
        <w:numPr>
          <w:ilvl w:val="0"/>
          <w:numId w:val="35"/>
        </w:numPr>
        <w:spacing w:before="0" w:beforeAutospacing="0" w:after="0" w:afterAutospacing="0"/>
        <w:ind w:leftChars="0" w:hanging="275"/>
        <w:rPr>
          <w:rFonts w:ascii="標楷體" w:eastAsia="標楷體" w:hAnsi="標楷體"/>
          <w:color w:val="FF0000"/>
        </w:rPr>
      </w:pPr>
      <w:r w:rsidRPr="00CE0A6F">
        <w:rPr>
          <w:rFonts w:ascii="標楷體" w:eastAsia="標楷體" w:hAnsi="標楷體" w:hint="eastAsia"/>
          <w:color w:val="FF0000"/>
        </w:rPr>
        <w:t>後續擴充之單價是否比照原契約單價，屆時以換文</w:t>
      </w:r>
      <w:r w:rsidR="00534DE6" w:rsidRPr="00CE0A6F">
        <w:rPr>
          <w:rFonts w:ascii="標楷體" w:eastAsia="標楷體" w:hAnsi="標楷體" w:hint="eastAsia"/>
          <w:color w:val="FF0000"/>
        </w:rPr>
        <w:t>或廠商出具報價單方式辦理</w:t>
      </w:r>
      <w:r w:rsidRPr="00CE0A6F">
        <w:rPr>
          <w:rFonts w:ascii="標楷體" w:eastAsia="標楷體" w:hAnsi="標楷體" w:hint="eastAsia"/>
          <w:color w:val="FF0000"/>
        </w:rPr>
        <w:t>，免召開議價會議：□是</w:t>
      </w:r>
      <w:r w:rsidR="00A26590" w:rsidRPr="00CE0A6F">
        <w:rPr>
          <w:rFonts w:ascii="標楷體" w:eastAsia="標楷體" w:hAnsi="標楷體" w:hint="eastAsia"/>
          <w:color w:val="FF0000"/>
        </w:rPr>
        <w:t>；</w:t>
      </w:r>
      <w:r w:rsidRPr="00CE0A6F">
        <w:rPr>
          <w:rFonts w:ascii="標楷體" w:eastAsia="標楷體" w:hAnsi="標楷體" w:hint="eastAsia"/>
          <w:color w:val="FF0000"/>
        </w:rPr>
        <w:t>□否</w:t>
      </w:r>
    </w:p>
    <w:p w14:paraId="23B8317B" w14:textId="64A9ED74" w:rsidR="004E67FA" w:rsidRPr="00CE0A6F" w:rsidRDefault="00E138DC" w:rsidP="00E138DC">
      <w:pPr>
        <w:pStyle w:val="a9"/>
        <w:numPr>
          <w:ilvl w:val="0"/>
          <w:numId w:val="35"/>
        </w:numPr>
        <w:spacing w:before="0" w:beforeAutospacing="0" w:after="0" w:afterAutospacing="0"/>
        <w:ind w:leftChars="0" w:hanging="275"/>
        <w:rPr>
          <w:rFonts w:ascii="標楷體" w:eastAsia="標楷體" w:hAnsi="標楷體"/>
          <w:color w:val="FF0000"/>
        </w:rPr>
      </w:pPr>
      <w:r w:rsidRPr="00CE0A6F">
        <w:rPr>
          <w:rFonts w:ascii="標楷體" w:eastAsia="標楷體" w:hAnsi="標楷體"/>
          <w:color w:val="FF0000"/>
          <w:u w:val="single"/>
        </w:rPr>
        <w:t>(</w:t>
      </w:r>
      <w:r w:rsidRPr="00CE0A6F">
        <w:rPr>
          <w:rFonts w:ascii="標楷體" w:eastAsia="標楷體" w:hAnsi="標楷體" w:hint="eastAsia"/>
          <w:b/>
          <w:bCs/>
          <w:color w:val="FF0000"/>
          <w:u w:val="single"/>
        </w:rPr>
        <w:t>彙總招標者</w:t>
      </w:r>
      <w:r>
        <w:rPr>
          <w:rFonts w:ascii="標楷體" w:eastAsia="標楷體" w:hAnsi="標楷體" w:hint="eastAsia"/>
          <w:b/>
          <w:bCs/>
          <w:color w:val="FF0000"/>
          <w:u w:val="single"/>
        </w:rPr>
        <w:t>，只擴充其中項目時</w:t>
      </w:r>
      <w:r w:rsidRPr="00CE0A6F">
        <w:rPr>
          <w:rFonts w:ascii="標楷體" w:eastAsia="標楷體" w:hAnsi="標楷體" w:hint="eastAsia"/>
          <w:b/>
          <w:bCs/>
          <w:color w:val="FF0000"/>
          <w:u w:val="single"/>
        </w:rPr>
        <w:t>才需填寫</w:t>
      </w:r>
      <w:r w:rsidRPr="00CE0A6F">
        <w:rPr>
          <w:rFonts w:ascii="標楷體" w:eastAsia="標楷體" w:hAnsi="標楷體" w:hint="eastAsia"/>
          <w:color w:val="FF0000"/>
          <w:u w:val="single"/>
        </w:rPr>
        <w:t>)</w:t>
      </w:r>
      <w:r w:rsidR="004E67FA" w:rsidRPr="00CE0A6F">
        <w:rPr>
          <w:rFonts w:ascii="標楷體" w:eastAsia="標楷體" w:hAnsi="標楷體" w:hint="eastAsia"/>
          <w:color w:val="FF0000"/>
        </w:rPr>
        <w:t>擴充品項：</w:t>
      </w:r>
      <w:r w:rsidR="004E67FA" w:rsidRPr="00CE0A6F">
        <w:rPr>
          <w:rFonts w:ascii="標楷體" w:eastAsia="標楷體" w:hAnsi="標楷體" w:hint="eastAsia"/>
          <w:color w:val="FF0000"/>
          <w:u w:val="single"/>
        </w:rPr>
        <w:t xml:space="preserve">      </w:t>
      </w:r>
      <w:r w:rsidR="004E67FA" w:rsidRPr="00CE0A6F">
        <w:rPr>
          <w:rFonts w:ascii="標楷體" w:eastAsia="標楷體" w:hAnsi="標楷體"/>
          <w:color w:val="FF0000"/>
          <w:u w:val="single"/>
        </w:rPr>
        <w:t xml:space="preserve"> </w:t>
      </w:r>
      <w:r w:rsidR="004E67FA" w:rsidRPr="00CE0A6F">
        <w:rPr>
          <w:rFonts w:ascii="標楷體" w:eastAsia="標楷體" w:hAnsi="標楷體" w:hint="eastAsia"/>
          <w:color w:val="FF0000"/>
          <w:u w:val="single"/>
        </w:rPr>
        <w:t xml:space="preserve">   </w:t>
      </w:r>
      <w:r w:rsidR="004E67FA" w:rsidRPr="00CE0A6F">
        <w:rPr>
          <w:rFonts w:ascii="標楷體" w:eastAsia="標楷體" w:hAnsi="標楷體"/>
          <w:color w:val="FF0000"/>
          <w:u w:val="single"/>
        </w:rPr>
        <w:t xml:space="preserve">             </w:t>
      </w:r>
    </w:p>
    <w:p w14:paraId="75D9607E" w14:textId="77777777" w:rsidR="003141D2" w:rsidRPr="00CE0A6F" w:rsidRDefault="003141D2" w:rsidP="003141D2">
      <w:pPr>
        <w:pStyle w:val="a9"/>
        <w:numPr>
          <w:ilvl w:val="0"/>
          <w:numId w:val="4"/>
        </w:numPr>
        <w:spacing w:beforeLines="50" w:before="180" w:beforeAutospacing="0" w:after="0" w:afterAutospacing="0"/>
        <w:ind w:leftChars="0" w:left="437" w:hanging="482"/>
        <w:rPr>
          <w:rFonts w:ascii="標楷體" w:eastAsia="標楷體" w:hAnsi="標楷體"/>
          <w:b/>
        </w:rPr>
      </w:pPr>
      <w:bookmarkStart w:id="11" w:name="_Hlk186550985"/>
      <w:bookmarkEnd w:id="8"/>
      <w:bookmarkEnd w:id="10"/>
      <w:r w:rsidRPr="00CE0A6F">
        <w:rPr>
          <w:rFonts w:ascii="標楷體" w:eastAsia="標楷體" w:hAnsi="標楷體" w:hint="eastAsia"/>
          <w:b/>
        </w:rPr>
        <w:t>內/外購及決標幣別：</w:t>
      </w:r>
    </w:p>
    <w:p w14:paraId="2F57C892" w14:textId="77777777" w:rsidR="003141D2" w:rsidRPr="00CE0A6F" w:rsidRDefault="003141D2" w:rsidP="00E138DC">
      <w:pPr>
        <w:pStyle w:val="a9"/>
        <w:numPr>
          <w:ilvl w:val="0"/>
          <w:numId w:val="36"/>
        </w:numPr>
        <w:spacing w:before="0" w:beforeAutospacing="0" w:after="0" w:afterAutospacing="0"/>
        <w:ind w:leftChars="0" w:hanging="275"/>
        <w:rPr>
          <w:rFonts w:ascii="標楷體" w:eastAsia="標楷體" w:hAnsi="標楷體"/>
        </w:rPr>
      </w:pPr>
      <w:r w:rsidRPr="00CE0A6F">
        <w:rPr>
          <w:rFonts w:ascii="標楷體" w:eastAsia="標楷體" w:hAnsi="標楷體" w:hint="eastAsia"/>
        </w:rPr>
        <w:t>本案為：</w:t>
      </w:r>
      <w:r w:rsidRPr="00CE0A6F">
        <w:rPr>
          <w:rFonts w:ascii="標楷體" w:eastAsia="標楷體" w:hAnsi="標楷體" w:hint="eastAsia"/>
          <w:color w:val="FF0000"/>
        </w:rPr>
        <w:t>□</w:t>
      </w:r>
      <w:r w:rsidRPr="00CE0A6F">
        <w:rPr>
          <w:rFonts w:ascii="標楷體" w:eastAsia="標楷體" w:hAnsi="標楷體" w:hint="eastAsia"/>
        </w:rPr>
        <w:t>內購</w:t>
      </w:r>
      <w:bookmarkStart w:id="12" w:name="_Hlk178600096"/>
      <w:r w:rsidRPr="00CE0A6F">
        <w:rPr>
          <w:rFonts w:ascii="標楷體" w:eastAsia="標楷體" w:hAnsi="標楷體" w:hint="eastAsia"/>
        </w:rPr>
        <w:t>(</w:t>
      </w:r>
      <w:r w:rsidRPr="00CE0A6F">
        <w:rPr>
          <w:rFonts w:ascii="標楷體" w:eastAsia="標楷體" w:hAnsi="標楷體"/>
        </w:rPr>
        <w:t>投標廠商之標價以新台幣計算總價</w:t>
      </w:r>
      <w:r w:rsidRPr="00CE0A6F">
        <w:rPr>
          <w:rFonts w:ascii="標楷體" w:eastAsia="標楷體" w:hAnsi="標楷體" w:hint="eastAsia"/>
        </w:rPr>
        <w:t>)</w:t>
      </w:r>
      <w:bookmarkEnd w:id="12"/>
    </w:p>
    <w:p w14:paraId="4FAEB269" w14:textId="24C623DF" w:rsidR="003141D2" w:rsidRPr="00DB40B9" w:rsidRDefault="003141D2" w:rsidP="00641B44">
      <w:pPr>
        <w:pStyle w:val="a9"/>
        <w:spacing w:before="0" w:beforeAutospacing="0" w:after="0" w:afterAutospacing="0"/>
        <w:ind w:leftChars="759" w:left="2112" w:hangingChars="121" w:hanging="290"/>
        <w:rPr>
          <w:rFonts w:ascii="標楷體" w:eastAsia="標楷體" w:hAnsi="標楷體"/>
          <w:sz w:val="22"/>
          <w:szCs w:val="22"/>
        </w:rPr>
      </w:pPr>
      <w:r w:rsidRPr="00CE0A6F">
        <w:rPr>
          <w:rFonts w:ascii="標楷體" w:eastAsia="標楷體" w:hAnsi="標楷體" w:hint="eastAsia"/>
          <w:color w:val="FF0000"/>
        </w:rPr>
        <w:t>□</w:t>
      </w:r>
      <w:r w:rsidRPr="00CE0A6F">
        <w:rPr>
          <w:rFonts w:ascii="標楷體" w:eastAsia="標楷體" w:hAnsi="標楷體" w:hint="eastAsia"/>
        </w:rPr>
        <w:t>外購</w:t>
      </w:r>
      <w:bookmarkStart w:id="13" w:name="_Hlk178600168"/>
      <w:r w:rsidRPr="00CE0A6F">
        <w:rPr>
          <w:rFonts w:ascii="標楷體" w:eastAsia="標楷體" w:hAnsi="標楷體" w:hint="eastAsia"/>
        </w:rPr>
        <w:t>(投標廠商之標價為外幣，</w:t>
      </w:r>
      <w:bookmarkStart w:id="14" w:name="_Hlk178597000"/>
      <w:r w:rsidRPr="00CE0A6F">
        <w:rPr>
          <w:rFonts w:ascii="標楷體" w:eastAsia="標楷體" w:hAnsi="標楷體" w:hint="eastAsia"/>
        </w:rPr>
        <w:t>依辦理決標前一辦公日臺灣銀行外匯交易收盤即期賣出匯率折算之</w:t>
      </w:r>
      <w:bookmarkEnd w:id="14"/>
      <w:r w:rsidRPr="00CE0A6F">
        <w:rPr>
          <w:rFonts w:ascii="標楷體" w:eastAsia="標楷體" w:hAnsi="標楷體" w:hint="eastAsia"/>
        </w:rPr>
        <w:t>)</w:t>
      </w:r>
      <w:r w:rsidRPr="00DB40B9">
        <w:rPr>
          <w:rFonts w:ascii="標楷體" w:eastAsia="標楷體" w:hAnsi="標楷體"/>
          <w:color w:val="FF0000"/>
          <w:sz w:val="22"/>
          <w:szCs w:val="22"/>
        </w:rPr>
        <w:t>＜註＞</w:t>
      </w:r>
      <w:r w:rsidR="00B7096F" w:rsidRPr="00DB40B9">
        <w:rPr>
          <w:rFonts w:ascii="標楷體" w:eastAsia="標楷體" w:hAnsi="標楷體" w:hint="eastAsia"/>
          <w:color w:val="FF0000"/>
          <w:sz w:val="22"/>
          <w:szCs w:val="22"/>
        </w:rPr>
        <w:t>請購單位</w:t>
      </w:r>
      <w:r w:rsidRPr="00DB40B9">
        <w:rPr>
          <w:rFonts w:ascii="標楷體" w:eastAsia="標楷體" w:hAnsi="標楷體"/>
          <w:color w:val="FF0000"/>
          <w:sz w:val="22"/>
          <w:szCs w:val="22"/>
        </w:rPr>
        <w:t>應</w:t>
      </w:r>
      <w:r w:rsidR="00B7096F" w:rsidRPr="00DB40B9">
        <w:rPr>
          <w:rFonts w:ascii="標楷體" w:eastAsia="標楷體" w:hAnsi="標楷體" w:hint="eastAsia"/>
          <w:color w:val="FF0000"/>
          <w:sz w:val="22"/>
          <w:szCs w:val="22"/>
        </w:rPr>
        <w:t>自行</w:t>
      </w:r>
      <w:r w:rsidRPr="00DB40B9">
        <w:rPr>
          <w:rFonts w:ascii="標楷體" w:eastAsia="標楷體" w:hAnsi="標楷體"/>
          <w:color w:val="FF0000"/>
          <w:sz w:val="22"/>
          <w:szCs w:val="22"/>
        </w:rPr>
        <w:t>注意匯率波動、手續費、保險費、運費等</w:t>
      </w:r>
      <w:r w:rsidRPr="00DB40B9">
        <w:rPr>
          <w:rFonts w:ascii="標楷體" w:eastAsia="標楷體" w:hAnsi="標楷體"/>
          <w:sz w:val="22"/>
          <w:szCs w:val="22"/>
        </w:rPr>
        <w:t>。</w:t>
      </w:r>
      <w:bookmarkEnd w:id="13"/>
    </w:p>
    <w:p w14:paraId="4775B475" w14:textId="752133D5" w:rsidR="00D84AE1" w:rsidRPr="00DB40B9" w:rsidRDefault="003141D2" w:rsidP="00E138DC">
      <w:pPr>
        <w:pStyle w:val="a9"/>
        <w:numPr>
          <w:ilvl w:val="0"/>
          <w:numId w:val="36"/>
        </w:numPr>
        <w:spacing w:before="0" w:beforeAutospacing="0" w:after="0" w:afterAutospacing="0"/>
        <w:ind w:leftChars="0" w:hanging="275"/>
        <w:rPr>
          <w:rFonts w:ascii="標楷體" w:eastAsia="標楷體" w:hAnsi="標楷體"/>
          <w:color w:val="0070C0"/>
          <w:sz w:val="22"/>
          <w:szCs w:val="22"/>
        </w:rPr>
      </w:pPr>
      <w:r w:rsidRPr="00CE0A6F">
        <w:rPr>
          <w:rFonts w:ascii="標楷體" w:eastAsia="標楷體" w:hAnsi="標楷體" w:hint="eastAsia"/>
        </w:rPr>
        <w:t>決標幣別：</w:t>
      </w:r>
      <w:r w:rsidRPr="00CE0A6F">
        <w:rPr>
          <w:rFonts w:ascii="標楷體" w:eastAsia="標楷體" w:hAnsi="標楷體" w:hint="eastAsia"/>
          <w:color w:val="FF0000"/>
        </w:rPr>
        <w:t>□新台幣∕□外幣</w:t>
      </w:r>
      <w:bookmarkStart w:id="15" w:name="_Hlk178596973"/>
      <w:r w:rsidRPr="00CE0A6F">
        <w:rPr>
          <w:rFonts w:ascii="標楷體" w:eastAsia="標楷體" w:hAnsi="標楷體" w:hint="eastAsia"/>
          <w:color w:val="FF0000"/>
        </w:rPr>
        <w:t>（幣別：</w:t>
      </w:r>
      <w:r w:rsidRPr="00CE0A6F">
        <w:rPr>
          <w:rFonts w:ascii="標楷體" w:eastAsia="標楷體" w:hAnsi="標楷體" w:hint="eastAsia"/>
          <w:color w:val="FF0000"/>
          <w:u w:val="single"/>
        </w:rPr>
        <w:t xml:space="preserve">　　　</w:t>
      </w:r>
      <w:r w:rsidR="00B7096F"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w:t>
      </w:r>
      <w:bookmarkStart w:id="16" w:name="_Hlk186700752"/>
      <w:bookmarkEnd w:id="15"/>
      <w:r w:rsidR="002D3D60" w:rsidRPr="00DB40B9">
        <w:rPr>
          <w:rFonts w:ascii="標楷體" w:eastAsia="標楷體" w:hAnsi="標楷體" w:hint="eastAsia"/>
          <w:color w:val="0070C0"/>
          <w:sz w:val="22"/>
          <w:szCs w:val="22"/>
        </w:rPr>
        <w:t>【</w:t>
      </w:r>
      <w:r w:rsidR="00CE0A6F" w:rsidRPr="00DB40B9">
        <w:rPr>
          <w:rFonts w:ascii="標楷體" w:eastAsia="標楷體" w:hAnsi="標楷體" w:hint="eastAsia"/>
          <w:color w:val="0070C0"/>
          <w:sz w:val="22"/>
          <w:szCs w:val="22"/>
        </w:rPr>
        <w:t>依辦理</w:t>
      </w:r>
      <w:r w:rsidR="002D3D60" w:rsidRPr="00DB40B9">
        <w:rPr>
          <w:rFonts w:ascii="標楷體" w:eastAsia="標楷體" w:hAnsi="標楷體" w:hint="eastAsia"/>
          <w:color w:val="0070C0"/>
          <w:sz w:val="22"/>
          <w:szCs w:val="22"/>
        </w:rPr>
        <w:t>決標前一辦公日臺灣銀行外匯交易收盤即期賣出之匯率</w:t>
      </w:r>
      <w:r w:rsidR="00651DF9" w:rsidRPr="00DB40B9">
        <w:rPr>
          <w:rFonts w:ascii="標楷體" w:eastAsia="標楷體" w:hAnsi="標楷體" w:hint="eastAsia"/>
          <w:color w:val="0070C0"/>
          <w:sz w:val="22"/>
          <w:szCs w:val="22"/>
        </w:rPr>
        <w:t>折算</w:t>
      </w:r>
      <w:r w:rsidR="00072069" w:rsidRPr="00DB40B9">
        <w:rPr>
          <w:rFonts w:ascii="標楷體" w:eastAsia="標楷體" w:hAnsi="標楷體" w:hint="eastAsia"/>
          <w:color w:val="0070C0"/>
          <w:sz w:val="22"/>
          <w:szCs w:val="22"/>
        </w:rPr>
        <w:t>】</w:t>
      </w:r>
      <w:bookmarkEnd w:id="16"/>
    </w:p>
    <w:p w14:paraId="0998B470" w14:textId="77777777" w:rsidR="003457F5" w:rsidRPr="00CE0A6F" w:rsidRDefault="003457F5" w:rsidP="00E138DC">
      <w:pPr>
        <w:pStyle w:val="a9"/>
        <w:numPr>
          <w:ilvl w:val="0"/>
          <w:numId w:val="36"/>
        </w:numPr>
        <w:spacing w:before="0" w:beforeAutospacing="0" w:after="0" w:afterAutospacing="0"/>
        <w:ind w:leftChars="0" w:hanging="275"/>
        <w:rPr>
          <w:rFonts w:ascii="標楷體" w:eastAsia="標楷體" w:hAnsi="標楷體"/>
        </w:rPr>
      </w:pPr>
      <w:bookmarkStart w:id="17" w:name="_Hlk141778601"/>
      <w:r w:rsidRPr="00CE0A6F">
        <w:rPr>
          <w:rFonts w:ascii="標楷體" w:eastAsia="標楷體" w:hAnsi="標楷體" w:hint="eastAsia"/>
        </w:rPr>
        <w:t>如供應標的之原產地為外國者，</w:t>
      </w:r>
      <w:r w:rsidRPr="00CE0A6F">
        <w:rPr>
          <w:rFonts w:ascii="標楷體" w:eastAsia="標楷體" w:hAnsi="標楷體" w:hint="eastAsia"/>
          <w:b/>
          <w:bCs/>
        </w:rPr>
        <w:t>是否申請免稅令</w:t>
      </w:r>
      <w:r w:rsidRPr="00CE0A6F">
        <w:rPr>
          <w:rFonts w:ascii="標楷體" w:eastAsia="標楷體" w:hAnsi="標楷體" w:hint="eastAsia"/>
          <w:b/>
        </w:rPr>
        <w:t>：</w:t>
      </w:r>
      <w:r w:rsidRPr="00CE0A6F">
        <w:rPr>
          <w:rFonts w:ascii="標楷體" w:eastAsia="標楷體" w:hAnsi="標楷體" w:hint="eastAsia"/>
          <w:color w:val="FF0000"/>
        </w:rPr>
        <w:t>□是；□否</w:t>
      </w:r>
      <w:r w:rsidRPr="00CE0A6F">
        <w:rPr>
          <w:rFonts w:ascii="標楷體" w:eastAsia="標楷體" w:hAnsi="標楷體" w:hint="eastAsia"/>
        </w:rPr>
        <w:t xml:space="preserve"> (免稅令申請約需1.5-2個月)</w:t>
      </w:r>
    </w:p>
    <w:p w14:paraId="18098ED6" w14:textId="1EA9E810" w:rsidR="003141D2" w:rsidRPr="00CE0A6F" w:rsidRDefault="005D467E" w:rsidP="003141D2">
      <w:pPr>
        <w:pStyle w:val="a9"/>
        <w:numPr>
          <w:ilvl w:val="0"/>
          <w:numId w:val="4"/>
        </w:numPr>
        <w:spacing w:before="0" w:beforeAutospacing="0" w:after="0" w:afterAutospacing="0"/>
        <w:ind w:leftChars="0" w:left="437" w:hanging="482"/>
        <w:rPr>
          <w:rFonts w:ascii="標楷體" w:eastAsia="標楷體" w:hAnsi="標楷體"/>
          <w:szCs w:val="22"/>
        </w:rPr>
      </w:pPr>
      <w:bookmarkStart w:id="18" w:name="_Hlk186550993"/>
      <w:bookmarkEnd w:id="11"/>
      <w:bookmarkEnd w:id="17"/>
      <w:r w:rsidRPr="00CE0A6F">
        <w:rPr>
          <w:rFonts w:ascii="標楷體" w:eastAsia="標楷體" w:hAnsi="標楷體" w:hint="eastAsia"/>
          <w:szCs w:val="22"/>
        </w:rPr>
        <w:t>是否收取保證金：</w:t>
      </w:r>
      <w:r w:rsidR="003141D2" w:rsidRPr="00CE0A6F">
        <w:rPr>
          <w:rFonts w:ascii="標楷體" w:eastAsia="標楷體" w:hAnsi="標楷體" w:hint="eastAsia"/>
          <w:b/>
          <w:bCs/>
        </w:rPr>
        <w:t>(押標金/履</w:t>
      </w:r>
      <w:r w:rsidR="005A068A">
        <w:rPr>
          <w:rFonts w:ascii="標楷體" w:eastAsia="標楷體" w:hAnsi="標楷體" w:hint="eastAsia"/>
          <w:b/>
          <w:bCs/>
        </w:rPr>
        <w:t>約</w:t>
      </w:r>
      <w:r w:rsidR="003141D2" w:rsidRPr="00CE0A6F">
        <w:rPr>
          <w:rFonts w:ascii="標楷體" w:eastAsia="標楷體" w:hAnsi="標楷體" w:hint="eastAsia"/>
          <w:b/>
          <w:bCs/>
        </w:rPr>
        <w:t>保</w:t>
      </w:r>
      <w:r w:rsidR="005A068A">
        <w:rPr>
          <w:rFonts w:ascii="標楷體" w:eastAsia="標楷體" w:hAnsi="標楷體" w:hint="eastAsia"/>
          <w:b/>
          <w:bCs/>
        </w:rPr>
        <w:t>證</w:t>
      </w:r>
      <w:r w:rsidR="003141D2" w:rsidRPr="00CE0A6F">
        <w:rPr>
          <w:rFonts w:ascii="標楷體" w:eastAsia="標楷體" w:hAnsi="標楷體" w:hint="eastAsia"/>
          <w:b/>
          <w:bCs/>
        </w:rPr>
        <w:t>金/保固保證金)</w:t>
      </w:r>
      <w:r w:rsidR="003141D2" w:rsidRPr="00CE0A6F">
        <w:rPr>
          <w:rFonts w:ascii="標楷體" w:eastAsia="標楷體" w:hAnsi="標楷體" w:hint="eastAsia"/>
          <w:szCs w:val="22"/>
        </w:rPr>
        <w:t xml:space="preserve"> </w:t>
      </w:r>
    </w:p>
    <w:p w14:paraId="112729FC" w14:textId="4E9BE6D1" w:rsidR="007D5297" w:rsidRPr="00CE0A6F" w:rsidRDefault="00783EEC" w:rsidP="005850D9">
      <w:pPr>
        <w:pStyle w:val="a9"/>
        <w:numPr>
          <w:ilvl w:val="0"/>
          <w:numId w:val="37"/>
        </w:numPr>
        <w:spacing w:before="0" w:beforeAutospacing="0" w:after="0" w:afterAutospacing="0"/>
        <w:ind w:leftChars="0" w:hanging="275"/>
        <w:rPr>
          <w:rFonts w:ascii="標楷體" w:eastAsia="標楷體" w:hAnsi="標楷體"/>
        </w:rPr>
      </w:pPr>
      <w:bookmarkStart w:id="19" w:name="_Hlk186700924"/>
      <w:r w:rsidRPr="00CE0A6F">
        <w:rPr>
          <w:rFonts w:ascii="標楷體" w:eastAsia="標楷體" w:hAnsi="標楷體" w:hint="eastAsia"/>
          <w:color w:val="FF0000"/>
        </w:rPr>
        <w:t>□</w:t>
      </w:r>
      <w:r w:rsidR="005850D9" w:rsidRPr="005850D9">
        <w:rPr>
          <w:rFonts w:ascii="標楷體" w:eastAsia="標楷體" w:hAnsi="標楷體" w:hint="eastAsia"/>
          <w:color w:val="FF0000"/>
        </w:rPr>
        <w:t>公開招標、限制性招標(含公開議價/比價案)</w:t>
      </w:r>
      <w:r w:rsidR="00C0689D">
        <w:rPr>
          <w:rFonts w:ascii="標楷體" w:eastAsia="標楷體" w:hAnsi="標楷體" w:hint="eastAsia"/>
          <w:color w:val="FF0000"/>
        </w:rPr>
        <w:t>、比照共同供應契約採購</w:t>
      </w:r>
      <w:r w:rsidR="007D5297" w:rsidRPr="00CE0A6F">
        <w:rPr>
          <w:rFonts w:ascii="標楷體" w:eastAsia="標楷體" w:hAnsi="標楷體" w:hint="eastAsia"/>
          <w:color w:val="FF0000"/>
        </w:rPr>
        <w:t>案一律收取保證金。</w:t>
      </w:r>
    </w:p>
    <w:p w14:paraId="2AFB3297" w14:textId="526CEA96" w:rsidR="005850D9" w:rsidRPr="00EF0BB6" w:rsidRDefault="005850D9" w:rsidP="005850D9">
      <w:pPr>
        <w:pStyle w:val="a9"/>
        <w:numPr>
          <w:ilvl w:val="1"/>
          <w:numId w:val="25"/>
        </w:numPr>
        <w:spacing w:before="0" w:beforeAutospacing="0" w:after="0" w:afterAutospacing="0"/>
        <w:ind w:leftChars="0"/>
        <w:rPr>
          <w:rFonts w:ascii="標楷體" w:eastAsia="標楷體" w:hAnsi="標楷體"/>
        </w:rPr>
      </w:pPr>
      <w:bookmarkStart w:id="20" w:name="_Hlk186551016"/>
      <w:bookmarkEnd w:id="18"/>
      <w:bookmarkEnd w:id="19"/>
      <w:r w:rsidRPr="00EF0BB6">
        <w:rPr>
          <w:rFonts w:ascii="標楷體" w:eastAsia="標楷體" w:hAnsi="標楷體" w:hint="eastAsia"/>
          <w:color w:val="FF0000"/>
        </w:rPr>
        <w:t>□</w:t>
      </w:r>
      <w:r>
        <w:rPr>
          <w:rFonts w:ascii="標楷體" w:eastAsia="標楷體" w:hAnsi="標楷體" w:hint="eastAsia"/>
          <w:color w:val="FF0000"/>
        </w:rPr>
        <w:t xml:space="preserve">押標金，3% </w:t>
      </w:r>
      <w:r>
        <w:rPr>
          <w:rFonts w:ascii="標楷體" w:eastAsia="標楷體" w:hAnsi="標楷體" w:hint="eastAsia"/>
        </w:rPr>
        <w:t>(</w:t>
      </w:r>
      <w:r w:rsidRPr="00EF0BB6">
        <w:rPr>
          <w:rFonts w:ascii="標楷體" w:eastAsia="標楷體" w:hAnsi="標楷體" w:hint="eastAsia"/>
          <w:color w:val="FF0000"/>
        </w:rPr>
        <w:t>□</w:t>
      </w:r>
      <w:r>
        <w:rPr>
          <w:rFonts w:ascii="標楷體" w:eastAsia="標楷體" w:hAnsi="標楷體" w:hint="eastAsia"/>
        </w:rPr>
        <w:t>非公開招標案，免收押標金)</w:t>
      </w:r>
    </w:p>
    <w:p w14:paraId="01D08DD8" w14:textId="77777777" w:rsidR="005850D9" w:rsidRPr="00EF0BB6" w:rsidRDefault="005850D9" w:rsidP="005850D9">
      <w:pPr>
        <w:pStyle w:val="a9"/>
        <w:numPr>
          <w:ilvl w:val="1"/>
          <w:numId w:val="25"/>
        </w:numPr>
        <w:spacing w:before="0" w:beforeAutospacing="0" w:after="0" w:afterAutospacing="0"/>
        <w:ind w:leftChars="0"/>
        <w:rPr>
          <w:rFonts w:ascii="標楷體" w:eastAsia="標楷體" w:hAnsi="標楷體"/>
        </w:rPr>
      </w:pPr>
      <w:r w:rsidRPr="00EF0BB6">
        <w:rPr>
          <w:rFonts w:ascii="標楷體" w:eastAsia="標楷體" w:hAnsi="標楷體" w:hint="eastAsia"/>
          <w:color w:val="FF0000"/>
        </w:rPr>
        <w:t>□</w:t>
      </w:r>
      <w:r>
        <w:rPr>
          <w:rFonts w:ascii="標楷體" w:eastAsia="標楷體" w:hAnsi="標楷體" w:hint="eastAsia"/>
          <w:color w:val="FF0000"/>
        </w:rPr>
        <w:t>履約保證金，</w:t>
      </w:r>
      <w:r w:rsidRPr="00CE0A6F">
        <w:rPr>
          <w:rFonts w:ascii="標楷體" w:eastAsia="標楷體" w:hAnsi="標楷體" w:hint="eastAsia"/>
          <w:color w:val="FF0000"/>
        </w:rPr>
        <w:t>□3%；□10%</w:t>
      </w:r>
      <w:r w:rsidRPr="00EF0BB6">
        <w:rPr>
          <w:rFonts w:ascii="標楷體" w:eastAsia="標楷體" w:hAnsi="標楷體"/>
        </w:rPr>
        <w:t>(</w:t>
      </w:r>
      <w:r w:rsidRPr="00EF0BB6">
        <w:rPr>
          <w:rFonts w:ascii="標楷體" w:eastAsia="標楷體" w:hAnsi="標楷體" w:hint="eastAsia"/>
          <w:szCs w:val="22"/>
        </w:rPr>
        <w:t>非全部履約並驗收完畢始付款者</w:t>
      </w:r>
      <w:r>
        <w:rPr>
          <w:rFonts w:ascii="標楷體" w:eastAsia="標楷體" w:hAnsi="標楷體" w:hint="eastAsia"/>
          <w:szCs w:val="22"/>
        </w:rPr>
        <w:t>或外購未收取預付還款保證金者</w:t>
      </w:r>
      <w:r w:rsidRPr="00EF0BB6">
        <w:rPr>
          <w:rFonts w:ascii="標楷體" w:eastAsia="標楷體" w:hAnsi="標楷體" w:hint="eastAsia"/>
          <w:szCs w:val="22"/>
        </w:rPr>
        <w:t>，應收取10%履約保證金)</w:t>
      </w:r>
    </w:p>
    <w:p w14:paraId="38DE59C8" w14:textId="635DE46C" w:rsidR="005850D9" w:rsidRPr="005850D9" w:rsidRDefault="005850D9" w:rsidP="005850D9">
      <w:pPr>
        <w:pStyle w:val="a9"/>
        <w:numPr>
          <w:ilvl w:val="1"/>
          <w:numId w:val="25"/>
        </w:numPr>
        <w:spacing w:before="0" w:beforeAutospacing="0" w:after="0" w:afterAutospacing="0"/>
        <w:ind w:leftChars="0"/>
        <w:rPr>
          <w:rFonts w:ascii="標楷體" w:eastAsia="標楷體" w:hAnsi="標楷體"/>
        </w:rPr>
      </w:pPr>
      <w:r w:rsidRPr="00EF0BB6">
        <w:rPr>
          <w:rFonts w:ascii="標楷體" w:eastAsia="標楷體" w:hAnsi="標楷體" w:hint="eastAsia"/>
          <w:color w:val="FF0000"/>
        </w:rPr>
        <w:t>□</w:t>
      </w:r>
      <w:r>
        <w:rPr>
          <w:rFonts w:ascii="標楷體" w:eastAsia="標楷體" w:hAnsi="標楷體" w:hint="eastAsia"/>
          <w:color w:val="FF0000"/>
        </w:rPr>
        <w:t xml:space="preserve">保固保證金，3% </w:t>
      </w:r>
      <w:r>
        <w:rPr>
          <w:rFonts w:ascii="標楷體" w:eastAsia="標楷體" w:hAnsi="標楷體" w:hint="eastAsia"/>
        </w:rPr>
        <w:t>(</w:t>
      </w:r>
      <w:r w:rsidRPr="00EF0BB6">
        <w:rPr>
          <w:rFonts w:ascii="標楷體" w:eastAsia="標楷體" w:hAnsi="標楷體" w:hint="eastAsia"/>
          <w:color w:val="FF0000"/>
        </w:rPr>
        <w:t>□</w:t>
      </w:r>
      <w:r>
        <w:rPr>
          <w:rFonts w:ascii="標楷體" w:eastAsia="標楷體" w:hAnsi="標楷體" w:hint="eastAsia"/>
        </w:rPr>
        <w:t>無保固條款，免收保固保證金)</w:t>
      </w:r>
      <w:r w:rsidRPr="00CE0A6F">
        <w:rPr>
          <w:rFonts w:ascii="標楷體" w:eastAsia="標楷體" w:hAnsi="標楷體" w:hint="eastAsia"/>
          <w:color w:val="FF0000"/>
        </w:rPr>
        <w:t>。</w:t>
      </w:r>
    </w:p>
    <w:p w14:paraId="1C1FC57F" w14:textId="38A9FD7D" w:rsidR="005850D9" w:rsidRPr="00251C9D" w:rsidRDefault="005850D9" w:rsidP="005850D9">
      <w:pPr>
        <w:pStyle w:val="a9"/>
        <w:numPr>
          <w:ilvl w:val="0"/>
          <w:numId w:val="37"/>
        </w:numPr>
        <w:spacing w:before="0" w:beforeAutospacing="0" w:after="0" w:afterAutospacing="0"/>
        <w:ind w:leftChars="0" w:hanging="275"/>
        <w:rPr>
          <w:rFonts w:ascii="標楷體" w:eastAsia="標楷體" w:hAnsi="標楷體"/>
          <w:b/>
          <w:color w:val="000000"/>
        </w:rPr>
      </w:pPr>
      <w:r w:rsidRPr="00CE0A6F">
        <w:rPr>
          <w:rFonts w:ascii="標楷體" w:eastAsia="標楷體" w:hAnsi="標楷體" w:hint="eastAsia"/>
          <w:color w:val="FF0000"/>
        </w:rPr>
        <w:t>□</w:t>
      </w:r>
      <w:bookmarkStart w:id="21" w:name="_Hlk204266396"/>
      <w:r>
        <w:rPr>
          <w:rFonts w:ascii="標楷體" w:eastAsia="標楷體" w:hAnsi="標楷體" w:hint="eastAsia"/>
          <w:color w:val="FF0000"/>
        </w:rPr>
        <w:t>不收取</w:t>
      </w:r>
      <w:bookmarkEnd w:id="21"/>
      <w:r>
        <w:rPr>
          <w:rFonts w:ascii="標楷體" w:eastAsia="標楷體" w:hAnsi="標楷體" w:hint="eastAsia"/>
          <w:color w:val="FF0000"/>
        </w:rPr>
        <w:t>保證金，理由(</w:t>
      </w:r>
      <w:r w:rsidRPr="00EF0BB6">
        <w:rPr>
          <w:rFonts w:ascii="標楷體" w:eastAsia="標楷體" w:hAnsi="標楷體" w:hint="eastAsia"/>
          <w:color w:val="FF0000"/>
          <w:u w:val="single"/>
        </w:rPr>
        <w:t>為確保廠商履約能力應收取保證金</w:t>
      </w:r>
      <w:r>
        <w:rPr>
          <w:rFonts w:ascii="標楷體" w:eastAsia="標楷體" w:hAnsi="標楷體" w:hint="eastAsia"/>
          <w:color w:val="FF0000"/>
        </w:rPr>
        <w:t>，特殊情況者，具明理由並經機關首長同意後可免繳)：</w:t>
      </w:r>
    </w:p>
    <w:p w14:paraId="09E85635" w14:textId="022C661D" w:rsidR="005850D9" w:rsidRPr="00EF0BB6" w:rsidRDefault="005850D9" w:rsidP="005850D9">
      <w:pPr>
        <w:pStyle w:val="7"/>
        <w:snapToGrid w:val="0"/>
        <w:spacing w:line="240" w:lineRule="auto"/>
        <w:ind w:leftChars="477" w:left="1145" w:firstLine="0"/>
        <w:jc w:val="both"/>
        <w:textDirection w:val="lrTbV"/>
        <w:rPr>
          <w:rFonts w:ascii="標楷體" w:eastAsia="標楷體" w:hAnsi="標楷體"/>
          <w:color w:val="FF0000"/>
          <w:spacing w:val="0"/>
          <w:szCs w:val="26"/>
        </w:rPr>
      </w:pPr>
      <w:r w:rsidRPr="00EF0BB6">
        <w:rPr>
          <w:rFonts w:ascii="標楷體" w:eastAsia="標楷體" w:hAnsi="標楷體" w:hint="eastAsia"/>
          <w:color w:val="FF0000"/>
        </w:rPr>
        <w:t>□</w:t>
      </w:r>
      <w:r w:rsidRPr="00EF0BB6">
        <w:rPr>
          <w:rFonts w:ascii="標楷體" w:eastAsia="標楷體" w:hAnsi="標楷體" w:hint="eastAsia"/>
          <w:color w:val="FF0000"/>
          <w:spacing w:val="0"/>
          <w:szCs w:val="26"/>
        </w:rPr>
        <w:t>依市場交易慣例或採購案特性，無收取履約保證金之必要或可能者。</w:t>
      </w:r>
    </w:p>
    <w:p w14:paraId="4690F52C" w14:textId="77777777" w:rsidR="0045492C" w:rsidRPr="00CE0A6F" w:rsidRDefault="0045492C" w:rsidP="0045492C">
      <w:pPr>
        <w:pStyle w:val="a9"/>
        <w:numPr>
          <w:ilvl w:val="0"/>
          <w:numId w:val="4"/>
        </w:numPr>
        <w:spacing w:beforeLines="50" w:before="180" w:beforeAutospacing="0" w:after="0" w:afterAutospacing="0"/>
        <w:ind w:leftChars="0" w:left="709" w:hanging="723"/>
        <w:rPr>
          <w:rFonts w:ascii="標楷體" w:eastAsia="標楷體" w:hAnsi="標楷體"/>
          <w:b/>
          <w:color w:val="000000"/>
        </w:rPr>
      </w:pPr>
      <w:r w:rsidRPr="00CE0A6F">
        <w:rPr>
          <w:rFonts w:ascii="標楷體" w:eastAsia="標楷體" w:hAnsi="標楷體" w:hint="eastAsia"/>
          <w:b/>
          <w:color w:val="000000"/>
        </w:rPr>
        <w:t>付款方式：</w:t>
      </w:r>
    </w:p>
    <w:p w14:paraId="0425E6B9" w14:textId="77777777" w:rsidR="00F35643" w:rsidRPr="00CE0A6F" w:rsidRDefault="0045492C" w:rsidP="0045492C">
      <w:pPr>
        <w:pStyle w:val="a9"/>
        <w:spacing w:before="0" w:beforeAutospacing="0" w:after="0" w:afterAutospacing="0"/>
        <w:ind w:left="720" w:hangingChars="100" w:hanging="240"/>
        <w:rPr>
          <w:rFonts w:ascii="標楷體" w:eastAsia="標楷體" w:hAnsi="標楷體"/>
          <w:color w:val="000000"/>
        </w:rPr>
      </w:pPr>
      <w:r w:rsidRPr="00CE0A6F">
        <w:rPr>
          <w:rFonts w:ascii="標楷體" w:eastAsia="標楷體" w:hAnsi="標楷體" w:hint="eastAsia"/>
          <w:color w:val="FF0000"/>
        </w:rPr>
        <w:t>□</w:t>
      </w:r>
      <w:r w:rsidRPr="00CE0A6F">
        <w:rPr>
          <w:rFonts w:ascii="標楷體" w:eastAsia="標楷體" w:hAnsi="標楷體" w:hint="eastAsia"/>
          <w:color w:val="000000"/>
        </w:rPr>
        <w:t>驗收後付款：</w:t>
      </w:r>
    </w:p>
    <w:p w14:paraId="421A6842" w14:textId="04BF2FD5" w:rsidR="0045492C" w:rsidRPr="00CE0A6F" w:rsidRDefault="00F35643" w:rsidP="006C505C">
      <w:pPr>
        <w:pStyle w:val="a9"/>
        <w:spacing w:before="0" w:beforeAutospacing="0" w:after="0" w:afterAutospacing="0"/>
        <w:ind w:leftChars="400" w:left="1200" w:hangingChars="100" w:hanging="240"/>
        <w:rPr>
          <w:rFonts w:ascii="標楷體" w:eastAsia="標楷體" w:hAnsi="標楷體"/>
          <w:color w:val="000000"/>
        </w:rPr>
      </w:pPr>
      <w:r w:rsidRPr="00CE0A6F">
        <w:rPr>
          <w:rFonts w:ascii="標楷體" w:eastAsia="標楷體" w:hAnsi="標楷體" w:hint="eastAsia"/>
          <w:color w:val="FF0000"/>
        </w:rPr>
        <w:t>□</w:t>
      </w:r>
      <w:r w:rsidR="0045492C" w:rsidRPr="00CE0A6F">
        <w:rPr>
          <w:rFonts w:ascii="標楷體" w:eastAsia="標楷體" w:hAnsi="標楷體" w:hint="eastAsia"/>
          <w:color w:val="000000"/>
        </w:rPr>
        <w:t>除契約另有規定外，於驗收合格，廠商繳納保固保證金（契約未明定需繳納保固保證金者則免）後，機關於接到廠商提出請款單據後30工作天內，一次無息結付尾款。</w:t>
      </w:r>
    </w:p>
    <w:p w14:paraId="1CCAB145" w14:textId="51BF019E" w:rsidR="00F35643" w:rsidRPr="00CE0A6F" w:rsidRDefault="00F35643" w:rsidP="006C505C">
      <w:pPr>
        <w:pStyle w:val="a9"/>
        <w:spacing w:before="0" w:beforeAutospacing="0" w:after="0" w:afterAutospacing="0"/>
        <w:ind w:leftChars="400" w:left="1200" w:hangingChars="100" w:hanging="240"/>
        <w:textDirection w:val="lrTbV"/>
        <w:rPr>
          <w:rFonts w:ascii="標楷體" w:eastAsia="標楷體" w:hAnsi="標楷體"/>
          <w:color w:val="FF0000"/>
        </w:rPr>
      </w:pPr>
      <w:r w:rsidRPr="00CE0A6F">
        <w:rPr>
          <w:rFonts w:ascii="標楷體" w:eastAsia="標楷體" w:hAnsi="標楷體" w:hint="eastAsia"/>
          <w:color w:val="FF0000"/>
        </w:rPr>
        <w:t>□</w:t>
      </w:r>
      <w:r w:rsidRPr="00CE0A6F">
        <w:rPr>
          <w:rFonts w:ascii="標楷體" w:eastAsia="標楷體" w:hAnsi="標楷體" w:hint="eastAsia"/>
          <w:color w:val="000000"/>
        </w:rPr>
        <w:t>本案由廠商提出證明文件</w:t>
      </w:r>
      <w:r w:rsidR="00534DE6" w:rsidRPr="00CE0A6F">
        <w:rPr>
          <w:rFonts w:ascii="標楷體" w:eastAsia="標楷體" w:hAnsi="標楷體" w:hint="eastAsia"/>
          <w:color w:val="000000"/>
        </w:rPr>
        <w:t>，</w:t>
      </w:r>
      <w:r w:rsidRPr="00CE0A6F">
        <w:rPr>
          <w:rFonts w:ascii="標楷體" w:eastAsia="標楷體" w:hAnsi="標楷體" w:hint="eastAsia"/>
          <w:color w:val="000000"/>
        </w:rPr>
        <w:t>文件內容</w:t>
      </w:r>
      <w:r w:rsidR="00534DE6" w:rsidRPr="00CE0A6F">
        <w:rPr>
          <w:rFonts w:ascii="標楷體" w:eastAsia="標楷體" w:hAnsi="標楷體" w:hint="eastAsia"/>
          <w:color w:val="000000"/>
        </w:rPr>
        <w:t>：</w:t>
      </w:r>
      <w:r w:rsidRPr="00CE0A6F">
        <w:rPr>
          <w:rFonts w:ascii="標楷體" w:eastAsia="標楷體" w:hAnsi="標楷體" w:hint="eastAsia"/>
          <w:color w:val="000000"/>
          <w:u w:val="single"/>
        </w:rPr>
        <w:t xml:space="preserve">            </w:t>
      </w:r>
      <w:r w:rsidRPr="00CE0A6F">
        <w:rPr>
          <w:rFonts w:ascii="標楷體" w:eastAsia="標楷體" w:hAnsi="標楷體" w:hint="eastAsia"/>
          <w:color w:val="000000"/>
        </w:rPr>
        <w:t>，經確認無誤後，全額付款。</w:t>
      </w:r>
      <w:r w:rsidR="00534DE6" w:rsidRPr="00CE0A6F">
        <w:rPr>
          <w:rFonts w:ascii="標楷體" w:eastAsia="標楷體" w:hAnsi="標楷體" w:hint="eastAsia"/>
          <w:color w:val="FF0000"/>
        </w:rPr>
        <w:t>(</w:t>
      </w:r>
      <w:r w:rsidR="00CE0A6F">
        <w:rPr>
          <w:rFonts w:ascii="標楷體" w:eastAsia="標楷體" w:hAnsi="標楷體" w:hint="eastAsia"/>
          <w:color w:val="FF0000"/>
        </w:rPr>
        <w:t>僅適用於軟體使用權、資料庫使用權、期刊採購，</w:t>
      </w:r>
      <w:r w:rsidR="00534DE6" w:rsidRPr="00CE0A6F">
        <w:rPr>
          <w:rFonts w:ascii="標楷體" w:eastAsia="標楷體" w:hAnsi="標楷體" w:hint="eastAsia"/>
          <w:color w:val="FF0000"/>
        </w:rPr>
        <w:t>勾選此選項者，應收取履約保證金。</w:t>
      </w:r>
      <w:r w:rsidR="00CE0A6F" w:rsidRPr="00CE0A6F">
        <w:rPr>
          <w:rFonts w:ascii="標楷體" w:eastAsia="標楷體" w:hAnsi="標楷體" w:hint="eastAsia"/>
          <w:color w:val="FF0000"/>
        </w:rPr>
        <w:t>)</w:t>
      </w:r>
    </w:p>
    <w:p w14:paraId="004FA270" w14:textId="60C6024C" w:rsidR="00C0689D" w:rsidRDefault="00C0689D" w:rsidP="00C0689D">
      <w:pPr>
        <w:pStyle w:val="a9"/>
        <w:spacing w:before="0" w:beforeAutospacing="0" w:after="0" w:afterAutospacing="0"/>
        <w:ind w:left="720" w:hangingChars="100" w:hanging="240"/>
        <w:rPr>
          <w:rFonts w:ascii="標楷體" w:eastAsia="標楷體" w:hAnsi="標楷體"/>
          <w:color w:val="FF0000"/>
        </w:rPr>
      </w:pPr>
      <w:r w:rsidRPr="00CE0A6F">
        <w:rPr>
          <w:rFonts w:ascii="標楷體" w:eastAsia="標楷體" w:hAnsi="標楷體" w:hint="eastAsia"/>
          <w:color w:val="FF0000"/>
        </w:rPr>
        <w:t>□</w:t>
      </w:r>
      <w:r w:rsidRPr="00072069">
        <w:rPr>
          <w:rFonts w:ascii="標楷體" w:eastAsia="標楷體" w:hAnsi="標楷體" w:hint="eastAsia"/>
          <w:color w:val="FF0000"/>
        </w:rPr>
        <w:t>分期付款</w:t>
      </w:r>
      <w:r w:rsidR="00314131">
        <w:rPr>
          <w:rFonts w:ascii="標楷體" w:eastAsia="標楷體" w:hAnsi="標楷體" w:hint="eastAsia"/>
          <w:color w:val="FF0000"/>
        </w:rPr>
        <w:t>(依實際履約需求填寫分期條件，不可預付款項)</w:t>
      </w:r>
      <w:r w:rsidRPr="00072069">
        <w:rPr>
          <w:rFonts w:ascii="標楷體" w:eastAsia="標楷體" w:hAnsi="標楷體" w:hint="eastAsia"/>
          <w:color w:val="FF0000"/>
        </w:rPr>
        <w:t>：</w:t>
      </w:r>
    </w:p>
    <w:p w14:paraId="56B0E888" w14:textId="684C70A5" w:rsidR="00C0689D" w:rsidRPr="00C0689D" w:rsidRDefault="00C0689D" w:rsidP="00C0689D">
      <w:pPr>
        <w:pStyle w:val="a9"/>
        <w:spacing w:before="0" w:beforeAutospacing="0" w:after="0" w:afterAutospacing="0"/>
        <w:ind w:left="720" w:hangingChars="100" w:hanging="240"/>
        <w:rPr>
          <w:rFonts w:ascii="標楷體" w:eastAsia="標楷體" w:hAnsi="標楷體"/>
          <w:color w:val="FF0000"/>
          <w:u w:val="single"/>
        </w:rPr>
      </w:pPr>
      <w:r>
        <w:rPr>
          <w:rFonts w:ascii="標楷體" w:eastAsia="標楷體" w:hAnsi="標楷體" w:hint="eastAsia"/>
          <w:color w:val="FF0000"/>
        </w:rPr>
        <w:t xml:space="preserve">  第一期付款</w:t>
      </w:r>
      <w:r>
        <w:rPr>
          <w:rFonts w:ascii="標楷體" w:eastAsia="標楷體" w:hAnsi="標楷體" w:hint="eastAsia"/>
          <w:color w:val="FF0000"/>
          <w:u w:val="single"/>
        </w:rPr>
        <w:t xml:space="preserve">   %，付款條件</w:t>
      </w:r>
      <w:r w:rsidRPr="00C0689D">
        <w:rPr>
          <w:rFonts w:ascii="標楷體" w:eastAsia="標楷體" w:hAnsi="標楷體" w:hint="eastAsia"/>
          <w:color w:val="FF0000"/>
        </w:rPr>
        <w:t>：</w:t>
      </w:r>
      <w:r>
        <w:rPr>
          <w:rFonts w:ascii="標楷體" w:eastAsia="標楷體" w:hAnsi="標楷體" w:hint="eastAsia"/>
          <w:color w:val="FF0000"/>
          <w:u w:val="single"/>
        </w:rPr>
        <w:t xml:space="preserve">                                                       </w:t>
      </w:r>
      <w:r w:rsidRPr="00C0689D">
        <w:rPr>
          <w:rFonts w:ascii="標楷體" w:eastAsia="標楷體" w:hAnsi="標楷體" w:hint="eastAsia"/>
          <w:color w:val="FF0000"/>
          <w:u w:val="single"/>
        </w:rPr>
        <w:t>。</w:t>
      </w:r>
    </w:p>
    <w:p w14:paraId="28723810" w14:textId="653FA32D" w:rsidR="00C0689D" w:rsidRDefault="00314131" w:rsidP="00314131">
      <w:pPr>
        <w:pStyle w:val="a9"/>
        <w:spacing w:before="0" w:beforeAutospacing="0" w:after="0" w:afterAutospacing="0"/>
        <w:ind w:left="720" w:hangingChars="100" w:hanging="240"/>
        <w:rPr>
          <w:rFonts w:ascii="標楷體" w:eastAsia="標楷體" w:hAnsi="標楷體"/>
          <w:color w:val="FF0000"/>
          <w:u w:val="single"/>
        </w:rPr>
      </w:pPr>
      <w:r>
        <w:rPr>
          <w:rFonts w:ascii="標楷體" w:eastAsia="標楷體" w:hAnsi="標楷體" w:hint="eastAsia"/>
          <w:color w:val="FF0000"/>
        </w:rPr>
        <w:t xml:space="preserve">  </w:t>
      </w:r>
      <w:r w:rsidR="00C0689D" w:rsidRPr="00C0689D">
        <w:rPr>
          <w:rFonts w:ascii="標楷體" w:eastAsia="標楷體" w:hAnsi="標楷體" w:hint="eastAsia"/>
          <w:color w:val="FF0000"/>
        </w:rPr>
        <w:t>第</w:t>
      </w:r>
      <w:r w:rsidR="00C0689D">
        <w:rPr>
          <w:rFonts w:ascii="標楷體" w:eastAsia="標楷體" w:hAnsi="標楷體" w:hint="eastAsia"/>
          <w:color w:val="FF0000"/>
        </w:rPr>
        <w:t>二</w:t>
      </w:r>
      <w:r w:rsidR="00C0689D" w:rsidRPr="00C0689D">
        <w:rPr>
          <w:rFonts w:ascii="標楷體" w:eastAsia="標楷體" w:hAnsi="標楷體" w:hint="eastAsia"/>
          <w:color w:val="FF0000"/>
        </w:rPr>
        <w:t>期</w:t>
      </w:r>
      <w:r w:rsidR="00C0689D">
        <w:rPr>
          <w:rFonts w:ascii="標楷體" w:eastAsia="標楷體" w:hAnsi="標楷體" w:hint="eastAsia"/>
          <w:color w:val="FF0000"/>
        </w:rPr>
        <w:t>付款</w:t>
      </w:r>
      <w:r w:rsidR="00C0689D">
        <w:rPr>
          <w:rFonts w:ascii="標楷體" w:eastAsia="標楷體" w:hAnsi="標楷體" w:hint="eastAsia"/>
          <w:color w:val="FF0000"/>
          <w:u w:val="single"/>
        </w:rPr>
        <w:t xml:space="preserve">   %，付款條件</w:t>
      </w:r>
      <w:r w:rsidR="00C0689D" w:rsidRPr="00C0689D">
        <w:rPr>
          <w:rFonts w:ascii="標楷體" w:eastAsia="標楷體" w:hAnsi="標楷體" w:hint="eastAsia"/>
          <w:color w:val="FF0000"/>
        </w:rPr>
        <w:t>：</w:t>
      </w:r>
      <w:r w:rsidR="00C0689D">
        <w:rPr>
          <w:rFonts w:ascii="標楷體" w:eastAsia="標楷體" w:hAnsi="標楷體" w:hint="eastAsia"/>
          <w:color w:val="FF0000"/>
          <w:u w:val="single"/>
        </w:rPr>
        <w:t xml:space="preserve">                                                       </w:t>
      </w:r>
      <w:r w:rsidR="00C0689D" w:rsidRPr="00C0689D">
        <w:rPr>
          <w:rFonts w:ascii="標楷體" w:eastAsia="標楷體" w:hAnsi="標楷體" w:hint="eastAsia"/>
          <w:color w:val="FF0000"/>
          <w:u w:val="single"/>
        </w:rPr>
        <w:t>。</w:t>
      </w:r>
      <w:r w:rsidR="00C0689D" w:rsidRPr="00C0689D">
        <w:rPr>
          <w:rFonts w:ascii="標楷體" w:eastAsia="標楷體" w:hAnsi="標楷體" w:hint="eastAsia"/>
          <w:color w:val="FF0000"/>
        </w:rPr>
        <w:t>第</w:t>
      </w:r>
      <w:r w:rsidR="00C0689D">
        <w:rPr>
          <w:rFonts w:ascii="標楷體" w:eastAsia="標楷體" w:hAnsi="標楷體" w:hint="eastAsia"/>
          <w:color w:val="FF0000"/>
        </w:rPr>
        <w:t>三</w:t>
      </w:r>
      <w:r w:rsidR="00C0689D" w:rsidRPr="00C0689D">
        <w:rPr>
          <w:rFonts w:ascii="標楷體" w:eastAsia="標楷體" w:hAnsi="標楷體" w:hint="eastAsia"/>
          <w:color w:val="FF0000"/>
        </w:rPr>
        <w:t>期</w:t>
      </w:r>
      <w:r w:rsidR="00C0689D">
        <w:rPr>
          <w:rFonts w:ascii="標楷體" w:eastAsia="標楷體" w:hAnsi="標楷體" w:hint="eastAsia"/>
          <w:color w:val="FF0000"/>
        </w:rPr>
        <w:t>付款</w:t>
      </w:r>
      <w:r w:rsidR="00C0689D">
        <w:rPr>
          <w:rFonts w:ascii="標楷體" w:eastAsia="標楷體" w:hAnsi="標楷體" w:hint="eastAsia"/>
          <w:color w:val="FF0000"/>
          <w:u w:val="single"/>
        </w:rPr>
        <w:t xml:space="preserve">   %，付款條件</w:t>
      </w:r>
      <w:r w:rsidR="00C0689D" w:rsidRPr="00C0689D">
        <w:rPr>
          <w:rFonts w:ascii="標楷體" w:eastAsia="標楷體" w:hAnsi="標楷體" w:hint="eastAsia"/>
          <w:color w:val="FF0000"/>
        </w:rPr>
        <w:t>：</w:t>
      </w:r>
      <w:r w:rsidR="00C0689D">
        <w:rPr>
          <w:rFonts w:ascii="標楷體" w:eastAsia="標楷體" w:hAnsi="標楷體" w:hint="eastAsia"/>
          <w:color w:val="FF0000"/>
          <w:u w:val="single"/>
        </w:rPr>
        <w:t xml:space="preserve">                                                       </w:t>
      </w:r>
      <w:r w:rsidR="00C0689D" w:rsidRPr="00C0689D">
        <w:rPr>
          <w:rFonts w:ascii="標楷體" w:eastAsia="標楷體" w:hAnsi="標楷體" w:hint="eastAsia"/>
          <w:color w:val="FF0000"/>
          <w:u w:val="single"/>
        </w:rPr>
        <w:t>。</w:t>
      </w:r>
    </w:p>
    <w:p w14:paraId="44D35839" w14:textId="2421A255" w:rsidR="00C0689D" w:rsidRPr="00C0689D" w:rsidRDefault="00314131" w:rsidP="00314131">
      <w:pPr>
        <w:pStyle w:val="a9"/>
        <w:spacing w:before="0" w:beforeAutospacing="0" w:after="0" w:afterAutospacing="0"/>
        <w:ind w:left="720" w:hangingChars="100" w:hanging="240"/>
        <w:rPr>
          <w:rFonts w:ascii="標楷體" w:eastAsia="標楷體" w:hAnsi="標楷體"/>
          <w:color w:val="FF0000"/>
          <w:u w:val="single"/>
        </w:rPr>
      </w:pPr>
      <w:r>
        <w:rPr>
          <w:rFonts w:ascii="標楷體" w:eastAsia="標楷體" w:hAnsi="標楷體" w:hint="eastAsia"/>
          <w:color w:val="FF0000"/>
        </w:rPr>
        <w:t xml:space="preserve">  </w:t>
      </w:r>
      <w:r w:rsidR="00C0689D" w:rsidRPr="00C0689D">
        <w:rPr>
          <w:rFonts w:ascii="標楷體" w:eastAsia="標楷體" w:hAnsi="標楷體" w:hint="eastAsia"/>
          <w:color w:val="FF0000"/>
        </w:rPr>
        <w:t>第</w:t>
      </w:r>
      <w:r w:rsidR="00C0689D">
        <w:rPr>
          <w:rFonts w:ascii="標楷體" w:eastAsia="標楷體" w:hAnsi="標楷體" w:hint="eastAsia"/>
          <w:color w:val="FF0000"/>
        </w:rPr>
        <w:t>四</w:t>
      </w:r>
      <w:r w:rsidR="00C0689D" w:rsidRPr="00C0689D">
        <w:rPr>
          <w:rFonts w:ascii="標楷體" w:eastAsia="標楷體" w:hAnsi="標楷體" w:hint="eastAsia"/>
          <w:color w:val="FF0000"/>
        </w:rPr>
        <w:t>期</w:t>
      </w:r>
      <w:r w:rsidR="00C0689D">
        <w:rPr>
          <w:rFonts w:ascii="標楷體" w:eastAsia="標楷體" w:hAnsi="標楷體" w:hint="eastAsia"/>
          <w:color w:val="FF0000"/>
        </w:rPr>
        <w:t>付款</w:t>
      </w:r>
      <w:r w:rsidR="00C0689D">
        <w:rPr>
          <w:rFonts w:ascii="標楷體" w:eastAsia="標楷體" w:hAnsi="標楷體" w:hint="eastAsia"/>
          <w:color w:val="FF0000"/>
          <w:u w:val="single"/>
        </w:rPr>
        <w:t xml:space="preserve">   %，付款條件</w:t>
      </w:r>
      <w:r w:rsidR="00C0689D" w:rsidRPr="00C0689D">
        <w:rPr>
          <w:rFonts w:ascii="標楷體" w:eastAsia="標楷體" w:hAnsi="標楷體" w:hint="eastAsia"/>
          <w:color w:val="FF0000"/>
        </w:rPr>
        <w:t>：</w:t>
      </w:r>
      <w:r w:rsidR="00C0689D">
        <w:rPr>
          <w:rFonts w:ascii="標楷體" w:eastAsia="標楷體" w:hAnsi="標楷體" w:hint="eastAsia"/>
          <w:color w:val="FF0000"/>
          <w:u w:val="single"/>
        </w:rPr>
        <w:t xml:space="preserve">                                                       </w:t>
      </w:r>
      <w:r w:rsidR="00C0689D" w:rsidRPr="00C0689D">
        <w:rPr>
          <w:rFonts w:ascii="標楷體" w:eastAsia="標楷體" w:hAnsi="標楷體" w:hint="eastAsia"/>
          <w:color w:val="FF0000"/>
          <w:u w:val="single"/>
        </w:rPr>
        <w:t>。</w:t>
      </w:r>
    </w:p>
    <w:p w14:paraId="0A1E8C90" w14:textId="728EA160" w:rsidR="0045492C" w:rsidRPr="00CE0A6F" w:rsidRDefault="0045492C" w:rsidP="0045492C">
      <w:pPr>
        <w:pStyle w:val="a9"/>
        <w:spacing w:before="0" w:beforeAutospacing="0" w:after="0" w:afterAutospacing="0"/>
        <w:ind w:left="720" w:hangingChars="100" w:hanging="240"/>
        <w:rPr>
          <w:rFonts w:ascii="標楷體" w:eastAsia="標楷體" w:hAnsi="標楷體"/>
          <w:b/>
        </w:rPr>
      </w:pPr>
      <w:r w:rsidRPr="00CE0A6F">
        <w:rPr>
          <w:rFonts w:ascii="標楷體" w:eastAsia="標楷體" w:hAnsi="標楷體" w:hint="eastAsia"/>
          <w:color w:val="FF0000"/>
        </w:rPr>
        <w:t>□</w:t>
      </w:r>
      <w:r w:rsidR="00C0689D">
        <w:rPr>
          <w:rFonts w:ascii="標楷體" w:eastAsia="標楷體" w:hAnsi="標楷體" w:hint="eastAsia"/>
          <w:color w:val="000000"/>
        </w:rPr>
        <w:t>預付款：</w:t>
      </w:r>
      <w:r w:rsidRPr="00CE0A6F">
        <w:rPr>
          <w:rFonts w:ascii="標楷體" w:eastAsia="標楷體" w:hAnsi="標楷體" w:hint="eastAsia"/>
        </w:rPr>
        <w:t>(</w:t>
      </w:r>
      <w:r w:rsidR="00C0689D">
        <w:rPr>
          <w:rFonts w:ascii="標楷體" w:eastAsia="標楷體" w:hAnsi="標楷體" w:hint="eastAsia"/>
          <w:szCs w:val="22"/>
        </w:rPr>
        <w:t>如為</w:t>
      </w:r>
      <w:r w:rsidR="00C0689D" w:rsidRPr="005A068A">
        <w:rPr>
          <w:rFonts w:ascii="標楷體" w:eastAsia="標楷體" w:hAnsi="標楷體" w:hint="eastAsia"/>
          <w:szCs w:val="22"/>
        </w:rPr>
        <w:t>“</w:t>
      </w:r>
      <w:r w:rsidR="00C0689D" w:rsidRPr="005A068A">
        <w:rPr>
          <w:rFonts w:ascii="標楷體" w:eastAsia="標楷體" w:hAnsi="標楷體" w:hint="eastAsia"/>
          <w:color w:val="FF0000"/>
          <w:sz w:val="26"/>
          <w:szCs w:val="26"/>
          <w:highlight w:val="yellow"/>
        </w:rPr>
        <w:t>預付款</w:t>
      </w:r>
      <w:r w:rsidR="00C0689D" w:rsidRPr="005A068A">
        <w:rPr>
          <w:rFonts w:ascii="標楷體" w:eastAsia="標楷體" w:hAnsi="標楷體" w:hint="eastAsia"/>
          <w:szCs w:val="22"/>
        </w:rPr>
        <w:t>”</w:t>
      </w:r>
      <w:r w:rsidR="00C0689D">
        <w:rPr>
          <w:rFonts w:ascii="標楷體" w:eastAsia="標楷體" w:hAnsi="標楷體" w:hint="eastAsia"/>
          <w:szCs w:val="22"/>
        </w:rPr>
        <w:t>，</w:t>
      </w:r>
      <w:r w:rsidR="00C0689D" w:rsidRPr="005A068A">
        <w:rPr>
          <w:rFonts w:ascii="標楷體" w:eastAsia="標楷體" w:hAnsi="標楷體" w:hint="eastAsia"/>
          <w:szCs w:val="22"/>
        </w:rPr>
        <w:t>應收取與決標金額同額之預付還款保證金</w:t>
      </w:r>
      <w:r w:rsidRPr="00CE0A6F">
        <w:rPr>
          <w:rFonts w:ascii="標楷體" w:eastAsia="標楷體" w:hAnsi="標楷體" w:hint="eastAsia"/>
        </w:rPr>
        <w:t>)</w:t>
      </w:r>
    </w:p>
    <w:p w14:paraId="01472523" w14:textId="77777777" w:rsidR="0045492C" w:rsidRPr="00CE0A6F" w:rsidRDefault="0045492C" w:rsidP="0045492C">
      <w:pPr>
        <w:pStyle w:val="a9"/>
        <w:spacing w:before="0" w:beforeAutospacing="0" w:after="0" w:afterAutospacing="0"/>
        <w:ind w:left="720" w:hangingChars="100" w:hanging="240"/>
        <w:rPr>
          <w:rFonts w:ascii="標楷體" w:eastAsia="標楷體" w:hAnsi="標楷體"/>
          <w:color w:val="FF0000"/>
        </w:rPr>
      </w:pPr>
      <w:r w:rsidRPr="00CE0A6F">
        <w:rPr>
          <w:rFonts w:ascii="標楷體" w:eastAsia="標楷體" w:hAnsi="標楷體" w:hint="eastAsia"/>
          <w:color w:val="FF0000"/>
        </w:rPr>
        <w:t>□</w:t>
      </w:r>
      <w:r w:rsidRPr="00CE0A6F">
        <w:rPr>
          <w:rFonts w:ascii="標楷體" w:eastAsia="標楷體" w:hAnsi="標楷體" w:hint="eastAsia"/>
          <w:color w:val="000000"/>
        </w:rPr>
        <w:t>其他付款條件：</w:t>
      </w:r>
      <w:r w:rsidRPr="00CE0A6F">
        <w:rPr>
          <w:rFonts w:ascii="標楷體" w:eastAsia="標楷體" w:hAnsi="標楷體"/>
          <w:color w:val="FF0000"/>
          <w:u w:val="single"/>
        </w:rPr>
        <w:t xml:space="preserve">                             　　   </w:t>
      </w:r>
    </w:p>
    <w:p w14:paraId="216852EF" w14:textId="77777777" w:rsidR="0045492C" w:rsidRPr="00DB40B9" w:rsidRDefault="0045492C" w:rsidP="0045492C">
      <w:pPr>
        <w:ind w:leftChars="145" w:left="566" w:hangingChars="99" w:hanging="218"/>
        <w:rPr>
          <w:rFonts w:ascii="標楷體" w:eastAsia="標楷體" w:hAnsi="標楷體" w:cs="新細明體"/>
          <w:color w:val="0070C0"/>
          <w:kern w:val="0"/>
          <w:sz w:val="22"/>
          <w:szCs w:val="22"/>
        </w:rPr>
      </w:pPr>
      <w:r w:rsidRPr="00DB40B9">
        <w:rPr>
          <w:rFonts w:ascii="標楷體" w:eastAsia="標楷體" w:hAnsi="標楷體" w:cs="新細明體" w:hint="eastAsia"/>
          <w:color w:val="0070C0"/>
          <w:kern w:val="0"/>
          <w:sz w:val="22"/>
          <w:szCs w:val="22"/>
        </w:rPr>
        <w:t>※請購單位於驗收合格後(書面驗收紀錄表-會計室簽核完畢或預算會計系統-會計室主任簽核完畢)，再通知廠商開立發票!!</w:t>
      </w:r>
    </w:p>
    <w:bookmarkEnd w:id="20"/>
    <w:p w14:paraId="20A1DAB6" w14:textId="77777777" w:rsidR="00136394" w:rsidRPr="00CE0A6F" w:rsidRDefault="00136394" w:rsidP="00136394">
      <w:pPr>
        <w:pStyle w:val="a9"/>
        <w:numPr>
          <w:ilvl w:val="0"/>
          <w:numId w:val="4"/>
        </w:numPr>
        <w:spacing w:beforeLines="50" w:before="180" w:beforeAutospacing="0" w:after="0" w:afterAutospacing="0"/>
        <w:ind w:leftChars="0" w:left="709" w:hanging="723"/>
        <w:rPr>
          <w:rFonts w:ascii="標楷體" w:eastAsia="標楷體" w:hAnsi="標楷體"/>
          <w:b/>
        </w:rPr>
      </w:pPr>
      <w:r w:rsidRPr="00CE0A6F">
        <w:rPr>
          <w:rFonts w:ascii="標楷體" w:eastAsia="標楷體" w:hAnsi="標楷體" w:hint="eastAsia"/>
          <w:b/>
        </w:rPr>
        <w:t>預付還款保證金</w:t>
      </w:r>
      <w:r>
        <w:rPr>
          <w:rFonts w:ascii="標楷體" w:eastAsia="標楷體" w:hAnsi="標楷體" w:hint="eastAsia"/>
          <w:b/>
        </w:rPr>
        <w:t>繳納與</w:t>
      </w:r>
      <w:r w:rsidRPr="00CE0A6F">
        <w:rPr>
          <w:rFonts w:ascii="標楷體" w:eastAsia="標楷體" w:hAnsi="標楷體" w:hint="eastAsia"/>
          <w:b/>
        </w:rPr>
        <w:t>發還：</w:t>
      </w:r>
      <w:r w:rsidRPr="005A068A">
        <w:rPr>
          <w:rFonts w:ascii="標楷體" w:eastAsia="標楷體" w:hAnsi="標楷體" w:hint="eastAsia"/>
          <w:szCs w:val="22"/>
        </w:rPr>
        <w:t>(</w:t>
      </w:r>
      <w:r>
        <w:rPr>
          <w:rFonts w:ascii="標楷體" w:eastAsia="標楷體" w:hAnsi="標楷體" w:hint="eastAsia"/>
          <w:szCs w:val="22"/>
        </w:rPr>
        <w:t>如為</w:t>
      </w:r>
      <w:r w:rsidRPr="005A068A">
        <w:rPr>
          <w:rFonts w:ascii="標楷體" w:eastAsia="標楷體" w:hAnsi="標楷體" w:hint="eastAsia"/>
          <w:szCs w:val="22"/>
        </w:rPr>
        <w:t>“</w:t>
      </w:r>
      <w:r w:rsidRPr="005A068A">
        <w:rPr>
          <w:rFonts w:ascii="標楷體" w:eastAsia="標楷體" w:hAnsi="標楷體" w:hint="eastAsia"/>
          <w:color w:val="FF0000"/>
          <w:sz w:val="26"/>
          <w:szCs w:val="26"/>
          <w:highlight w:val="yellow"/>
        </w:rPr>
        <w:t>預付款</w:t>
      </w:r>
      <w:r w:rsidRPr="005A068A">
        <w:rPr>
          <w:rFonts w:ascii="標楷體" w:eastAsia="標楷體" w:hAnsi="標楷體" w:hint="eastAsia"/>
          <w:szCs w:val="22"/>
        </w:rPr>
        <w:t>”</w:t>
      </w:r>
      <w:r>
        <w:rPr>
          <w:rFonts w:ascii="標楷體" w:eastAsia="標楷體" w:hAnsi="標楷體" w:hint="eastAsia"/>
          <w:szCs w:val="22"/>
        </w:rPr>
        <w:t>，</w:t>
      </w:r>
      <w:r w:rsidRPr="005A068A">
        <w:rPr>
          <w:rFonts w:ascii="標楷體" w:eastAsia="標楷體" w:hAnsi="標楷體" w:hint="eastAsia"/>
          <w:szCs w:val="22"/>
        </w:rPr>
        <w:t>應收取與決標金額同額之預付還款保證金)</w:t>
      </w:r>
    </w:p>
    <w:p w14:paraId="7C5032EF" w14:textId="77777777" w:rsidR="00136394" w:rsidRPr="005A068A" w:rsidRDefault="00136394" w:rsidP="00DF473B">
      <w:pPr>
        <w:ind w:leftChars="100" w:left="240" w:firstLine="426"/>
        <w:rPr>
          <w:rFonts w:ascii="標楷體" w:eastAsia="標楷體" w:hAnsi="標楷體"/>
          <w:szCs w:val="22"/>
        </w:rPr>
      </w:pPr>
      <w:r w:rsidRPr="005A068A">
        <w:rPr>
          <w:rFonts w:ascii="標楷體" w:eastAsia="標楷體" w:hAnsi="標楷體" w:hint="eastAsia"/>
          <w:color w:val="FF0000"/>
        </w:rPr>
        <w:t>□</w:t>
      </w:r>
      <w:r w:rsidRPr="005A068A">
        <w:rPr>
          <w:rFonts w:ascii="標楷體" w:eastAsia="標楷體" w:hAnsi="標楷體" w:hint="eastAsia"/>
          <w:szCs w:val="22"/>
        </w:rPr>
        <w:t>預付還款保證金(與決標金額同額)：</w:t>
      </w:r>
      <w:r w:rsidRPr="005A068A">
        <w:rPr>
          <w:rFonts w:ascii="標楷體" w:eastAsia="標楷體" w:hAnsi="標楷體" w:hint="eastAsia"/>
          <w:color w:val="FF0000"/>
          <w:szCs w:val="22"/>
        </w:rPr>
        <w:t>□是；□否</w:t>
      </w:r>
    </w:p>
    <w:p w14:paraId="2BBEEB38" w14:textId="77777777" w:rsidR="00136394" w:rsidRDefault="00136394" w:rsidP="00DF473B">
      <w:pPr>
        <w:ind w:leftChars="200" w:left="480" w:firstLine="709"/>
        <w:rPr>
          <w:rFonts w:ascii="標楷體" w:eastAsia="標楷體" w:hAnsi="標楷體"/>
          <w:bCs/>
          <w:color w:val="000000"/>
        </w:rPr>
      </w:pPr>
      <w:r w:rsidRPr="00CE0A6F">
        <w:rPr>
          <w:rFonts w:ascii="標楷體" w:eastAsia="標楷體" w:hAnsi="標楷體" w:hint="eastAsia"/>
          <w:bCs/>
          <w:color w:val="FF0000"/>
        </w:rPr>
        <w:t>□</w:t>
      </w:r>
      <w:r w:rsidRPr="00CE0A6F">
        <w:rPr>
          <w:rFonts w:ascii="標楷體" w:eastAsia="標楷體" w:hAnsi="標楷體" w:hint="eastAsia"/>
          <w:bCs/>
          <w:color w:val="000000"/>
        </w:rPr>
        <w:t>預付款還款保證，於驗收合格後一次發還。</w:t>
      </w:r>
    </w:p>
    <w:p w14:paraId="56528880" w14:textId="77777777" w:rsidR="00136394" w:rsidRPr="00CE0A6F" w:rsidRDefault="00136394" w:rsidP="00DF473B">
      <w:pPr>
        <w:ind w:leftChars="200" w:left="480" w:firstLine="709"/>
        <w:rPr>
          <w:rFonts w:ascii="標楷體" w:eastAsia="標楷體" w:hAnsi="標楷體"/>
          <w:bCs/>
          <w:color w:val="000000"/>
        </w:rPr>
      </w:pPr>
      <w:r w:rsidRPr="00CE0A6F">
        <w:rPr>
          <w:rFonts w:ascii="標楷體" w:eastAsia="標楷體" w:hAnsi="標楷體" w:hint="eastAsia"/>
          <w:bCs/>
          <w:color w:val="FF0000"/>
        </w:rPr>
        <w:t>□</w:t>
      </w:r>
      <w:r w:rsidRPr="00CE0A6F">
        <w:rPr>
          <w:rFonts w:ascii="標楷體" w:eastAsia="標楷體" w:hAnsi="標楷體" w:hint="eastAsia"/>
          <w:bCs/>
          <w:color w:val="000000"/>
        </w:rPr>
        <w:t>預付款還款保證，依廠商已履約部分所占進度之比率遞減。</w:t>
      </w:r>
    </w:p>
    <w:p w14:paraId="374B8971" w14:textId="77777777" w:rsidR="00136394" w:rsidRPr="00CE0A6F" w:rsidRDefault="00136394" w:rsidP="00DF473B">
      <w:pPr>
        <w:ind w:leftChars="200" w:left="480" w:firstLine="709"/>
        <w:rPr>
          <w:rFonts w:ascii="標楷體" w:eastAsia="標楷體" w:hAnsi="標楷體"/>
          <w:bCs/>
          <w:color w:val="000000"/>
        </w:rPr>
      </w:pPr>
      <w:r w:rsidRPr="00CE0A6F">
        <w:rPr>
          <w:rFonts w:ascii="標楷體" w:eastAsia="標楷體" w:hAnsi="標楷體" w:hint="eastAsia"/>
          <w:bCs/>
          <w:color w:val="FF0000"/>
        </w:rPr>
        <w:t>□</w:t>
      </w:r>
      <w:r w:rsidRPr="00CE0A6F">
        <w:rPr>
          <w:rFonts w:ascii="標楷體" w:eastAsia="標楷體" w:hAnsi="標楷體" w:hint="eastAsia"/>
          <w:bCs/>
          <w:color w:val="000000"/>
        </w:rPr>
        <w:t>預付款還款保證，依廠商已履約部分所占契約金額之比率遞減。</w:t>
      </w:r>
    </w:p>
    <w:p w14:paraId="4529E137" w14:textId="3CBB0063" w:rsidR="00D84AE1" w:rsidRPr="00CE0A6F" w:rsidRDefault="00D84AE1" w:rsidP="00D84AE1">
      <w:pPr>
        <w:pStyle w:val="a9"/>
        <w:numPr>
          <w:ilvl w:val="0"/>
          <w:numId w:val="4"/>
        </w:numPr>
        <w:spacing w:beforeLines="50" w:before="180" w:beforeAutospacing="0" w:after="0" w:afterAutospacing="0"/>
        <w:ind w:leftChars="0" w:left="703" w:hanging="743"/>
        <w:rPr>
          <w:rFonts w:ascii="標楷體" w:eastAsia="標楷體" w:hAnsi="標楷體"/>
        </w:rPr>
      </w:pPr>
      <w:r w:rsidRPr="00CE0A6F">
        <w:rPr>
          <w:rFonts w:ascii="標楷體" w:eastAsia="標楷體" w:hAnsi="標楷體" w:hint="eastAsia"/>
          <w:b/>
        </w:rPr>
        <w:t>履約期限</w:t>
      </w:r>
      <w:r w:rsidR="00534DE6" w:rsidRPr="00CE0A6F">
        <w:rPr>
          <w:rFonts w:ascii="標楷體" w:eastAsia="標楷體" w:hAnsi="標楷體" w:hint="eastAsia"/>
          <w:bCs/>
        </w:rPr>
        <w:t>(以下三個選項擇一勾選)</w:t>
      </w:r>
      <w:r w:rsidRPr="00CE0A6F">
        <w:rPr>
          <w:rFonts w:ascii="標楷體" w:eastAsia="標楷體" w:hAnsi="標楷體" w:hint="eastAsia"/>
        </w:rPr>
        <w:t>：</w:t>
      </w:r>
    </w:p>
    <w:bookmarkStart w:id="22" w:name="_Hlk186701285"/>
    <w:p w14:paraId="08BB67A8" w14:textId="7E0F7CA8" w:rsidR="00CE0A6F" w:rsidRDefault="00D84AE1" w:rsidP="00534DE6">
      <w:pPr>
        <w:pStyle w:val="a9"/>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rPr>
        <w:instrText>1</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rPr>
        <w:t>自取得正式契約日起</w:t>
      </w:r>
      <w:r w:rsidRPr="00CE0A6F">
        <w:rPr>
          <w:rFonts w:ascii="標楷體" w:eastAsia="標楷體" w:hAnsi="標楷體" w:hint="eastAsia"/>
          <w:color w:val="FF0000"/>
          <w:u w:val="single"/>
        </w:rPr>
        <w:t xml:space="preserve">　　　　</w:t>
      </w:r>
      <w:r w:rsidR="00314131">
        <w:rPr>
          <w:rFonts w:ascii="標楷體" w:eastAsia="標楷體" w:hAnsi="標楷體" w:hint="eastAsia"/>
          <w:color w:val="FF0000"/>
          <w:u w:val="single"/>
        </w:rPr>
        <w:t xml:space="preserve"> </w:t>
      </w:r>
      <w:r w:rsidRPr="00CE0A6F">
        <w:rPr>
          <w:rFonts w:ascii="標楷體" w:eastAsia="標楷體" w:hAnsi="標楷體" w:hint="eastAsia"/>
        </w:rPr>
        <w:t>（</w:t>
      </w:r>
      <w:r w:rsidRPr="00CE0A6F">
        <w:rPr>
          <w:rFonts w:ascii="標楷體" w:eastAsia="標楷體" w:hAnsi="標楷體" w:hint="eastAsia"/>
          <w:color w:val="FF0000"/>
        </w:rPr>
        <w:t>日曆天、一個月</w:t>
      </w:r>
      <w:r w:rsidRPr="00CE0A6F">
        <w:rPr>
          <w:rFonts w:ascii="標楷體" w:eastAsia="標楷體" w:hAnsi="標楷體" w:hint="eastAsia"/>
        </w:rPr>
        <w:t>等）</w:t>
      </w:r>
    </w:p>
    <w:p w14:paraId="2884F28D" w14:textId="77777777" w:rsidR="00CE0A6F" w:rsidRDefault="00D84AE1" w:rsidP="00534DE6">
      <w:pPr>
        <w:pStyle w:val="a9"/>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rPr>
        <w:instrText>2</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日以前</w:t>
      </w:r>
      <w:r w:rsidR="00555A97" w:rsidRPr="00CE0A6F">
        <w:rPr>
          <w:rFonts w:ascii="標楷體" w:eastAsia="標楷體" w:hAnsi="標楷體" w:hint="eastAsia"/>
        </w:rPr>
        <w:t>將採購標的送達指定之場所，安裝測試完畢，且測試結果符合契約規定</w:t>
      </w:r>
      <w:r w:rsidR="00E7155F" w:rsidRPr="00CE0A6F">
        <w:rPr>
          <w:rFonts w:ascii="標楷體" w:eastAsia="標楷體" w:hAnsi="標楷體" w:hint="eastAsia"/>
        </w:rPr>
        <w:t>；</w:t>
      </w:r>
    </w:p>
    <w:bookmarkStart w:id="23" w:name="_Hlk186720953"/>
    <w:p w14:paraId="0653ACE3" w14:textId="293F6651" w:rsidR="00CE0A6F" w:rsidRDefault="00E7155F" w:rsidP="00534DE6">
      <w:pPr>
        <w:pStyle w:val="a9"/>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sz w:val="16"/>
        </w:rPr>
        <w:instrText>3</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日至</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w:t>
      </w:r>
      <w:r w:rsidRPr="00CE0A6F">
        <w:rPr>
          <w:rFonts w:ascii="標楷體" w:eastAsia="標楷體" w:hAnsi="標楷體" w:hint="eastAsia"/>
        </w:rPr>
        <w:t>之期間內完成履行採購標的之供應</w:t>
      </w:r>
      <w:bookmarkEnd w:id="23"/>
      <w:r w:rsidRPr="00CE0A6F">
        <w:rPr>
          <w:rFonts w:ascii="標楷體" w:eastAsia="標楷體" w:hAnsi="標楷體" w:hint="eastAsia"/>
        </w:rPr>
        <w:t>。</w:t>
      </w:r>
      <w:bookmarkStart w:id="24" w:name="_Hlk186551120"/>
    </w:p>
    <w:p w14:paraId="0044FFCE" w14:textId="1C3BFB43" w:rsidR="00072069" w:rsidRDefault="00072069" w:rsidP="00534DE6">
      <w:pPr>
        <w:pStyle w:val="a9"/>
        <w:spacing w:before="0" w:beforeAutospacing="0" w:after="0" w:afterAutospacing="0"/>
        <w:ind w:leftChars="0" w:left="703"/>
        <w:rPr>
          <w:rFonts w:ascii="標楷體" w:eastAsia="標楷體" w:hAnsi="標楷體"/>
        </w:rPr>
      </w:pPr>
      <w:r w:rsidRPr="00072069">
        <w:rPr>
          <w:rFonts w:hint="eastAsia"/>
        </w:rPr>
        <w:t>④</w:t>
      </w:r>
      <w:r w:rsidRPr="00072069">
        <w:rPr>
          <w:rFonts w:ascii="標楷體" w:eastAsia="標楷體" w:hAnsi="標楷體" w:hint="eastAsia"/>
        </w:rPr>
        <w:t>自取得正式契約日起至</w:t>
      </w:r>
      <w:r w:rsidRPr="00072069">
        <w:rPr>
          <w:rFonts w:ascii="標楷體" w:eastAsia="標楷體" w:hAnsi="標楷體" w:hint="eastAsia"/>
          <w:u w:val="single"/>
        </w:rPr>
        <w:t xml:space="preserve">　　</w:t>
      </w:r>
      <w:r w:rsidRPr="00072069">
        <w:rPr>
          <w:rFonts w:ascii="標楷體" w:eastAsia="標楷體" w:hAnsi="標楷體" w:hint="eastAsia"/>
        </w:rPr>
        <w:t>年</w:t>
      </w:r>
      <w:r w:rsidRPr="00072069">
        <w:rPr>
          <w:rFonts w:ascii="標楷體" w:eastAsia="標楷體" w:hAnsi="標楷體" w:hint="eastAsia"/>
          <w:u w:val="single"/>
        </w:rPr>
        <w:t xml:space="preserve">　　</w:t>
      </w:r>
      <w:r w:rsidRPr="00072069">
        <w:rPr>
          <w:rFonts w:ascii="標楷體" w:eastAsia="標楷體" w:hAnsi="標楷體" w:hint="eastAsia"/>
        </w:rPr>
        <w:t>月</w:t>
      </w:r>
      <w:r w:rsidRPr="00072069">
        <w:rPr>
          <w:rFonts w:ascii="標楷體" w:eastAsia="標楷體" w:hAnsi="標楷體" w:hint="eastAsia"/>
          <w:u w:val="single"/>
        </w:rPr>
        <w:t xml:space="preserve">　　</w:t>
      </w:r>
      <w:r w:rsidR="00314131" w:rsidRPr="00314131">
        <w:rPr>
          <w:rFonts w:ascii="標楷體" w:eastAsia="標楷體" w:hAnsi="標楷體" w:hint="eastAsia"/>
          <w:color w:val="FF0000"/>
          <w:u w:val="single"/>
        </w:rPr>
        <w:t>日</w:t>
      </w:r>
      <w:r w:rsidRPr="00072069">
        <w:rPr>
          <w:rFonts w:ascii="標楷體" w:eastAsia="標楷體" w:hAnsi="標楷體" w:hint="eastAsia"/>
        </w:rPr>
        <w:t>期間內；完成履行採購標的之供應。</w:t>
      </w:r>
    </w:p>
    <w:bookmarkEnd w:id="22"/>
    <w:p w14:paraId="72B1CB27" w14:textId="0F59E284" w:rsidR="00D84AE1" w:rsidRPr="00DB40B9" w:rsidRDefault="00555A97" w:rsidP="00534DE6">
      <w:pPr>
        <w:pStyle w:val="a9"/>
        <w:spacing w:before="0" w:beforeAutospacing="0" w:after="0" w:afterAutospacing="0"/>
        <w:ind w:leftChars="0" w:left="703"/>
        <w:rPr>
          <w:rFonts w:ascii="標楷體" w:eastAsia="標楷體" w:hAnsi="標楷體" w:cs="Times New Roman"/>
          <w:color w:val="0070C0"/>
          <w:sz w:val="22"/>
          <w:szCs w:val="22"/>
        </w:rPr>
      </w:pPr>
      <w:r w:rsidRPr="00DB40B9">
        <w:rPr>
          <w:rFonts w:ascii="標楷體" w:eastAsia="標楷體" w:hAnsi="標楷體" w:hint="eastAsia"/>
          <w:color w:val="0070C0"/>
          <w:sz w:val="22"/>
          <w:szCs w:val="22"/>
        </w:rPr>
        <w:t>【</w:t>
      </w:r>
      <w:r w:rsidRPr="00DB40B9">
        <w:rPr>
          <w:rFonts w:ascii="標楷體" w:eastAsia="標楷體" w:hAnsi="標楷體" w:hint="eastAsia"/>
          <w:sz w:val="22"/>
          <w:szCs w:val="22"/>
        </w:rPr>
        <w:t>取得正式契約以廠商親自至本校簽收日或郵戳次日起起算。履約期限：請考量運送、安裝、施工、測試、國定例假日等時程，</w:t>
      </w:r>
      <w:r w:rsidR="00534DE6" w:rsidRPr="00DB40B9">
        <w:rPr>
          <w:rFonts w:ascii="標楷體" w:eastAsia="標楷體" w:hAnsi="標楷體" w:hint="eastAsia"/>
          <w:sz w:val="22"/>
          <w:szCs w:val="22"/>
        </w:rPr>
        <w:t>應為投標廠商可完成履約之</w:t>
      </w:r>
      <w:r w:rsidRPr="00DB40B9">
        <w:rPr>
          <w:rFonts w:ascii="標楷體" w:eastAsia="標楷體" w:hAnsi="標楷體" w:hint="eastAsia"/>
          <w:sz w:val="22"/>
          <w:szCs w:val="22"/>
        </w:rPr>
        <w:t>合理期限，以免流標或有違採購法公平合理原則。</w:t>
      </w:r>
      <w:r w:rsidRPr="00DB40B9">
        <w:rPr>
          <w:rFonts w:ascii="標楷體" w:eastAsia="標楷體" w:hAnsi="標楷體" w:hint="eastAsia"/>
          <w:color w:val="0070C0"/>
          <w:sz w:val="22"/>
          <w:szCs w:val="22"/>
        </w:rPr>
        <w:t>】</w:t>
      </w:r>
      <w:r w:rsidR="00D84AE1" w:rsidRPr="00DB40B9">
        <w:rPr>
          <w:rFonts w:ascii="標楷體" w:eastAsia="標楷體" w:hAnsi="標楷體" w:hint="eastAsia"/>
          <w:sz w:val="22"/>
          <w:szCs w:val="22"/>
        </w:rPr>
        <w:t>請注意！使用單位訂定之履約期限應包含安裝測試之天數，</w:t>
      </w:r>
      <w:r w:rsidR="00534DE6" w:rsidRPr="00DB40B9">
        <w:rPr>
          <w:rFonts w:ascii="標楷體" w:eastAsia="標楷體" w:hAnsi="標楷體" w:hint="eastAsia"/>
          <w:sz w:val="22"/>
          <w:szCs w:val="22"/>
        </w:rPr>
        <w:t>履約期限前，廠商提供之財務/勞務應該為可驗收狀態，</w:t>
      </w:r>
      <w:r w:rsidR="00D84AE1" w:rsidRPr="00DB40B9">
        <w:rPr>
          <w:rFonts w:ascii="標楷體" w:eastAsia="標楷體" w:hAnsi="標楷體" w:hint="eastAsia"/>
          <w:sz w:val="22"/>
          <w:szCs w:val="22"/>
        </w:rPr>
        <w:t>而非於該期限前交貨</w:t>
      </w:r>
      <w:r w:rsidR="00534DE6" w:rsidRPr="00DB40B9">
        <w:rPr>
          <w:rFonts w:ascii="標楷體" w:eastAsia="標楷體" w:hAnsi="標楷體" w:hint="eastAsia"/>
          <w:sz w:val="22"/>
          <w:szCs w:val="22"/>
        </w:rPr>
        <w:t>即</w:t>
      </w:r>
      <w:r w:rsidR="00D84AE1" w:rsidRPr="00DB40B9">
        <w:rPr>
          <w:rFonts w:ascii="標楷體" w:eastAsia="標楷體" w:hAnsi="標楷體" w:hint="eastAsia"/>
          <w:sz w:val="22"/>
          <w:szCs w:val="22"/>
        </w:rPr>
        <w:t>可</w:t>
      </w:r>
      <w:r w:rsidR="00534DE6" w:rsidRPr="00DB40B9">
        <w:rPr>
          <w:rFonts w:ascii="標楷體" w:eastAsia="標楷體" w:hAnsi="標楷體" w:hint="eastAsia"/>
          <w:sz w:val="22"/>
          <w:szCs w:val="22"/>
        </w:rPr>
        <w:t>。</w:t>
      </w:r>
      <w:r w:rsidR="00D84AE1" w:rsidRPr="00DB40B9">
        <w:rPr>
          <w:rFonts w:ascii="標楷體" w:eastAsia="標楷體" w:hAnsi="標楷體" w:hint="eastAsia"/>
          <w:sz w:val="22"/>
          <w:szCs w:val="22"/>
        </w:rPr>
        <w:t>因此</w:t>
      </w:r>
      <w:r w:rsidR="00534DE6" w:rsidRPr="00DB40B9">
        <w:rPr>
          <w:rFonts w:ascii="標楷體" w:eastAsia="標楷體" w:hAnsi="標楷體" w:hint="eastAsia"/>
          <w:sz w:val="22"/>
          <w:szCs w:val="22"/>
        </w:rPr>
        <w:t>，</w:t>
      </w:r>
      <w:r w:rsidR="00D84AE1" w:rsidRPr="00DB40B9">
        <w:rPr>
          <w:rFonts w:ascii="標楷體" w:eastAsia="標楷體" w:hAnsi="標楷體" w:hint="eastAsia"/>
          <w:sz w:val="22"/>
          <w:szCs w:val="22"/>
        </w:rPr>
        <w:t>預算會計系統-採購單之</w:t>
      </w:r>
      <w:r w:rsidR="00D84AE1" w:rsidRPr="00DB40B9">
        <w:rPr>
          <w:rFonts w:ascii="標楷體" w:eastAsia="標楷體" w:hAnsi="標楷體"/>
          <w:sz w:val="22"/>
          <w:szCs w:val="22"/>
        </w:rPr>
        <w:t>”</w:t>
      </w:r>
      <w:r w:rsidR="00D84AE1" w:rsidRPr="00DB40B9">
        <w:rPr>
          <w:rFonts w:ascii="標楷體" w:eastAsia="標楷體" w:hAnsi="標楷體" w:hint="eastAsia"/>
          <w:sz w:val="22"/>
          <w:szCs w:val="22"/>
        </w:rPr>
        <w:t>單位測試驗收合格日</w:t>
      </w:r>
      <w:r w:rsidR="00D84AE1" w:rsidRPr="00DB40B9">
        <w:rPr>
          <w:rFonts w:ascii="標楷體" w:eastAsia="標楷體" w:hAnsi="標楷體"/>
          <w:sz w:val="22"/>
          <w:szCs w:val="22"/>
        </w:rPr>
        <w:t>”</w:t>
      </w:r>
      <w:r w:rsidR="00D84AE1" w:rsidRPr="00DB40B9">
        <w:rPr>
          <w:rFonts w:ascii="標楷體" w:eastAsia="標楷體" w:hAnsi="標楷體" w:hint="eastAsia"/>
          <w:sz w:val="22"/>
          <w:szCs w:val="22"/>
        </w:rPr>
        <w:t>不可晚於</w:t>
      </w:r>
      <w:r w:rsidR="00D84AE1" w:rsidRPr="00DB40B9">
        <w:rPr>
          <w:rFonts w:ascii="標楷體" w:eastAsia="標楷體" w:hAnsi="標楷體"/>
          <w:sz w:val="22"/>
          <w:szCs w:val="22"/>
        </w:rPr>
        <w:t>”</w:t>
      </w:r>
      <w:r w:rsidR="00D84AE1" w:rsidRPr="00DB40B9">
        <w:rPr>
          <w:rFonts w:ascii="標楷體" w:eastAsia="標楷體" w:hAnsi="標楷體" w:hint="eastAsia"/>
          <w:sz w:val="22"/>
          <w:szCs w:val="22"/>
        </w:rPr>
        <w:t>履約交貨日期</w:t>
      </w:r>
      <w:r w:rsidR="00D84AE1" w:rsidRPr="00DB40B9">
        <w:rPr>
          <w:rFonts w:ascii="標楷體" w:eastAsia="標楷體" w:hAnsi="標楷體"/>
          <w:sz w:val="22"/>
          <w:szCs w:val="22"/>
        </w:rPr>
        <w:t>”</w:t>
      </w:r>
      <w:r w:rsidR="00D84AE1" w:rsidRPr="00DB40B9">
        <w:rPr>
          <w:rFonts w:ascii="標楷體" w:eastAsia="標楷體" w:hAnsi="標楷體" w:hint="eastAsia"/>
          <w:sz w:val="22"/>
          <w:szCs w:val="22"/>
        </w:rPr>
        <w:t>!</w:t>
      </w:r>
      <w:bookmarkStart w:id="25" w:name="_Hlk186551131"/>
      <w:bookmarkEnd w:id="24"/>
      <w:r w:rsidR="00D84AE1" w:rsidRPr="00DB40B9">
        <w:rPr>
          <w:rFonts w:ascii="標楷體" w:eastAsia="標楷體" w:hAnsi="標楷體" w:cs="Times New Roman" w:hint="eastAsia"/>
          <w:color w:val="0070C0"/>
          <w:sz w:val="22"/>
          <w:szCs w:val="22"/>
        </w:rPr>
        <w:t>※如特殊個案需含較長之測試期間</w:t>
      </w:r>
      <w:r w:rsidR="00534DE6" w:rsidRPr="00DB40B9">
        <w:rPr>
          <w:rFonts w:ascii="標楷體" w:eastAsia="標楷體" w:hAnsi="標楷體" w:cs="Times New Roman" w:hint="eastAsia"/>
          <w:color w:val="0070C0"/>
          <w:sz w:val="22"/>
          <w:szCs w:val="22"/>
        </w:rPr>
        <w:t>(e</w:t>
      </w:r>
      <w:r w:rsidR="00534DE6" w:rsidRPr="00DB40B9">
        <w:rPr>
          <w:rFonts w:ascii="標楷體" w:eastAsia="標楷體" w:hAnsi="標楷體" w:cs="Times New Roman"/>
          <w:color w:val="0070C0"/>
          <w:sz w:val="22"/>
          <w:szCs w:val="22"/>
        </w:rPr>
        <w:t>x</w:t>
      </w:r>
      <w:r w:rsidR="00534DE6" w:rsidRPr="00DB40B9">
        <w:rPr>
          <w:rFonts w:ascii="標楷體" w:eastAsia="標楷體" w:hAnsi="標楷體" w:cs="Times New Roman" w:hint="eastAsia"/>
          <w:color w:val="0070C0"/>
          <w:sz w:val="22"/>
          <w:szCs w:val="22"/>
        </w:rPr>
        <w:t>試運轉、流量測試等需求)</w:t>
      </w:r>
      <w:r w:rsidR="00D84AE1" w:rsidRPr="00DB40B9">
        <w:rPr>
          <w:rFonts w:ascii="標楷體" w:eastAsia="標楷體" w:hAnsi="標楷體" w:cs="Times New Roman" w:hint="eastAsia"/>
          <w:color w:val="0070C0"/>
          <w:sz w:val="22"/>
          <w:szCs w:val="22"/>
        </w:rPr>
        <w:t>，請另洽本組諮詢，謝謝!!</w:t>
      </w:r>
    </w:p>
    <w:bookmarkEnd w:id="25"/>
    <w:p w14:paraId="29CB7EA5" w14:textId="77777777" w:rsidR="00D84AE1" w:rsidRPr="00CE0A6F" w:rsidRDefault="00D84AE1" w:rsidP="00D84AE1">
      <w:pPr>
        <w:pStyle w:val="a9"/>
        <w:numPr>
          <w:ilvl w:val="0"/>
          <w:numId w:val="4"/>
        </w:numPr>
        <w:spacing w:beforeLines="50" w:before="180" w:beforeAutospacing="0" w:after="0" w:afterAutospacing="0"/>
        <w:ind w:leftChars="0" w:left="703" w:hanging="743"/>
        <w:rPr>
          <w:rFonts w:ascii="標楷體" w:eastAsia="標楷體" w:hAnsi="標楷體"/>
          <w:b/>
        </w:rPr>
      </w:pPr>
      <w:r w:rsidRPr="00CE0A6F">
        <w:rPr>
          <w:rFonts w:ascii="標楷體" w:eastAsia="標楷體" w:hAnsi="標楷體" w:hint="eastAsia"/>
          <w:b/>
        </w:rPr>
        <w:t xml:space="preserve">保固年限：(三擇一)                                                                          </w:t>
      </w:r>
      <w:bookmarkStart w:id="26" w:name="_Hlk186701347"/>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sz w:val="16"/>
        </w:rPr>
        <w:instrText>1</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rPr>
        <w:t>□提供保固，</w:t>
      </w:r>
      <w:r w:rsidRPr="00CE0A6F">
        <w:rPr>
          <w:rFonts w:ascii="標楷體" w:eastAsia="標楷體" w:hAnsi="標楷體" w:hint="eastAsia"/>
          <w:bCs/>
        </w:rPr>
        <w:t>自驗收合格之日起保固</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 xml:space="preserve">年；                                       </w:t>
      </w:r>
      <w:r w:rsidRPr="00CE0A6F">
        <w:rPr>
          <w:rFonts w:ascii="標楷體" w:eastAsia="標楷體" w:hAnsi="標楷體"/>
          <w:color w:val="FF0000"/>
        </w:rPr>
        <w:fldChar w:fldCharType="begin"/>
      </w:r>
      <w:r w:rsidRPr="00CE0A6F">
        <w:rPr>
          <w:rFonts w:ascii="標楷體" w:eastAsia="標楷體" w:hAnsi="標楷體"/>
          <w:color w:val="FF0000"/>
        </w:rPr>
        <w:instrText xml:space="preserve"> </w:instrText>
      </w:r>
      <w:r w:rsidRPr="00CE0A6F">
        <w:rPr>
          <w:rFonts w:ascii="標楷體" w:eastAsia="標楷體" w:hAnsi="標楷體" w:hint="eastAsia"/>
          <w:color w:val="FF0000"/>
        </w:rPr>
        <w:instrText>eq \o\ac(○,</w:instrText>
      </w:r>
      <w:r w:rsidRPr="00CE0A6F">
        <w:rPr>
          <w:rFonts w:ascii="標楷體" w:eastAsia="標楷體" w:hAnsi="標楷體" w:hint="eastAsia"/>
          <w:color w:val="FF0000"/>
          <w:position w:val="3"/>
          <w:sz w:val="16"/>
        </w:rPr>
        <w:instrText>2</w:instrText>
      </w:r>
      <w:r w:rsidRPr="00CE0A6F">
        <w:rPr>
          <w:rFonts w:ascii="標楷體" w:eastAsia="標楷體" w:hAnsi="標楷體" w:hint="eastAsia"/>
          <w:color w:val="FF0000"/>
        </w:rPr>
        <w:instrText>)</w:instrText>
      </w:r>
      <w:r w:rsidRPr="00CE0A6F">
        <w:rPr>
          <w:rFonts w:ascii="標楷體" w:eastAsia="標楷體" w:hAnsi="標楷體"/>
          <w:color w:val="FF0000"/>
        </w:rPr>
        <w:fldChar w:fldCharType="end"/>
      </w:r>
      <w:r w:rsidRPr="00CE0A6F">
        <w:rPr>
          <w:rFonts w:ascii="標楷體" w:eastAsia="標楷體" w:hAnsi="標楷體" w:hint="eastAsia"/>
          <w:color w:val="FF0000"/>
        </w:rPr>
        <w:t>□提供保固，</w:t>
      </w:r>
      <w:r w:rsidRPr="00CE0A6F">
        <w:rPr>
          <w:rFonts w:ascii="標楷體" w:eastAsia="標楷體" w:hAnsi="標楷體" w:hint="eastAsia"/>
          <w:bCs/>
        </w:rPr>
        <w:t>自驗收合格之日起保固</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年，廠商需提供</w:t>
      </w:r>
      <w:r w:rsidRPr="00CE0A6F">
        <w:rPr>
          <w:rFonts w:asciiTheme="majorEastAsia" w:eastAsiaTheme="majorEastAsia" w:hAnsiTheme="majorEastAsia" w:hint="eastAsia"/>
          <w:color w:val="FF0000"/>
        </w:rPr>
        <w:t>“</w:t>
      </w:r>
      <w:r w:rsidRPr="00CE0A6F">
        <w:rPr>
          <w:rFonts w:ascii="標楷體" w:eastAsia="標楷體" w:hAnsi="標楷體" w:hint="eastAsia"/>
          <w:color w:val="FF0000"/>
        </w:rPr>
        <w:t>原廠保固證明文件</w:t>
      </w:r>
      <w:r w:rsidRPr="00CE0A6F">
        <w:rPr>
          <w:rFonts w:asciiTheme="majorEastAsia" w:eastAsiaTheme="majorEastAsia" w:hAnsiTheme="majorEastAsia" w:hint="eastAsia"/>
          <w:color w:val="FF0000"/>
        </w:rPr>
        <w:t>”</w:t>
      </w:r>
      <w:r w:rsidRPr="00CE0A6F">
        <w:rPr>
          <w:rFonts w:ascii="標楷體" w:eastAsia="標楷體" w:hAnsi="標楷體" w:hint="eastAsia"/>
          <w:color w:val="FF0000"/>
        </w:rPr>
        <w:t>，保固保證金於</w:t>
      </w:r>
      <w:r w:rsidRPr="00CE0A6F">
        <w:rPr>
          <w:rFonts w:ascii="標楷體" w:eastAsia="標楷體" w:hAnsi="標楷體" w:hint="eastAsia"/>
          <w:bCs/>
        </w:rPr>
        <w:t>驗收合格日起算</w:t>
      </w:r>
      <w:r w:rsidRPr="00CE0A6F">
        <w:rPr>
          <w:rFonts w:ascii="標楷體" w:eastAsia="標楷體" w:hAnsi="標楷體" w:hint="eastAsia"/>
          <w:color w:val="FF0000"/>
          <w:u w:val="single"/>
        </w:rPr>
        <w:t>1</w:t>
      </w:r>
      <w:r w:rsidRPr="00CE0A6F">
        <w:rPr>
          <w:rFonts w:ascii="標楷體" w:eastAsia="標楷體" w:hAnsi="標楷體" w:hint="eastAsia"/>
          <w:color w:val="FF0000"/>
        </w:rPr>
        <w:t xml:space="preserve">年後退還；                                                              </w:t>
      </w:r>
      <w:r w:rsidRPr="00CE0A6F">
        <w:rPr>
          <w:rFonts w:ascii="標楷體" w:eastAsia="標楷體" w:hAnsi="標楷體"/>
          <w:color w:val="FF0000"/>
        </w:rPr>
        <w:fldChar w:fldCharType="begin"/>
      </w:r>
      <w:r w:rsidRPr="00CE0A6F">
        <w:rPr>
          <w:rFonts w:ascii="標楷體" w:eastAsia="標楷體" w:hAnsi="標楷體"/>
          <w:color w:val="FF0000"/>
        </w:rPr>
        <w:instrText xml:space="preserve"> </w:instrText>
      </w:r>
      <w:r w:rsidRPr="00CE0A6F">
        <w:rPr>
          <w:rFonts w:ascii="標楷體" w:eastAsia="標楷體" w:hAnsi="標楷體" w:hint="eastAsia"/>
          <w:color w:val="FF0000"/>
        </w:rPr>
        <w:instrText>eq \o\ac(○,</w:instrText>
      </w:r>
      <w:r w:rsidRPr="00CE0A6F">
        <w:rPr>
          <w:rFonts w:ascii="標楷體" w:eastAsia="標楷體" w:hAnsi="標楷體" w:hint="eastAsia"/>
          <w:color w:val="FF0000"/>
          <w:position w:val="3"/>
          <w:sz w:val="16"/>
        </w:rPr>
        <w:instrText>3</w:instrText>
      </w:r>
      <w:r w:rsidRPr="00CE0A6F">
        <w:rPr>
          <w:rFonts w:ascii="標楷體" w:eastAsia="標楷體" w:hAnsi="標楷體" w:hint="eastAsia"/>
          <w:color w:val="FF0000"/>
        </w:rPr>
        <w:instrText>)</w:instrText>
      </w:r>
      <w:r w:rsidRPr="00CE0A6F">
        <w:rPr>
          <w:rFonts w:ascii="標楷體" w:eastAsia="標楷體" w:hAnsi="標楷體"/>
          <w:color w:val="FF0000"/>
        </w:rPr>
        <w:fldChar w:fldCharType="end"/>
      </w:r>
      <w:r w:rsidRPr="00CE0A6F">
        <w:rPr>
          <w:rFonts w:ascii="標楷體" w:eastAsia="標楷體" w:hAnsi="標楷體" w:hint="eastAsia"/>
          <w:color w:val="FF0000"/>
        </w:rPr>
        <w:t>□此案無提供保固(非設備案才可勾此選項)</w:t>
      </w:r>
      <w:bookmarkEnd w:id="26"/>
    </w:p>
    <w:p w14:paraId="1B0E5CF1" w14:textId="685D3378" w:rsidR="00075034" w:rsidRPr="00075034" w:rsidRDefault="00D37AE0" w:rsidP="00075034">
      <w:pPr>
        <w:pStyle w:val="a9"/>
        <w:numPr>
          <w:ilvl w:val="0"/>
          <w:numId w:val="4"/>
        </w:numPr>
        <w:spacing w:beforeLines="50" w:before="180" w:beforeAutospacing="0" w:after="0" w:afterAutospacing="0"/>
        <w:ind w:leftChars="0" w:left="703" w:hanging="743"/>
        <w:textDirection w:val="lrTbV"/>
        <w:rPr>
          <w:rFonts w:ascii="標楷體" w:eastAsia="標楷體" w:hAnsi="標楷體"/>
          <w:color w:val="000000"/>
        </w:rPr>
      </w:pPr>
      <w:bookmarkStart w:id="27" w:name="_Hlk186721199"/>
      <w:r w:rsidRPr="00D37AE0">
        <w:rPr>
          <w:rFonts w:ascii="標楷體" w:eastAsia="標楷體" w:hAnsi="標楷體" w:hint="eastAsia"/>
          <w:color w:val="000000"/>
        </w:rPr>
        <w:t>契約訂有履約標的之原產地者，廠商供應之標的應符合該原產地之規定。</w:t>
      </w:r>
    </w:p>
    <w:p w14:paraId="48C656C3" w14:textId="50F8DC1B" w:rsidR="00075034" w:rsidRDefault="00075034" w:rsidP="0003611A">
      <w:pPr>
        <w:numPr>
          <w:ilvl w:val="1"/>
          <w:numId w:val="28"/>
        </w:numPr>
        <w:adjustRightInd w:val="0"/>
        <w:ind w:left="908" w:right="57" w:hanging="284"/>
        <w:jc w:val="both"/>
        <w:textDirection w:val="lrTbV"/>
        <w:textAlignment w:val="baseline"/>
        <w:rPr>
          <w:rFonts w:ascii="標楷體" w:eastAsia="標楷體" w:hAnsi="標楷體" w:cs="新細明體"/>
          <w:color w:val="000000"/>
          <w:kern w:val="0"/>
        </w:rPr>
      </w:pPr>
      <w:r w:rsidRPr="0003611A">
        <w:rPr>
          <w:rFonts w:ascii="標楷體" w:eastAsia="標楷體" w:hAnsi="標楷體" w:cs="新細明體" w:hint="eastAsia"/>
          <w:color w:val="FF0000"/>
          <w:kern w:val="0"/>
        </w:rPr>
        <w:t>□</w:t>
      </w:r>
      <w:r>
        <w:rPr>
          <w:rFonts w:ascii="標楷體" w:eastAsia="標楷體" w:hAnsi="標楷體" w:cs="新細明體" w:hint="eastAsia"/>
          <w:color w:val="000000"/>
          <w:kern w:val="0"/>
        </w:rPr>
        <w:t>廠商於投標廠商聲明書填寫原產地國別供請購單位查核，無須提供其他文件。</w:t>
      </w:r>
    </w:p>
    <w:p w14:paraId="5104CC51" w14:textId="71226E19" w:rsidR="00D37AE0" w:rsidRPr="00D37AE0" w:rsidRDefault="00D37AE0" w:rsidP="00D37AE0">
      <w:pPr>
        <w:numPr>
          <w:ilvl w:val="1"/>
          <w:numId w:val="28"/>
        </w:numPr>
        <w:adjustRightInd w:val="0"/>
        <w:ind w:left="908" w:right="57" w:hanging="284"/>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契約中之履約標的</w:t>
      </w:r>
      <w:r w:rsidRPr="00D37AE0">
        <w:rPr>
          <w:rFonts w:ascii="標楷體" w:eastAsia="標楷體" w:hAnsi="標楷體" w:cs="新細明體" w:hint="eastAsia"/>
          <w:color w:val="FF0000"/>
          <w:kern w:val="0"/>
          <w:highlight w:val="yellow"/>
        </w:rPr>
        <w:t>：________________________________________</w:t>
      </w:r>
      <w:r w:rsidRPr="00D37AE0">
        <w:rPr>
          <w:rFonts w:ascii="標楷體" w:eastAsia="標楷體" w:hAnsi="標楷體" w:cs="新細明體" w:hint="eastAsia"/>
          <w:color w:val="000000"/>
          <w:kern w:val="0"/>
        </w:rPr>
        <w:t>，約定為</w:t>
      </w:r>
      <w:r w:rsidRPr="00314131">
        <w:rPr>
          <w:rFonts w:ascii="標楷體" w:eastAsia="標楷體" w:hAnsi="標楷體" w:cs="新細明體" w:hint="eastAsia"/>
          <w:b/>
          <w:bCs/>
          <w:color w:val="000000"/>
          <w:kern w:val="0"/>
          <w:highlight w:val="yellow"/>
        </w:rPr>
        <w:t>專案進口(指廠商進口報單所載之進口貨品名稱內容，僅含有本契約採購標的)</w:t>
      </w:r>
      <w:r w:rsidRPr="00D37AE0">
        <w:rPr>
          <w:rFonts w:ascii="標楷體" w:eastAsia="標楷體" w:hAnsi="標楷體" w:cs="新細明體" w:hint="eastAsia"/>
          <w:color w:val="000000"/>
          <w:kern w:val="0"/>
        </w:rPr>
        <w:t>並訂有原產地限制，或認有查證原產地之必要，廠商應提出下列文件作為履約管理及驗收之證明文件。</w:t>
      </w:r>
    </w:p>
    <w:p w14:paraId="15DDDB7A" w14:textId="7D18F1AB" w:rsidR="00D37AE0" w:rsidRPr="00D37AE0" w:rsidRDefault="00D37AE0" w:rsidP="00D37AE0">
      <w:pPr>
        <w:numPr>
          <w:ilvl w:val="0"/>
          <w:numId w:val="30"/>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出廠證明文件</w:t>
      </w:r>
    </w:p>
    <w:p w14:paraId="77E75AAF" w14:textId="77777777" w:rsidR="00D37AE0" w:rsidRPr="00D37AE0" w:rsidRDefault="00D37AE0" w:rsidP="00D37AE0">
      <w:pPr>
        <w:numPr>
          <w:ilvl w:val="0"/>
          <w:numId w:val="30"/>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出口國商業交易憑證</w:t>
      </w:r>
    </w:p>
    <w:p w14:paraId="00BD5616" w14:textId="169F4A05" w:rsidR="00D37AE0" w:rsidRPr="00D37AE0" w:rsidRDefault="00D37AE0" w:rsidP="00D37AE0">
      <w:pPr>
        <w:numPr>
          <w:ilvl w:val="0"/>
          <w:numId w:val="30"/>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原產國之產地證明書</w:t>
      </w:r>
    </w:p>
    <w:p w14:paraId="7A9C2AF5" w14:textId="77777777" w:rsidR="00D37AE0" w:rsidRPr="00D37AE0" w:rsidRDefault="00D37AE0" w:rsidP="00D37AE0">
      <w:pPr>
        <w:numPr>
          <w:ilvl w:val="0"/>
          <w:numId w:val="30"/>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進口報單(貨物進口時，如已確定採購機關及案件者，得標廠商應於進口報關時一併申請將報單副本逕送採購機關)。</w:t>
      </w:r>
    </w:p>
    <w:p w14:paraId="5428F636" w14:textId="77777777" w:rsidR="00D37AE0" w:rsidRPr="00DB40B9" w:rsidRDefault="00D37AE0" w:rsidP="00D37AE0">
      <w:pPr>
        <w:adjustRightInd w:val="0"/>
        <w:ind w:left="764"/>
        <w:jc w:val="both"/>
        <w:textDirection w:val="lrTbV"/>
        <w:textAlignment w:val="baseline"/>
        <w:rPr>
          <w:rFonts w:ascii="標楷體" w:eastAsia="標楷體" w:hAnsi="標楷體" w:cs="新細明體"/>
          <w:color w:val="000000"/>
          <w:kern w:val="0"/>
          <w:sz w:val="22"/>
          <w:szCs w:val="22"/>
        </w:rPr>
      </w:pPr>
      <w:r w:rsidRPr="00DB40B9">
        <w:rPr>
          <w:rFonts w:ascii="標楷體" w:eastAsia="標楷體" w:hAnsi="標楷體" w:hint="eastAsia"/>
          <w:sz w:val="22"/>
          <w:szCs w:val="22"/>
        </w:rPr>
        <w:t>註：</w:t>
      </w:r>
      <w:r w:rsidRPr="00DB40B9">
        <w:rPr>
          <w:rFonts w:ascii="標楷體" w:eastAsia="標楷體" w:hAnsi="標楷體" w:cs="新細明體" w:hint="eastAsia"/>
          <w:color w:val="000000"/>
          <w:kern w:val="0"/>
          <w:sz w:val="22"/>
          <w:szCs w:val="22"/>
        </w:rPr>
        <w:t>勾選說明</w:t>
      </w:r>
    </w:p>
    <w:p w14:paraId="427A48B6" w14:textId="77777777" w:rsidR="00D37AE0" w:rsidRPr="00DB40B9" w:rsidRDefault="00D37AE0" w:rsidP="00D37AE0">
      <w:pPr>
        <w:numPr>
          <w:ilvl w:val="0"/>
          <w:numId w:val="29"/>
        </w:numPr>
        <w:adjustRightInd w:val="0"/>
        <w:jc w:val="both"/>
        <w:textDirection w:val="lrTbV"/>
        <w:textAlignment w:val="baseline"/>
        <w:rPr>
          <w:rFonts w:ascii="標楷體" w:eastAsia="標楷體" w:hAnsi="標楷體" w:cs="新細明體"/>
          <w:color w:val="000000"/>
          <w:kern w:val="0"/>
          <w:sz w:val="22"/>
          <w:szCs w:val="22"/>
        </w:rPr>
      </w:pPr>
      <w:r w:rsidRPr="00DB40B9">
        <w:rPr>
          <w:rFonts w:ascii="標楷體" w:eastAsia="標楷體" w:hAnsi="標楷體" w:cs="新細明體" w:hint="eastAsia"/>
          <w:color w:val="000000"/>
          <w:kern w:val="0"/>
          <w:sz w:val="22"/>
          <w:szCs w:val="22"/>
        </w:rPr>
        <w:t>履約標的為專案進口並訂有原產地限制者，建議透過勾選多重文件，勾稽查核履約標的之原產地真實性，如：出廠證明文件、出口國商業交易憑證、原產國之產地證明書、進口報單等4項(得依個案需求調整)。</w:t>
      </w:r>
    </w:p>
    <w:p w14:paraId="684458D0" w14:textId="713A0556" w:rsidR="00D37AE0" w:rsidRPr="00D37AE0" w:rsidRDefault="00D37AE0" w:rsidP="00D37AE0">
      <w:pPr>
        <w:numPr>
          <w:ilvl w:val="0"/>
          <w:numId w:val="29"/>
        </w:numPr>
        <w:adjustRightInd w:val="0"/>
        <w:jc w:val="both"/>
        <w:textDirection w:val="lrTbV"/>
        <w:textAlignment w:val="baseline"/>
        <w:rPr>
          <w:rFonts w:ascii="標楷體" w:eastAsia="標楷體" w:hAnsi="標楷體" w:cs="新細明體"/>
          <w:color w:val="000000"/>
          <w:kern w:val="0"/>
        </w:rPr>
      </w:pPr>
      <w:r w:rsidRPr="00DB40B9">
        <w:rPr>
          <w:rFonts w:ascii="標楷體" w:eastAsia="標楷體" w:hAnsi="標楷體" w:cs="新細明體" w:hint="eastAsia"/>
          <w:color w:val="000000"/>
          <w:kern w:val="0"/>
          <w:sz w:val="22"/>
          <w:szCs w:val="22"/>
        </w:rPr>
        <w:t>至非屬專案進口之履約標的，如</w:t>
      </w:r>
      <w:r w:rsidR="00075034" w:rsidRPr="00DB40B9">
        <w:rPr>
          <w:rFonts w:ascii="標楷體" w:eastAsia="標楷體" w:hAnsi="標楷體" w:cs="新細明體" w:hint="eastAsia"/>
          <w:color w:val="000000"/>
          <w:kern w:val="0"/>
          <w:sz w:val="22"/>
          <w:szCs w:val="22"/>
        </w:rPr>
        <w:t>請購單位</w:t>
      </w:r>
      <w:r w:rsidRPr="00DB40B9">
        <w:rPr>
          <w:rFonts w:ascii="標楷體" w:eastAsia="標楷體" w:hAnsi="標楷體" w:cs="新細明體" w:hint="eastAsia"/>
          <w:color w:val="000000"/>
          <w:kern w:val="0"/>
          <w:sz w:val="22"/>
          <w:szCs w:val="22"/>
        </w:rPr>
        <w:t>認有查證原產地必要者，得依個案需求審慎勾選</w:t>
      </w:r>
      <w:r w:rsidRPr="00D37AE0">
        <w:rPr>
          <w:rFonts w:ascii="標楷體" w:eastAsia="標楷體" w:hAnsi="標楷體" w:cs="新細明體" w:hint="eastAsia"/>
          <w:color w:val="000000"/>
          <w:kern w:val="0"/>
        </w:rPr>
        <w:t>。</w:t>
      </w:r>
    </w:p>
    <w:p w14:paraId="21101694" w14:textId="66A65162" w:rsidR="00D37AE0" w:rsidRPr="00D37AE0" w:rsidRDefault="00D37AE0" w:rsidP="00D37AE0">
      <w:pPr>
        <w:numPr>
          <w:ilvl w:val="1"/>
          <w:numId w:val="28"/>
        </w:numPr>
        <w:adjustRightInd w:val="0"/>
        <w:ind w:left="908" w:right="57" w:hanging="284"/>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ab/>
        <w:t>如</w:t>
      </w:r>
      <w:r w:rsidR="00075034">
        <w:rPr>
          <w:rFonts w:ascii="標楷體" w:eastAsia="標楷體" w:hAnsi="標楷體" w:cs="新細明體" w:hint="eastAsia"/>
          <w:color w:val="000000"/>
          <w:kern w:val="0"/>
        </w:rPr>
        <w:t>請購單位</w:t>
      </w:r>
      <w:r w:rsidRPr="00D37AE0">
        <w:rPr>
          <w:rFonts w:ascii="標楷體" w:eastAsia="標楷體" w:hAnsi="標楷體" w:cs="新細明體" w:hint="eastAsia"/>
          <w:color w:val="000000"/>
          <w:kern w:val="0"/>
        </w:rPr>
        <w:t>發現廠商出具之進口報單涉已有不實之跡象，得啟動行政調查程序以釐清進口報單之真實性。廠商應配合機關之調查，由具適法申請取得報關資料資格者，向財政部關務署進口地海關申請(紙本或電子方式)核發進口報單副本逕送採購機關，併作為本採購案履約管理及驗收之文件。經行政調查結果廠商出具之進口報單確有不實者，其申請費用由廠商負擔；調查結果未有不實者，由</w:t>
      </w:r>
      <w:r w:rsidR="00075034">
        <w:rPr>
          <w:rFonts w:ascii="標楷體" w:eastAsia="標楷體" w:hAnsi="標楷體" w:cs="新細明體" w:hint="eastAsia"/>
          <w:color w:val="000000"/>
          <w:kern w:val="0"/>
        </w:rPr>
        <w:t>請購單位自行</w:t>
      </w:r>
      <w:r w:rsidRPr="00D37AE0">
        <w:rPr>
          <w:rFonts w:ascii="標楷體" w:eastAsia="標楷體" w:hAnsi="標楷體" w:cs="新細明體" w:hint="eastAsia"/>
          <w:color w:val="000000"/>
          <w:kern w:val="0"/>
        </w:rPr>
        <w:t>負擔。</w:t>
      </w:r>
    </w:p>
    <w:bookmarkEnd w:id="27"/>
    <w:p w14:paraId="7EC653EF" w14:textId="248801BC" w:rsidR="00424096" w:rsidRPr="00CE0A6F" w:rsidRDefault="00424096" w:rsidP="008A2CE1">
      <w:pPr>
        <w:pStyle w:val="a9"/>
        <w:numPr>
          <w:ilvl w:val="0"/>
          <w:numId w:val="4"/>
        </w:numPr>
        <w:spacing w:beforeLines="50" w:before="180" w:beforeAutospacing="0" w:after="0" w:afterAutospacing="0"/>
        <w:ind w:leftChars="0" w:left="703" w:hanging="743"/>
        <w:rPr>
          <w:rFonts w:ascii="標楷體" w:eastAsia="標楷體" w:hAnsi="標楷體"/>
        </w:rPr>
      </w:pPr>
      <w:r w:rsidRPr="00CE0A6F">
        <w:rPr>
          <w:rFonts w:ascii="標楷體" w:eastAsia="標楷體" w:hAnsi="標楷體" w:hint="eastAsia"/>
          <w:b/>
        </w:rPr>
        <w:t>廠商履約結果涉及智慧財產權（包含專利權、商標權、著作權、積體電路電路布局權、營業秘密、植物品種權等）者：</w:t>
      </w:r>
      <w:r w:rsidR="00F418EB" w:rsidRPr="00CE0A6F">
        <w:rPr>
          <w:rFonts w:ascii="標楷體" w:eastAsia="標楷體" w:hAnsi="標楷體" w:hint="eastAsia"/>
        </w:rPr>
        <w:t>（互補項目得複選，如僅涉及著作權者，請就第5目至第13目勾選。</w:t>
      </w:r>
      <w:r w:rsidR="00F418EB" w:rsidRPr="00CE0A6F">
        <w:rPr>
          <w:rFonts w:ascii="標楷體" w:eastAsia="標楷體" w:hAnsi="標楷體"/>
        </w:rPr>
        <w:t>）</w:t>
      </w:r>
      <w:r w:rsidRPr="00CE0A6F">
        <w:rPr>
          <w:rFonts w:ascii="標楷體" w:eastAsia="標楷體" w:hAnsi="標楷體" w:hint="eastAsia"/>
          <w:color w:val="0070C0"/>
          <w:sz w:val="22"/>
          <w:szCs w:val="22"/>
        </w:rPr>
        <w:t>註：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14:paraId="198EE96B" w14:textId="77777777" w:rsidR="00424096" w:rsidRPr="00CE0A6F" w:rsidRDefault="00424096" w:rsidP="00AD7817">
      <w:pPr>
        <w:pStyle w:val="a9"/>
        <w:spacing w:before="0" w:beforeAutospacing="0" w:after="0" w:afterAutospacing="0"/>
        <w:ind w:leftChars="0" w:left="672"/>
        <w:rPr>
          <w:rFonts w:ascii="標楷體" w:eastAsia="標楷體" w:hAnsi="標楷體"/>
          <w:b/>
          <w:bCs/>
        </w:rPr>
      </w:pPr>
      <w:r w:rsidRPr="00CE0A6F">
        <w:rPr>
          <w:rFonts w:ascii="標楷體" w:eastAsia="標楷體" w:hAnsi="標楷體" w:hint="eastAsia"/>
          <w:b/>
          <w:bCs/>
          <w:color w:val="FF0000"/>
        </w:rPr>
        <w:t>□</w:t>
      </w:r>
      <w:r w:rsidRPr="00CE0A6F">
        <w:rPr>
          <w:rFonts w:ascii="標楷體" w:eastAsia="標楷體" w:hAnsi="標楷體" w:hint="eastAsia"/>
          <w:b/>
          <w:bCs/>
        </w:rPr>
        <w:t>無。</w:t>
      </w:r>
    </w:p>
    <w:p w14:paraId="1A9D6F70"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□機關取得部分權利，內容：</w:t>
      </w:r>
      <w:r w:rsidRPr="00CE0A6F">
        <w:rPr>
          <w:rFonts w:ascii="標楷體" w:eastAsia="標楷體" w:hAnsi="標楷體" w:hint="eastAsia"/>
          <w:u w:val="single"/>
        </w:rPr>
        <w:t xml:space="preserve">              </w:t>
      </w:r>
      <w:r w:rsidRPr="00CE0A6F">
        <w:rPr>
          <w:rFonts w:ascii="標楷體" w:eastAsia="標楷體" w:hAnsi="標楷體" w:hint="eastAsia"/>
        </w:rPr>
        <w:t>。</w:t>
      </w:r>
    </w:p>
    <w:p w14:paraId="24C8CCB1"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□機關取得全部權利。</w:t>
      </w:r>
    </w:p>
    <w:p w14:paraId="46617433"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□機關取得授權，內容：</w:t>
      </w:r>
      <w:r w:rsidRPr="00CE0A6F">
        <w:rPr>
          <w:rFonts w:ascii="標楷體" w:eastAsia="標楷體" w:hAnsi="標楷體" w:hint="eastAsia"/>
          <w:u w:val="single"/>
        </w:rPr>
        <w:t xml:space="preserve">              </w:t>
      </w:r>
      <w:r w:rsidRPr="00CE0A6F">
        <w:rPr>
          <w:rFonts w:ascii="標楷體" w:eastAsia="標楷體" w:hAnsi="標楷體" w:hint="eastAsia"/>
        </w:rPr>
        <w:t>。</w:t>
      </w:r>
    </w:p>
    <w:p w14:paraId="3AB9C0BB" w14:textId="2E9A9F55" w:rsidR="00424096" w:rsidRPr="00CE0A6F" w:rsidRDefault="00424096" w:rsidP="006C505C">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□機關有權永久無償利用該著作財產權。</w:t>
      </w:r>
      <w:r w:rsidRPr="00CE0A6F">
        <w:rPr>
          <w:rFonts w:ascii="標楷體" w:eastAsia="標楷體" w:hAnsi="標楷體" w:hint="eastAsia"/>
          <w:color w:val="0070C0"/>
          <w:sz w:val="22"/>
          <w:szCs w:val="22"/>
        </w:rPr>
        <w:t>例：採購已在一般消費市場銷售之套裝資訊軟體，機關依廠商或第三人之授權契約條款取得永久無償使用權。</w:t>
      </w:r>
    </w:p>
    <w:p w14:paraId="032392D0"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14:paraId="06C3F6FB"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【1】□重製權        【2】□公開口述權    【3】□公開播送權</w:t>
      </w:r>
    </w:p>
    <w:p w14:paraId="26E69E41"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【4】□公開上映權    【5】□公開演出權    【6】□公開傳輸權</w:t>
      </w:r>
    </w:p>
    <w:p w14:paraId="7851EE61"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【7】□公開展示權    【8】□改作權        【9】□編輯權</w:t>
      </w:r>
    </w:p>
    <w:p w14:paraId="7A32FAD4"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【10】□出租權</w:t>
      </w:r>
    </w:p>
    <w:p w14:paraId="10CD9BB8" w14:textId="77777777" w:rsidR="00424096" w:rsidRPr="00CE0A6F" w:rsidRDefault="00424096" w:rsidP="006C505C">
      <w:pPr>
        <w:ind w:leftChars="295" w:left="708"/>
        <w:rPr>
          <w:rFonts w:ascii="標楷體" w:eastAsia="標楷體" w:hAnsi="標楷體"/>
          <w:color w:val="0070C0"/>
          <w:kern w:val="0"/>
          <w:sz w:val="22"/>
          <w:szCs w:val="22"/>
        </w:rPr>
      </w:pPr>
      <w:r w:rsidRPr="00CE0A6F">
        <w:rPr>
          <w:rFonts w:ascii="標楷體" w:eastAsia="標楷體" w:hAnsi="標楷體" w:hint="eastAsia"/>
          <w:color w:val="0070C0"/>
          <w:kern w:val="0"/>
          <w:sz w:val="22"/>
          <w:szCs w:val="22"/>
        </w:rPr>
        <w:t>例：採購一般共通性需求規格所開發之資訊應用軟體，如約定由廠商取得著作財產權，機關得就業務需要，為其內部使用之目的，勾選【1】重製權及【9】編輯權。如機關擬自行修改著作物，可勾選【8】改作權。如採購教學著作物，可勾選【2】公開口述權及【6】公開播送權。</w:t>
      </w:r>
    </w:p>
    <w:p w14:paraId="3ADB8955"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□以廠商為著作人，其下列著作財產權於著作完成同時讓與機關，廠商並承諾不行使其著作人格權。</w:t>
      </w:r>
    </w:p>
    <w:p w14:paraId="13305128"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【1】□重製權        【2】□公開口述權    【3】□公開播送權</w:t>
      </w:r>
    </w:p>
    <w:p w14:paraId="3FA625C0"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【4】□公開上映權    【5】□公開演出權    【6】□公開傳輸權</w:t>
      </w:r>
    </w:p>
    <w:p w14:paraId="640315C2"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【7】□公開展示權    【8】□改作權        【9】□編輯權</w:t>
      </w:r>
    </w:p>
    <w:p w14:paraId="6566999A"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【10】□出租權</w:t>
      </w:r>
    </w:p>
    <w:p w14:paraId="2C1F98E4" w14:textId="18CA2BB6" w:rsidR="00424096" w:rsidRPr="00CE0A6F" w:rsidRDefault="00424096" w:rsidP="006C505C">
      <w:pPr>
        <w:ind w:leftChars="295" w:left="708" w:firstLine="1"/>
        <w:rPr>
          <w:rFonts w:ascii="標楷體" w:eastAsia="標楷體" w:hAnsi="標楷體"/>
          <w:color w:val="0070C0"/>
          <w:kern w:val="0"/>
          <w:sz w:val="22"/>
          <w:szCs w:val="22"/>
        </w:rPr>
      </w:pPr>
      <w:r w:rsidRPr="00CE0A6F">
        <w:rPr>
          <w:rFonts w:ascii="標楷體" w:eastAsia="標楷體" w:hAnsi="標楷體" w:hint="eastAsia"/>
          <w:color w:val="0070C0"/>
          <w:kern w:val="0"/>
          <w:sz w:val="22"/>
          <w:szCs w:val="22"/>
        </w:rPr>
        <w:t>例：採購一般共通性需求規格所開發之資訊應用軟體，機關得就業務需要，為其內部使用之目的，勾選【1】重製權及【9】編輯權。如機關擬自行修改著作物，可勾選【8】改作權。如採購教學著作物，可勾選【2】公開口述權及【3】公開播送權。</w:t>
      </w:r>
    </w:p>
    <w:p w14:paraId="523BA76F" w14:textId="0D94B687" w:rsidR="00424096" w:rsidRPr="00CE0A6F" w:rsidRDefault="00424096" w:rsidP="006C505C">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□以廠商為著作人，機關取得著作財產權，廠商並承諾對機關不行使其著作人格權。</w:t>
      </w:r>
      <w:r w:rsidRPr="00CE0A6F">
        <w:rPr>
          <w:rFonts w:ascii="標楷體" w:eastAsia="標楷體" w:hAnsi="標楷體" w:hint="eastAsia"/>
          <w:color w:val="0070C0"/>
          <w:sz w:val="22"/>
          <w:szCs w:val="22"/>
        </w:rPr>
        <w:t>例：採購機關專用或機關特殊需求規格所開發之資訊應用軟體，機關取得著作財產權之全部。</w:t>
      </w:r>
    </w:p>
    <w:p w14:paraId="55933D57"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□以機關為著作人，並由機關取得著作財產權之全部。</w:t>
      </w:r>
    </w:p>
    <w:p w14:paraId="0CA521A7" w14:textId="77777777" w:rsidR="00424096" w:rsidRPr="00CE0A6F" w:rsidRDefault="00424096" w:rsidP="00AD7817">
      <w:pPr>
        <w:pStyle w:val="a9"/>
        <w:spacing w:before="0" w:beforeAutospacing="0" w:after="0" w:afterAutospacing="0"/>
        <w:ind w:leftChars="0" w:left="672"/>
        <w:rPr>
          <w:rFonts w:ascii="標楷體" w:eastAsia="標楷體" w:hAnsi="標楷體" w:cs="Times New Roman"/>
          <w:color w:val="FF0000"/>
          <w:kern w:val="2"/>
        </w:rPr>
      </w:pPr>
      <w:r w:rsidRPr="00CE0A6F">
        <w:rPr>
          <w:rFonts w:ascii="標楷體" w:eastAsia="標楷體" w:hAnsi="標楷體" w:hint="eastAsia"/>
        </w:rPr>
        <w:t>□機關出資委託廠商設計之資訊應用軟體於開發或維護完成後，以機關為著作人，並由機關取得著作財產權之全部，廠商於開發或維護完成該應用軟體時，經機關同意：</w:t>
      </w:r>
      <w:r w:rsidR="007F59C8" w:rsidRPr="00CE0A6F">
        <w:rPr>
          <w:rFonts w:ascii="標楷體" w:eastAsia="標楷體" w:hAnsi="標楷體" w:cs="Times New Roman"/>
          <w:color w:val="FF0000"/>
          <w:kern w:val="2"/>
        </w:rPr>
        <w:t xml:space="preserve"> </w:t>
      </w:r>
    </w:p>
    <w:p w14:paraId="3608BE7D"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【1】□取得機關之使用授權與再授權之權，於每次使用時均不需徵得機關之同意。</w:t>
      </w:r>
    </w:p>
    <w:p w14:paraId="08808B71"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【2】□取得機關之使用授權與再授權之權，於每次使用均需徵得機關同意。</w:t>
      </w:r>
    </w:p>
    <w:p w14:paraId="26236B32" w14:textId="2C3D983A" w:rsidR="00424096" w:rsidRPr="00CE0A6F" w:rsidRDefault="00424096" w:rsidP="006C505C">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□機關與廠商共同享有著作人格權及著作財產權。</w:t>
      </w:r>
      <w:r w:rsidRPr="00CE0A6F">
        <w:rPr>
          <w:rFonts w:ascii="標楷體" w:eastAsia="標楷體" w:hAnsi="標楷體" w:hint="eastAsia"/>
          <w:color w:val="0070C0"/>
          <w:sz w:val="22"/>
          <w:szCs w:val="22"/>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14:paraId="37D42911" w14:textId="7157F58E"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□機關取得授權，於利用著作財產權存續期間，有轉授權他人利用該著作之權利。上開他人包括：</w:t>
      </w:r>
      <w:r w:rsidRPr="00CE0A6F">
        <w:rPr>
          <w:rFonts w:ascii="標楷體" w:eastAsia="標楷體" w:hAnsi="標楷體" w:hint="eastAsia"/>
          <w:u w:val="single"/>
        </w:rPr>
        <w:t xml:space="preserve">　　　　　　</w:t>
      </w:r>
      <w:r w:rsidRPr="00CE0A6F">
        <w:rPr>
          <w:rFonts w:ascii="標楷體" w:eastAsia="標楷體" w:hAnsi="標楷體" w:hint="eastAsia"/>
        </w:rPr>
        <w:t>（由機關於招標時載明）</w:t>
      </w:r>
      <w:r w:rsidR="006C505C" w:rsidRPr="00CE0A6F">
        <w:rPr>
          <w:rFonts w:ascii="標楷體" w:eastAsia="標楷體" w:hAnsi="標楷體" w:hint="eastAsia"/>
          <w:color w:val="0070C0"/>
          <w:sz w:val="22"/>
          <w:szCs w:val="22"/>
        </w:rPr>
        <w:t>例：機關得就其取得之著作財產權，允許廠商支付對價，授權廠商使用。</w:t>
      </w:r>
    </w:p>
    <w:p w14:paraId="47A589FF" w14:textId="1C0D202F" w:rsidR="009004E9" w:rsidRPr="00CE0A6F" w:rsidRDefault="00424096" w:rsidP="006C505C">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□其他</w:t>
      </w:r>
      <w:r w:rsidR="004734C8" w:rsidRPr="00CE0A6F">
        <w:rPr>
          <w:rFonts w:ascii="標楷體" w:eastAsia="標楷體" w:hAnsi="標楷體" w:hint="eastAsia"/>
        </w:rPr>
        <w:t>：</w:t>
      </w:r>
      <w:r w:rsidR="004734C8" w:rsidRPr="00CE0A6F">
        <w:rPr>
          <w:rFonts w:ascii="標楷體" w:eastAsia="標楷體" w:hAnsi="標楷體" w:hint="eastAsia"/>
          <w:u w:val="single"/>
        </w:rPr>
        <w:t xml:space="preserve">　　　　　　</w:t>
      </w:r>
      <w:r w:rsidRPr="00CE0A6F">
        <w:rPr>
          <w:rFonts w:ascii="標楷體" w:eastAsia="標楷體" w:hAnsi="標楷體" w:hint="eastAsia"/>
        </w:rPr>
        <w:t>（內容由機關於招標時載明）</w:t>
      </w:r>
    </w:p>
    <w:p w14:paraId="3AC76D18" w14:textId="77777777" w:rsidR="00D55CD4" w:rsidRPr="00CE0A6F" w:rsidRDefault="00D55CD4" w:rsidP="00D55CD4">
      <w:pPr>
        <w:rPr>
          <w:rFonts w:ascii="標楷體" w:eastAsia="標楷體" w:hAnsi="標楷體" w:cs="新細明體"/>
          <w:color w:val="0070C0"/>
          <w:kern w:val="0"/>
          <w:sz w:val="22"/>
          <w:szCs w:val="22"/>
        </w:rPr>
      </w:pPr>
      <w:r w:rsidRPr="00CE0A6F">
        <w:rPr>
          <w:rFonts w:ascii="標楷體" w:eastAsia="標楷體" w:hAnsi="標楷體" w:cs="新細明體" w:hint="eastAsia"/>
          <w:color w:val="0070C0"/>
          <w:kern w:val="0"/>
          <w:sz w:val="22"/>
          <w:szCs w:val="22"/>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3E987088" w14:textId="77777777" w:rsidR="00D55CD4" w:rsidRPr="00CE0A6F" w:rsidRDefault="00D55CD4" w:rsidP="006C505C">
      <w:pPr>
        <w:pStyle w:val="a9"/>
        <w:spacing w:before="0" w:beforeAutospacing="0" w:after="0" w:afterAutospacing="0"/>
        <w:ind w:leftChars="0" w:left="672"/>
        <w:rPr>
          <w:rFonts w:ascii="標楷體" w:eastAsia="標楷體" w:hAnsi="標楷體"/>
        </w:rPr>
      </w:pPr>
    </w:p>
    <w:p w14:paraId="7EAE9A9C" w14:textId="77777777" w:rsidR="00774E0F" w:rsidRPr="001925FF" w:rsidRDefault="001D0138" w:rsidP="00AD7817">
      <w:pPr>
        <w:ind w:right="-2"/>
        <w:jc w:val="center"/>
        <w:rPr>
          <w:rFonts w:ascii="標楷體" w:eastAsia="標楷體" w:hAnsi="標楷體"/>
          <w:u w:val="single"/>
        </w:rPr>
      </w:pPr>
      <w:r w:rsidRPr="00CE0A6F">
        <w:rPr>
          <w:rFonts w:ascii="標楷體" w:eastAsia="標楷體" w:hAnsi="標楷體" w:hint="eastAsia"/>
          <w:b/>
        </w:rPr>
        <w:t xml:space="preserve">                 </w:t>
      </w:r>
      <w:r w:rsidR="007342A0" w:rsidRPr="00CE0A6F">
        <w:rPr>
          <w:rFonts w:ascii="標楷體" w:eastAsia="標楷體" w:hAnsi="標楷體" w:hint="eastAsia"/>
          <w:b/>
        </w:rPr>
        <w:t>請購人簽名確認：</w:t>
      </w:r>
      <w:r w:rsidRPr="001925FF">
        <w:rPr>
          <w:rFonts w:ascii="標楷體" w:eastAsia="標楷體" w:hAnsi="標楷體" w:hint="eastAsia"/>
          <w:b/>
          <w:u w:val="single"/>
        </w:rPr>
        <w:t xml:space="preserve">                       </w:t>
      </w:r>
    </w:p>
    <w:sectPr w:rsidR="00774E0F" w:rsidRPr="001925FF" w:rsidSect="004479B8">
      <w:headerReference w:type="default" r:id="rId8"/>
      <w:footerReference w:type="default" r:id="rId9"/>
      <w:pgSz w:w="11906" w:h="16838"/>
      <w:pgMar w:top="510" w:right="510" w:bottom="510" w:left="51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DB7E" w14:textId="77777777" w:rsidR="008E7AFA" w:rsidRDefault="008E7AFA">
      <w:r>
        <w:separator/>
      </w:r>
    </w:p>
  </w:endnote>
  <w:endnote w:type="continuationSeparator" w:id="0">
    <w:p w14:paraId="49B11874" w14:textId="77777777" w:rsidR="008E7AFA" w:rsidRDefault="008E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1D9B" w14:textId="0693071C" w:rsidR="00211CFB" w:rsidRDefault="00211CFB" w:rsidP="00774E0F">
    <w:pPr>
      <w:pStyle w:val="a6"/>
      <w:jc w:val="center"/>
    </w:pPr>
    <w:r>
      <w:rPr>
        <w:rStyle w:val="a8"/>
      </w:rPr>
      <w:fldChar w:fldCharType="begin"/>
    </w:r>
    <w:r>
      <w:rPr>
        <w:rStyle w:val="a8"/>
      </w:rPr>
      <w:instrText xml:space="preserve"> NUMPAGES </w:instrText>
    </w:r>
    <w:r>
      <w:rPr>
        <w:rStyle w:val="a8"/>
      </w:rPr>
      <w:fldChar w:fldCharType="separate"/>
    </w:r>
    <w:r w:rsidR="006E4FFD">
      <w:rPr>
        <w:rStyle w:val="a8"/>
        <w:noProof/>
      </w:rPr>
      <w:t>4</w:t>
    </w:r>
    <w:r>
      <w:rPr>
        <w:rStyle w:val="a8"/>
      </w:rPr>
      <w:fldChar w:fldCharType="end"/>
    </w:r>
    <w:r>
      <w:rPr>
        <w:rStyle w:val="a8"/>
        <w:rFonts w:hint="eastAsia"/>
      </w:rPr>
      <w:t>/</w:t>
    </w:r>
    <w:r>
      <w:rPr>
        <w:rStyle w:val="a8"/>
      </w:rPr>
      <w:fldChar w:fldCharType="begin"/>
    </w:r>
    <w:r>
      <w:rPr>
        <w:rStyle w:val="a8"/>
      </w:rPr>
      <w:instrText xml:space="preserve"> PAGE </w:instrText>
    </w:r>
    <w:r>
      <w:rPr>
        <w:rStyle w:val="a8"/>
      </w:rPr>
      <w:fldChar w:fldCharType="separate"/>
    </w:r>
    <w:r w:rsidR="006E4FFD">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484C" w14:textId="77777777" w:rsidR="008E7AFA" w:rsidRDefault="008E7AFA">
      <w:r>
        <w:separator/>
      </w:r>
    </w:p>
  </w:footnote>
  <w:footnote w:type="continuationSeparator" w:id="0">
    <w:p w14:paraId="2F6A5F0A" w14:textId="77777777" w:rsidR="008E7AFA" w:rsidRDefault="008E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0430" w14:textId="77777777" w:rsidR="006C505C" w:rsidRDefault="006C505C" w:rsidP="006C505C">
    <w:pPr>
      <w:pStyle w:val="a4"/>
      <w:jc w:val="right"/>
      <w:rPr>
        <w:rFonts w:ascii="標楷體" w:eastAsia="標楷體" w:hAnsi="標楷體"/>
        <w:bCs/>
        <w:sz w:val="18"/>
      </w:rPr>
    </w:pPr>
  </w:p>
  <w:p w14:paraId="55BC4794" w14:textId="26318C47" w:rsidR="006C505C" w:rsidRDefault="006C505C" w:rsidP="006C505C">
    <w:pPr>
      <w:pStyle w:val="a4"/>
      <w:jc w:val="right"/>
    </w:pPr>
    <w:bookmarkStart w:id="28" w:name="_Hlk186550097"/>
    <w:bookmarkStart w:id="29" w:name="_Hlk186550098"/>
    <w:r>
      <w:rPr>
        <w:rFonts w:ascii="標楷體" w:eastAsia="標楷體" w:hAnsi="標楷體" w:hint="eastAsia"/>
        <w:bCs/>
        <w:sz w:val="18"/>
      </w:rPr>
      <w:t>114.0</w:t>
    </w:r>
    <w:r w:rsidR="00741D31">
      <w:rPr>
        <w:rFonts w:ascii="標楷體" w:eastAsia="標楷體" w:hAnsi="標楷體" w:hint="eastAsia"/>
        <w:bCs/>
        <w:sz w:val="18"/>
      </w:rPr>
      <w:t>8</w:t>
    </w:r>
    <w:r>
      <w:rPr>
        <w:rFonts w:ascii="標楷體" w:eastAsia="標楷體" w:hAnsi="標楷體" w:hint="eastAsia"/>
        <w:bCs/>
        <w:sz w:val="18"/>
      </w:rPr>
      <w:t>.0</w:t>
    </w:r>
    <w:r w:rsidR="00741D31">
      <w:rPr>
        <w:rFonts w:ascii="標楷體" w:eastAsia="標楷體" w:hAnsi="標楷體" w:hint="eastAsia"/>
        <w:bCs/>
        <w:sz w:val="18"/>
      </w:rPr>
      <w:t>1</w:t>
    </w:r>
    <w:r w:rsidRPr="001925FF">
      <w:rPr>
        <w:rFonts w:ascii="標楷體" w:eastAsia="標楷體" w:hAnsi="標楷體" w:hint="eastAsia"/>
        <w:bCs/>
        <w:sz w:val="18"/>
      </w:rPr>
      <w:t>修訂</w:t>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752"/>
    <w:multiLevelType w:val="hybridMultilevel"/>
    <w:tmpl w:val="441C6F26"/>
    <w:lvl w:ilvl="0" w:tplc="5B82ED50">
      <w:start w:val="1"/>
      <w:numFmt w:val="decimal"/>
      <w:lvlText w:val="(%1)"/>
      <w:lvlJc w:val="left"/>
      <w:pPr>
        <w:ind w:left="1244" w:hanging="480"/>
      </w:pPr>
      <w:rPr>
        <w:rFonts w:hint="eastAsia"/>
      </w:rPr>
    </w:lvl>
    <w:lvl w:ilvl="1" w:tplc="04090019">
      <w:start w:val="1"/>
      <w:numFmt w:val="ideographTraditional"/>
      <w:lvlText w:val="%2、"/>
      <w:lvlJc w:val="left"/>
      <w:pPr>
        <w:ind w:left="1724" w:hanging="480"/>
      </w:pPr>
    </w:lvl>
    <w:lvl w:ilvl="2" w:tplc="0409001B">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 w15:restartNumberingAfterBreak="0">
    <w:nsid w:val="01D6169D"/>
    <w:multiLevelType w:val="hybridMultilevel"/>
    <w:tmpl w:val="D9A08A20"/>
    <w:lvl w:ilvl="0" w:tplc="6E92653E">
      <w:start w:val="1"/>
      <w:numFmt w:val="decimal"/>
      <w:lvlText w:val="%1"/>
      <w:lvlJc w:val="center"/>
      <w:pPr>
        <w:ind w:left="984" w:hanging="480"/>
      </w:pPr>
      <w:rPr>
        <w:rFonts w:hint="eastAsia"/>
        <w:color w:val="auto"/>
        <w:sz w:val="24"/>
        <w:szCs w:val="24"/>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 w15:restartNumberingAfterBreak="0">
    <w:nsid w:val="08AD0C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A574BC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0D995570"/>
    <w:multiLevelType w:val="hybridMultilevel"/>
    <w:tmpl w:val="03C02B18"/>
    <w:lvl w:ilvl="0" w:tplc="A64E6F54">
      <w:start w:val="1"/>
      <w:numFmt w:val="bullet"/>
      <w:lvlText w:val="□"/>
      <w:lvlJc w:val="left"/>
      <w:pPr>
        <w:ind w:left="1473" w:hanging="480"/>
      </w:pPr>
      <w:rPr>
        <w:rFonts w:ascii="標楷體" w:eastAsia="標楷體" w:hAnsi="標楷體" w:hint="eastAsia"/>
      </w:rPr>
    </w:lvl>
    <w:lvl w:ilvl="1" w:tplc="04090003">
      <w:start w:val="1"/>
      <w:numFmt w:val="bullet"/>
      <w:lvlText w:val=""/>
      <w:lvlJc w:val="left"/>
      <w:pPr>
        <w:ind w:left="1953" w:hanging="480"/>
      </w:pPr>
      <w:rPr>
        <w:rFonts w:ascii="Wingdings" w:hAnsi="Wingdings" w:hint="default"/>
      </w:rPr>
    </w:lvl>
    <w:lvl w:ilvl="2" w:tplc="04090005">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6" w15:restartNumberingAfterBreak="0">
    <w:nsid w:val="10BA51A6"/>
    <w:multiLevelType w:val="hybridMultilevel"/>
    <w:tmpl w:val="937213A8"/>
    <w:lvl w:ilvl="0" w:tplc="0409000F">
      <w:start w:val="1"/>
      <w:numFmt w:val="decimal"/>
      <w:lvlText w:val="%1."/>
      <w:lvlJc w:val="left"/>
      <w:pPr>
        <w:ind w:left="1080" w:hanging="480"/>
      </w:pPr>
    </w:lvl>
    <w:lvl w:ilvl="1" w:tplc="5B82ED50">
      <w:start w:val="1"/>
      <w:numFmt w:val="decimal"/>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0E54E3B"/>
    <w:multiLevelType w:val="hybridMultilevel"/>
    <w:tmpl w:val="CD8C203A"/>
    <w:lvl w:ilvl="0" w:tplc="BA3E79CE">
      <w:start w:val="1"/>
      <w:numFmt w:val="decimal"/>
      <w:lvlText w:val="%1"/>
      <w:lvlJc w:val="center"/>
      <w:pPr>
        <w:ind w:left="984" w:hanging="480"/>
      </w:pPr>
      <w:rPr>
        <w:rFonts w:hint="eastAsia"/>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8" w15:restartNumberingAfterBreak="0">
    <w:nsid w:val="125E5B4B"/>
    <w:multiLevelType w:val="hybridMultilevel"/>
    <w:tmpl w:val="77B4BADA"/>
    <w:lvl w:ilvl="0" w:tplc="C28C1D70">
      <w:start w:val="1"/>
      <w:numFmt w:val="taiwaneseCountingThousand"/>
      <w:lvlText w:val="%1、"/>
      <w:lvlJc w:val="left"/>
      <w:pPr>
        <w:ind w:left="4308" w:hanging="480"/>
      </w:pPr>
      <w:rPr>
        <w:rFonts w:ascii="標楷體" w:eastAsia="標楷體" w:hAnsi="標楷體"/>
        <w:b w:val="0"/>
        <w:color w:val="auto"/>
        <w:lang w:val="en-US"/>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083C19"/>
    <w:multiLevelType w:val="hybridMultilevel"/>
    <w:tmpl w:val="7FE26FEC"/>
    <w:lvl w:ilvl="0" w:tplc="0409000F">
      <w:start w:val="1"/>
      <w:numFmt w:val="decimal"/>
      <w:lvlText w:val="%1."/>
      <w:lvlJc w:val="left"/>
      <w:pPr>
        <w:ind w:left="957" w:hanging="480"/>
      </w:pPr>
      <w:rPr>
        <w:rFonts w:hint="eastAsia"/>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0" w15:restartNumberingAfterBreak="0">
    <w:nsid w:val="15BD3B40"/>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198F31A8"/>
    <w:multiLevelType w:val="hybridMultilevel"/>
    <w:tmpl w:val="568004F4"/>
    <w:lvl w:ilvl="0" w:tplc="BA3E79C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EEF6B4B"/>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3E71F01"/>
    <w:multiLevelType w:val="hybridMultilevel"/>
    <w:tmpl w:val="FD5A05C6"/>
    <w:lvl w:ilvl="0" w:tplc="B73E5CCA">
      <w:start w:val="1"/>
      <w:numFmt w:val="decimal"/>
      <w:lvlText w:val="%1"/>
      <w:lvlJc w:val="center"/>
      <w:pPr>
        <w:ind w:left="905" w:hanging="480"/>
      </w:pPr>
      <w:rPr>
        <w:rFonts w:hint="eastAsia"/>
        <w:b w:val="0"/>
        <w:bCs/>
      </w:rPr>
    </w:lvl>
    <w:lvl w:ilvl="1" w:tplc="5B82ED50">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30BE1D57"/>
    <w:multiLevelType w:val="hybridMultilevel"/>
    <w:tmpl w:val="E7C889CA"/>
    <w:lvl w:ilvl="0" w:tplc="44B681F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2EA7126"/>
    <w:multiLevelType w:val="hybridMultilevel"/>
    <w:tmpl w:val="441C6F26"/>
    <w:lvl w:ilvl="0" w:tplc="5B82ED50">
      <w:start w:val="1"/>
      <w:numFmt w:val="decimal"/>
      <w:lvlText w:val="(%1)"/>
      <w:lvlJc w:val="left"/>
      <w:pPr>
        <w:ind w:left="1244" w:hanging="480"/>
      </w:pPr>
      <w:rPr>
        <w:rFonts w:hint="eastAsia"/>
      </w:rPr>
    </w:lvl>
    <w:lvl w:ilvl="1" w:tplc="04090019">
      <w:start w:val="1"/>
      <w:numFmt w:val="ideographTraditional"/>
      <w:lvlText w:val="%2、"/>
      <w:lvlJc w:val="left"/>
      <w:pPr>
        <w:ind w:left="1724" w:hanging="480"/>
      </w:pPr>
    </w:lvl>
    <w:lvl w:ilvl="2" w:tplc="0409001B">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9" w15:restartNumberingAfterBreak="0">
    <w:nsid w:val="354A07A8"/>
    <w:multiLevelType w:val="hybridMultilevel"/>
    <w:tmpl w:val="791EDBE2"/>
    <w:lvl w:ilvl="0" w:tplc="FB801B7E">
      <w:start w:val="1"/>
      <w:numFmt w:val="decimal"/>
      <w:lvlText w:val="%1"/>
      <w:lvlJc w:val="center"/>
      <w:pPr>
        <w:ind w:left="984" w:hanging="480"/>
      </w:pPr>
      <w:rPr>
        <w:rFonts w:hint="eastAsia"/>
        <w:b w:val="0"/>
        <w:bCs w:val="0"/>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0" w15:restartNumberingAfterBreak="0">
    <w:nsid w:val="39622BBE"/>
    <w:multiLevelType w:val="hybridMultilevel"/>
    <w:tmpl w:val="6C5465F0"/>
    <w:lvl w:ilvl="0" w:tplc="FE4433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8D7C16"/>
    <w:multiLevelType w:val="hybridMultilevel"/>
    <w:tmpl w:val="BD46B740"/>
    <w:lvl w:ilvl="0" w:tplc="BA3E79CE">
      <w:start w:val="1"/>
      <w:numFmt w:val="decimal"/>
      <w:lvlText w:val="%1"/>
      <w:lvlJc w:val="center"/>
      <w:pPr>
        <w:ind w:left="905" w:hanging="480"/>
      </w:pPr>
      <w:rPr>
        <w:rFonts w:hint="eastAsia"/>
      </w:rPr>
    </w:lvl>
    <w:lvl w:ilvl="1" w:tplc="5B82ED50">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5A50546"/>
    <w:multiLevelType w:val="hybridMultilevel"/>
    <w:tmpl w:val="6AB083A6"/>
    <w:lvl w:ilvl="0" w:tplc="8CCCD628">
      <w:start w:val="1"/>
      <w:numFmt w:val="taiwaneseCountingThousand"/>
      <w:lvlText w:val="(%1)"/>
      <w:lvlJc w:val="left"/>
      <w:pPr>
        <w:ind w:left="764" w:hanging="480"/>
      </w:pPr>
      <w:rPr>
        <w:rFonts w:hint="default"/>
        <w:b w:val="0"/>
        <w:dstrike w:val="0"/>
        <w:color w:val="auto"/>
      </w:rPr>
    </w:lvl>
    <w:lvl w:ilvl="1" w:tplc="0AE089C2">
      <w:start w:val="1"/>
      <w:numFmt w:val="decimal"/>
      <w:lvlText w:val="%2."/>
      <w:lvlJc w:val="left"/>
      <w:pPr>
        <w:ind w:left="1495" w:hanging="360"/>
      </w:pPr>
      <w:rPr>
        <w:rFonts w:hint="default"/>
      </w:rPr>
    </w:lvl>
    <w:lvl w:ilvl="2" w:tplc="39968194">
      <w:start w:val="1"/>
      <w:numFmt w:val="bullet"/>
      <w:lvlText w:val="□"/>
      <w:lvlJc w:val="left"/>
      <w:pPr>
        <w:ind w:left="1604" w:hanging="360"/>
      </w:pPr>
      <w:rPr>
        <w:rFonts w:ascii="標楷體" w:eastAsia="標楷體" w:hAnsi="標楷體" w:cs="Times New Roman" w:hint="eastAsia"/>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48227E64"/>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4865013D"/>
    <w:multiLevelType w:val="hybridMultilevel"/>
    <w:tmpl w:val="06AA1E78"/>
    <w:lvl w:ilvl="0" w:tplc="5268F0D8">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605F02"/>
    <w:multiLevelType w:val="hybridMultilevel"/>
    <w:tmpl w:val="1C64B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E122E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76B5121"/>
    <w:multiLevelType w:val="hybridMultilevel"/>
    <w:tmpl w:val="441C6F26"/>
    <w:lvl w:ilvl="0" w:tplc="5B82ED50">
      <w:start w:val="1"/>
      <w:numFmt w:val="decimal"/>
      <w:lvlText w:val="(%1)"/>
      <w:lvlJc w:val="left"/>
      <w:pPr>
        <w:ind w:left="1244" w:hanging="480"/>
      </w:pPr>
      <w:rPr>
        <w:rFonts w:hint="eastAsia"/>
      </w:rPr>
    </w:lvl>
    <w:lvl w:ilvl="1" w:tplc="04090019">
      <w:start w:val="1"/>
      <w:numFmt w:val="ideographTraditional"/>
      <w:lvlText w:val="%2、"/>
      <w:lvlJc w:val="left"/>
      <w:pPr>
        <w:ind w:left="1724" w:hanging="480"/>
      </w:pPr>
    </w:lvl>
    <w:lvl w:ilvl="2" w:tplc="0409001B">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1"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698D0FCA"/>
    <w:multiLevelType w:val="hybridMultilevel"/>
    <w:tmpl w:val="77C8918A"/>
    <w:lvl w:ilvl="0" w:tplc="B04E24F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E9D5278"/>
    <w:multiLevelType w:val="hybridMultilevel"/>
    <w:tmpl w:val="DC7C4074"/>
    <w:lvl w:ilvl="0" w:tplc="04090013">
      <w:start w:val="1"/>
      <w:numFmt w:val="upperRoman"/>
      <w:lvlText w:val="%1."/>
      <w:lvlJc w:val="left"/>
      <w:pPr>
        <w:ind w:left="1211" w:hanging="360"/>
      </w:pPr>
      <w:rPr>
        <w:rFonts w:hint="default"/>
      </w:rPr>
    </w:lvl>
    <w:lvl w:ilvl="1" w:tplc="98DCAB7E">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7B9F5B6E"/>
    <w:multiLevelType w:val="hybridMultilevel"/>
    <w:tmpl w:val="C5D0712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7D80736F"/>
    <w:multiLevelType w:val="hybridMultilevel"/>
    <w:tmpl w:val="D6B0CD42"/>
    <w:lvl w:ilvl="0" w:tplc="A38A7E2E">
      <w:start w:val="1"/>
      <w:numFmt w:val="taiwaneseCountingThousand"/>
      <w:lvlText w:val="%1、"/>
      <w:lvlJc w:val="left"/>
      <w:pPr>
        <w:ind w:left="480" w:hanging="480"/>
      </w:pPr>
      <w:rPr>
        <w:b w:val="0"/>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A601BB"/>
    <w:multiLevelType w:val="hybridMultilevel"/>
    <w:tmpl w:val="F910798C"/>
    <w:lvl w:ilvl="0" w:tplc="BA3E79CE">
      <w:start w:val="1"/>
      <w:numFmt w:val="decimal"/>
      <w:lvlText w:val="%1"/>
      <w:lvlJc w:val="center"/>
      <w:pPr>
        <w:ind w:left="1140" w:hanging="480"/>
      </w:pPr>
      <w:rPr>
        <w:rFonts w:hint="eastAsia"/>
        <w:b w:val="0"/>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17"/>
  </w:num>
  <w:num w:numId="2">
    <w:abstractNumId w:val="25"/>
  </w:num>
  <w:num w:numId="3">
    <w:abstractNumId w:val="29"/>
  </w:num>
  <w:num w:numId="4">
    <w:abstractNumId w:val="8"/>
  </w:num>
  <w:num w:numId="5">
    <w:abstractNumId w:val="26"/>
  </w:num>
  <w:num w:numId="6">
    <w:abstractNumId w:val="14"/>
  </w:num>
  <w:num w:numId="7">
    <w:abstractNumId w:val="22"/>
  </w:num>
  <w:num w:numId="8">
    <w:abstractNumId w:val="9"/>
  </w:num>
  <w:num w:numId="9">
    <w:abstractNumId w:val="16"/>
  </w:num>
  <w:num w:numId="10">
    <w:abstractNumId w:val="4"/>
  </w:num>
  <w:num w:numId="11">
    <w:abstractNumId w:val="3"/>
  </w:num>
  <w:num w:numId="12">
    <w:abstractNumId w:val="2"/>
  </w:num>
  <w:num w:numId="13">
    <w:abstractNumId w:val="31"/>
  </w:num>
  <w:num w:numId="14">
    <w:abstractNumId w:val="15"/>
  </w:num>
  <w:num w:numId="15">
    <w:abstractNumId w:val="36"/>
  </w:num>
  <w:num w:numId="16">
    <w:abstractNumId w:val="35"/>
  </w:num>
  <w:num w:numId="17">
    <w:abstractNumId w:val="34"/>
  </w:num>
  <w:num w:numId="18">
    <w:abstractNumId w:val="11"/>
  </w:num>
  <w:num w:numId="19">
    <w:abstractNumId w:val="28"/>
  </w:num>
  <w:num w:numId="20">
    <w:abstractNumId w:val="10"/>
  </w:num>
  <w:num w:numId="21">
    <w:abstractNumId w:val="20"/>
  </w:num>
  <w:num w:numId="22">
    <w:abstractNumId w:val="27"/>
  </w:num>
  <w:num w:numId="23">
    <w:abstractNumId w:val="32"/>
  </w:num>
  <w:num w:numId="24">
    <w:abstractNumId w:val="12"/>
  </w:num>
  <w:num w:numId="25">
    <w:abstractNumId w:val="13"/>
  </w:num>
  <w:num w:numId="26">
    <w:abstractNumId w:val="24"/>
  </w:num>
  <w:num w:numId="27">
    <w:abstractNumId w:val="6"/>
  </w:num>
  <w:num w:numId="28">
    <w:abstractNumId w:val="23"/>
  </w:num>
  <w:num w:numId="29">
    <w:abstractNumId w:val="0"/>
  </w:num>
  <w:num w:numId="30">
    <w:abstractNumId w:val="5"/>
  </w:num>
  <w:num w:numId="31">
    <w:abstractNumId w:val="18"/>
  </w:num>
  <w:num w:numId="32">
    <w:abstractNumId w:val="30"/>
  </w:num>
  <w:num w:numId="33">
    <w:abstractNumId w:val="21"/>
  </w:num>
  <w:num w:numId="34">
    <w:abstractNumId w:val="33"/>
  </w:num>
  <w:num w:numId="35">
    <w:abstractNumId w:val="7"/>
  </w:num>
  <w:num w:numId="36">
    <w:abstractNumId w:val="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AA"/>
    <w:rsid w:val="000067BC"/>
    <w:rsid w:val="0001038A"/>
    <w:rsid w:val="00011B60"/>
    <w:rsid w:val="0001437B"/>
    <w:rsid w:val="0001452F"/>
    <w:rsid w:val="0001630E"/>
    <w:rsid w:val="00020CB2"/>
    <w:rsid w:val="00022EB7"/>
    <w:rsid w:val="00026412"/>
    <w:rsid w:val="000325F9"/>
    <w:rsid w:val="0003611A"/>
    <w:rsid w:val="00040618"/>
    <w:rsid w:val="00042957"/>
    <w:rsid w:val="00043054"/>
    <w:rsid w:val="00051437"/>
    <w:rsid w:val="00051A8C"/>
    <w:rsid w:val="0007005D"/>
    <w:rsid w:val="00072069"/>
    <w:rsid w:val="00075034"/>
    <w:rsid w:val="0007610F"/>
    <w:rsid w:val="00081ACC"/>
    <w:rsid w:val="000833FD"/>
    <w:rsid w:val="00094171"/>
    <w:rsid w:val="000942A5"/>
    <w:rsid w:val="000977AF"/>
    <w:rsid w:val="000A246A"/>
    <w:rsid w:val="000A26AB"/>
    <w:rsid w:val="000A2A58"/>
    <w:rsid w:val="000B116C"/>
    <w:rsid w:val="000C6C25"/>
    <w:rsid w:val="000D61CD"/>
    <w:rsid w:val="000D7B8C"/>
    <w:rsid w:val="000E1D2A"/>
    <w:rsid w:val="000E20E9"/>
    <w:rsid w:val="000E64DC"/>
    <w:rsid w:val="000E6CCC"/>
    <w:rsid w:val="000F06BB"/>
    <w:rsid w:val="000F0E9F"/>
    <w:rsid w:val="00103B44"/>
    <w:rsid w:val="00106B2D"/>
    <w:rsid w:val="001070B0"/>
    <w:rsid w:val="0011190A"/>
    <w:rsid w:val="001144E0"/>
    <w:rsid w:val="00120A11"/>
    <w:rsid w:val="00123A9E"/>
    <w:rsid w:val="00123C69"/>
    <w:rsid w:val="00124301"/>
    <w:rsid w:val="00136394"/>
    <w:rsid w:val="00141C0C"/>
    <w:rsid w:val="0014316F"/>
    <w:rsid w:val="0014510F"/>
    <w:rsid w:val="001479B2"/>
    <w:rsid w:val="001579DB"/>
    <w:rsid w:val="00157E8A"/>
    <w:rsid w:val="001777F5"/>
    <w:rsid w:val="00191107"/>
    <w:rsid w:val="001925FF"/>
    <w:rsid w:val="00194D09"/>
    <w:rsid w:val="001A26F3"/>
    <w:rsid w:val="001A2F31"/>
    <w:rsid w:val="001B1C8B"/>
    <w:rsid w:val="001C1652"/>
    <w:rsid w:val="001C3D2A"/>
    <w:rsid w:val="001D0138"/>
    <w:rsid w:val="001D0348"/>
    <w:rsid w:val="001D1AF9"/>
    <w:rsid w:val="001D2A4B"/>
    <w:rsid w:val="001D43F5"/>
    <w:rsid w:val="001D5002"/>
    <w:rsid w:val="00202D0F"/>
    <w:rsid w:val="00207240"/>
    <w:rsid w:val="00211CFB"/>
    <w:rsid w:val="00217A6E"/>
    <w:rsid w:val="00221031"/>
    <w:rsid w:val="00230B7D"/>
    <w:rsid w:val="00232267"/>
    <w:rsid w:val="0023342E"/>
    <w:rsid w:val="00236272"/>
    <w:rsid w:val="00236896"/>
    <w:rsid w:val="00242306"/>
    <w:rsid w:val="00251450"/>
    <w:rsid w:val="00255DF5"/>
    <w:rsid w:val="0026138F"/>
    <w:rsid w:val="00262A91"/>
    <w:rsid w:val="00272062"/>
    <w:rsid w:val="00273F7D"/>
    <w:rsid w:val="00276582"/>
    <w:rsid w:val="002837F0"/>
    <w:rsid w:val="00296E2D"/>
    <w:rsid w:val="00297409"/>
    <w:rsid w:val="002A51C1"/>
    <w:rsid w:val="002A7108"/>
    <w:rsid w:val="002A7DEA"/>
    <w:rsid w:val="002B28A4"/>
    <w:rsid w:val="002B4B97"/>
    <w:rsid w:val="002C2431"/>
    <w:rsid w:val="002C2D3E"/>
    <w:rsid w:val="002C457C"/>
    <w:rsid w:val="002D0389"/>
    <w:rsid w:val="002D041E"/>
    <w:rsid w:val="002D38A9"/>
    <w:rsid w:val="002D3AE5"/>
    <w:rsid w:val="002D3D60"/>
    <w:rsid w:val="002E0DF8"/>
    <w:rsid w:val="002E40E4"/>
    <w:rsid w:val="002E4463"/>
    <w:rsid w:val="002E5F9B"/>
    <w:rsid w:val="002E7200"/>
    <w:rsid w:val="002F324D"/>
    <w:rsid w:val="002F6F80"/>
    <w:rsid w:val="002F7CA9"/>
    <w:rsid w:val="002F7E67"/>
    <w:rsid w:val="00314131"/>
    <w:rsid w:val="003141D2"/>
    <w:rsid w:val="00314E32"/>
    <w:rsid w:val="0031549E"/>
    <w:rsid w:val="0031615B"/>
    <w:rsid w:val="00317642"/>
    <w:rsid w:val="003228AA"/>
    <w:rsid w:val="00326A32"/>
    <w:rsid w:val="003321B6"/>
    <w:rsid w:val="00333267"/>
    <w:rsid w:val="00333B44"/>
    <w:rsid w:val="003457F5"/>
    <w:rsid w:val="003550DA"/>
    <w:rsid w:val="00372B61"/>
    <w:rsid w:val="0037571D"/>
    <w:rsid w:val="0037767B"/>
    <w:rsid w:val="003777C0"/>
    <w:rsid w:val="00385C7D"/>
    <w:rsid w:val="00387003"/>
    <w:rsid w:val="00395935"/>
    <w:rsid w:val="003A0530"/>
    <w:rsid w:val="003A191E"/>
    <w:rsid w:val="003A4957"/>
    <w:rsid w:val="003A4A55"/>
    <w:rsid w:val="003A519B"/>
    <w:rsid w:val="003A5DC9"/>
    <w:rsid w:val="003A61FB"/>
    <w:rsid w:val="003B18AD"/>
    <w:rsid w:val="003B6074"/>
    <w:rsid w:val="003C4A59"/>
    <w:rsid w:val="003D1598"/>
    <w:rsid w:val="003D56B0"/>
    <w:rsid w:val="003D6249"/>
    <w:rsid w:val="003E57DE"/>
    <w:rsid w:val="003E6418"/>
    <w:rsid w:val="003E71CE"/>
    <w:rsid w:val="00411E1A"/>
    <w:rsid w:val="00413328"/>
    <w:rsid w:val="0041400B"/>
    <w:rsid w:val="004167E9"/>
    <w:rsid w:val="00424096"/>
    <w:rsid w:val="00437113"/>
    <w:rsid w:val="004429DF"/>
    <w:rsid w:val="004479B8"/>
    <w:rsid w:val="004502A1"/>
    <w:rsid w:val="0045492C"/>
    <w:rsid w:val="00463BC4"/>
    <w:rsid w:val="00466462"/>
    <w:rsid w:val="004734C8"/>
    <w:rsid w:val="00473F1F"/>
    <w:rsid w:val="00476CD0"/>
    <w:rsid w:val="00492C1D"/>
    <w:rsid w:val="004939AA"/>
    <w:rsid w:val="004A27FE"/>
    <w:rsid w:val="004A4A0F"/>
    <w:rsid w:val="004A69F8"/>
    <w:rsid w:val="004A6F5D"/>
    <w:rsid w:val="004B6AA1"/>
    <w:rsid w:val="004B76BF"/>
    <w:rsid w:val="004C6252"/>
    <w:rsid w:val="004D23E1"/>
    <w:rsid w:val="004D2A42"/>
    <w:rsid w:val="004E2821"/>
    <w:rsid w:val="004E67FA"/>
    <w:rsid w:val="004F0F35"/>
    <w:rsid w:val="004F42B7"/>
    <w:rsid w:val="00502CA3"/>
    <w:rsid w:val="00503130"/>
    <w:rsid w:val="00504919"/>
    <w:rsid w:val="00505151"/>
    <w:rsid w:val="00506DDA"/>
    <w:rsid w:val="00514F94"/>
    <w:rsid w:val="00515454"/>
    <w:rsid w:val="00522242"/>
    <w:rsid w:val="005300F8"/>
    <w:rsid w:val="00534A90"/>
    <w:rsid w:val="00534DE6"/>
    <w:rsid w:val="00535434"/>
    <w:rsid w:val="005401A5"/>
    <w:rsid w:val="00544D77"/>
    <w:rsid w:val="0055092C"/>
    <w:rsid w:val="0055529A"/>
    <w:rsid w:val="00555A97"/>
    <w:rsid w:val="00557CB9"/>
    <w:rsid w:val="00563176"/>
    <w:rsid w:val="00565477"/>
    <w:rsid w:val="00566897"/>
    <w:rsid w:val="00571D40"/>
    <w:rsid w:val="0057359E"/>
    <w:rsid w:val="005779C8"/>
    <w:rsid w:val="00583B20"/>
    <w:rsid w:val="005850D9"/>
    <w:rsid w:val="00592C0A"/>
    <w:rsid w:val="0059471A"/>
    <w:rsid w:val="005961B3"/>
    <w:rsid w:val="005A068A"/>
    <w:rsid w:val="005A6287"/>
    <w:rsid w:val="005A6440"/>
    <w:rsid w:val="005A7288"/>
    <w:rsid w:val="005A787E"/>
    <w:rsid w:val="005A7921"/>
    <w:rsid w:val="005B1B4C"/>
    <w:rsid w:val="005B4575"/>
    <w:rsid w:val="005D0E96"/>
    <w:rsid w:val="005D1A42"/>
    <w:rsid w:val="005D29A1"/>
    <w:rsid w:val="005D45E7"/>
    <w:rsid w:val="005D467E"/>
    <w:rsid w:val="005E0582"/>
    <w:rsid w:val="005E13BF"/>
    <w:rsid w:val="005E46DA"/>
    <w:rsid w:val="005E57EA"/>
    <w:rsid w:val="005F1C8E"/>
    <w:rsid w:val="00601826"/>
    <w:rsid w:val="00602DC4"/>
    <w:rsid w:val="00616326"/>
    <w:rsid w:val="00624A23"/>
    <w:rsid w:val="00634419"/>
    <w:rsid w:val="00641B44"/>
    <w:rsid w:val="0065132B"/>
    <w:rsid w:val="00651DF9"/>
    <w:rsid w:val="0065775E"/>
    <w:rsid w:val="00660FC5"/>
    <w:rsid w:val="00667CAF"/>
    <w:rsid w:val="00681516"/>
    <w:rsid w:val="00686076"/>
    <w:rsid w:val="00692BA5"/>
    <w:rsid w:val="00697B24"/>
    <w:rsid w:val="006A2336"/>
    <w:rsid w:val="006B1BD6"/>
    <w:rsid w:val="006B2C84"/>
    <w:rsid w:val="006B4C45"/>
    <w:rsid w:val="006B7CA8"/>
    <w:rsid w:val="006C1BDD"/>
    <w:rsid w:val="006C3D2D"/>
    <w:rsid w:val="006C505C"/>
    <w:rsid w:val="006C5493"/>
    <w:rsid w:val="006D68DA"/>
    <w:rsid w:val="006D76C4"/>
    <w:rsid w:val="006E4FFD"/>
    <w:rsid w:val="006E59A3"/>
    <w:rsid w:val="006F1BB4"/>
    <w:rsid w:val="00700974"/>
    <w:rsid w:val="007016D0"/>
    <w:rsid w:val="007069D8"/>
    <w:rsid w:val="00707C26"/>
    <w:rsid w:val="00713103"/>
    <w:rsid w:val="00714B40"/>
    <w:rsid w:val="00724E88"/>
    <w:rsid w:val="007338EC"/>
    <w:rsid w:val="007342A0"/>
    <w:rsid w:val="00741333"/>
    <w:rsid w:val="00741D31"/>
    <w:rsid w:val="00753371"/>
    <w:rsid w:val="00755414"/>
    <w:rsid w:val="00763133"/>
    <w:rsid w:val="00765DE6"/>
    <w:rsid w:val="00774E0F"/>
    <w:rsid w:val="00775A9B"/>
    <w:rsid w:val="00781BC2"/>
    <w:rsid w:val="00783EEC"/>
    <w:rsid w:val="00785325"/>
    <w:rsid w:val="00790958"/>
    <w:rsid w:val="00797D4F"/>
    <w:rsid w:val="007A3B25"/>
    <w:rsid w:val="007A7BBD"/>
    <w:rsid w:val="007C1D5D"/>
    <w:rsid w:val="007C34B1"/>
    <w:rsid w:val="007C43E0"/>
    <w:rsid w:val="007D5297"/>
    <w:rsid w:val="007F0F14"/>
    <w:rsid w:val="007F1ADD"/>
    <w:rsid w:val="007F514F"/>
    <w:rsid w:val="007F59C8"/>
    <w:rsid w:val="007F7F7F"/>
    <w:rsid w:val="00800CC8"/>
    <w:rsid w:val="00805E87"/>
    <w:rsid w:val="00813B53"/>
    <w:rsid w:val="00815033"/>
    <w:rsid w:val="00815A55"/>
    <w:rsid w:val="0081789B"/>
    <w:rsid w:val="00817C8D"/>
    <w:rsid w:val="0082037A"/>
    <w:rsid w:val="008238C8"/>
    <w:rsid w:val="008326DD"/>
    <w:rsid w:val="0083425D"/>
    <w:rsid w:val="00834F5E"/>
    <w:rsid w:val="00843FAE"/>
    <w:rsid w:val="00844F81"/>
    <w:rsid w:val="0084686F"/>
    <w:rsid w:val="00846F05"/>
    <w:rsid w:val="008533B0"/>
    <w:rsid w:val="00853B89"/>
    <w:rsid w:val="00860348"/>
    <w:rsid w:val="0086253E"/>
    <w:rsid w:val="008719C1"/>
    <w:rsid w:val="00876376"/>
    <w:rsid w:val="00876EAF"/>
    <w:rsid w:val="0088513C"/>
    <w:rsid w:val="008915FF"/>
    <w:rsid w:val="00894B46"/>
    <w:rsid w:val="00895644"/>
    <w:rsid w:val="008A0E87"/>
    <w:rsid w:val="008A1D32"/>
    <w:rsid w:val="008A246C"/>
    <w:rsid w:val="008A2CE1"/>
    <w:rsid w:val="008A6F01"/>
    <w:rsid w:val="008B4327"/>
    <w:rsid w:val="008C191E"/>
    <w:rsid w:val="008C45E7"/>
    <w:rsid w:val="008C7649"/>
    <w:rsid w:val="008D437D"/>
    <w:rsid w:val="008E494B"/>
    <w:rsid w:val="008E7AFA"/>
    <w:rsid w:val="008F1384"/>
    <w:rsid w:val="009004E9"/>
    <w:rsid w:val="00904753"/>
    <w:rsid w:val="00910078"/>
    <w:rsid w:val="0091195B"/>
    <w:rsid w:val="00926510"/>
    <w:rsid w:val="009307DD"/>
    <w:rsid w:val="00931559"/>
    <w:rsid w:val="00934CCC"/>
    <w:rsid w:val="009351B1"/>
    <w:rsid w:val="009367D5"/>
    <w:rsid w:val="00937B17"/>
    <w:rsid w:val="00946A6F"/>
    <w:rsid w:val="00955838"/>
    <w:rsid w:val="00960FB1"/>
    <w:rsid w:val="009613AE"/>
    <w:rsid w:val="0096205D"/>
    <w:rsid w:val="00970645"/>
    <w:rsid w:val="00971143"/>
    <w:rsid w:val="009748BC"/>
    <w:rsid w:val="009810D6"/>
    <w:rsid w:val="00986404"/>
    <w:rsid w:val="00993845"/>
    <w:rsid w:val="009941E3"/>
    <w:rsid w:val="009A518E"/>
    <w:rsid w:val="009B3053"/>
    <w:rsid w:val="009C5946"/>
    <w:rsid w:val="009C7BA8"/>
    <w:rsid w:val="009E0484"/>
    <w:rsid w:val="009E3202"/>
    <w:rsid w:val="009E7F42"/>
    <w:rsid w:val="009F0980"/>
    <w:rsid w:val="009F0A1A"/>
    <w:rsid w:val="009F2354"/>
    <w:rsid w:val="009F23A2"/>
    <w:rsid w:val="009F7ADA"/>
    <w:rsid w:val="00A02314"/>
    <w:rsid w:val="00A0298A"/>
    <w:rsid w:val="00A11203"/>
    <w:rsid w:val="00A16464"/>
    <w:rsid w:val="00A200C2"/>
    <w:rsid w:val="00A26590"/>
    <w:rsid w:val="00A3009F"/>
    <w:rsid w:val="00A320E9"/>
    <w:rsid w:val="00A32999"/>
    <w:rsid w:val="00A34778"/>
    <w:rsid w:val="00A40EF5"/>
    <w:rsid w:val="00A4148E"/>
    <w:rsid w:val="00A41FAC"/>
    <w:rsid w:val="00A42B80"/>
    <w:rsid w:val="00A44C26"/>
    <w:rsid w:val="00A519E0"/>
    <w:rsid w:val="00A54E22"/>
    <w:rsid w:val="00A566AC"/>
    <w:rsid w:val="00A56906"/>
    <w:rsid w:val="00A661E5"/>
    <w:rsid w:val="00A6653F"/>
    <w:rsid w:val="00A67EF7"/>
    <w:rsid w:val="00A70EBC"/>
    <w:rsid w:val="00A77D5C"/>
    <w:rsid w:val="00A83F10"/>
    <w:rsid w:val="00A843CE"/>
    <w:rsid w:val="00A84F40"/>
    <w:rsid w:val="00A851C0"/>
    <w:rsid w:val="00A923CD"/>
    <w:rsid w:val="00AA1211"/>
    <w:rsid w:val="00AA18FA"/>
    <w:rsid w:val="00AB14DA"/>
    <w:rsid w:val="00AB6A24"/>
    <w:rsid w:val="00AC5424"/>
    <w:rsid w:val="00AC6EED"/>
    <w:rsid w:val="00AD19D9"/>
    <w:rsid w:val="00AD3BDF"/>
    <w:rsid w:val="00AD6E82"/>
    <w:rsid w:val="00AD7817"/>
    <w:rsid w:val="00AE1AC0"/>
    <w:rsid w:val="00AE6633"/>
    <w:rsid w:val="00AE6CA2"/>
    <w:rsid w:val="00AE6CF2"/>
    <w:rsid w:val="00AF74B1"/>
    <w:rsid w:val="00B029F7"/>
    <w:rsid w:val="00B02A7B"/>
    <w:rsid w:val="00B04D15"/>
    <w:rsid w:val="00B13F98"/>
    <w:rsid w:val="00B16B55"/>
    <w:rsid w:val="00B17154"/>
    <w:rsid w:val="00B36FD6"/>
    <w:rsid w:val="00B44025"/>
    <w:rsid w:val="00B477B9"/>
    <w:rsid w:val="00B479BE"/>
    <w:rsid w:val="00B522AD"/>
    <w:rsid w:val="00B52BAA"/>
    <w:rsid w:val="00B52E28"/>
    <w:rsid w:val="00B62029"/>
    <w:rsid w:val="00B62679"/>
    <w:rsid w:val="00B7096F"/>
    <w:rsid w:val="00B70B10"/>
    <w:rsid w:val="00B72400"/>
    <w:rsid w:val="00B8221B"/>
    <w:rsid w:val="00B82359"/>
    <w:rsid w:val="00B90DC8"/>
    <w:rsid w:val="00B94A05"/>
    <w:rsid w:val="00BB44BA"/>
    <w:rsid w:val="00BB540A"/>
    <w:rsid w:val="00BC7B10"/>
    <w:rsid w:val="00BD79EA"/>
    <w:rsid w:val="00BE292F"/>
    <w:rsid w:val="00C0689D"/>
    <w:rsid w:val="00C06B19"/>
    <w:rsid w:val="00C10011"/>
    <w:rsid w:val="00C1152E"/>
    <w:rsid w:val="00C20351"/>
    <w:rsid w:val="00C20B19"/>
    <w:rsid w:val="00C21CFB"/>
    <w:rsid w:val="00C358CD"/>
    <w:rsid w:val="00C36C6A"/>
    <w:rsid w:val="00C441DB"/>
    <w:rsid w:val="00C442A0"/>
    <w:rsid w:val="00C45204"/>
    <w:rsid w:val="00C45F72"/>
    <w:rsid w:val="00C542D6"/>
    <w:rsid w:val="00C65894"/>
    <w:rsid w:val="00C70966"/>
    <w:rsid w:val="00C71148"/>
    <w:rsid w:val="00C75A00"/>
    <w:rsid w:val="00C81ABF"/>
    <w:rsid w:val="00C87032"/>
    <w:rsid w:val="00C90CA3"/>
    <w:rsid w:val="00CA510C"/>
    <w:rsid w:val="00CC4793"/>
    <w:rsid w:val="00CE06CE"/>
    <w:rsid w:val="00CE0A6F"/>
    <w:rsid w:val="00CE4BE8"/>
    <w:rsid w:val="00CE6218"/>
    <w:rsid w:val="00CF1074"/>
    <w:rsid w:val="00CF1BC2"/>
    <w:rsid w:val="00CF6F36"/>
    <w:rsid w:val="00D00866"/>
    <w:rsid w:val="00D02E6E"/>
    <w:rsid w:val="00D12F7A"/>
    <w:rsid w:val="00D17F0F"/>
    <w:rsid w:val="00D2619F"/>
    <w:rsid w:val="00D3065E"/>
    <w:rsid w:val="00D3083A"/>
    <w:rsid w:val="00D37AE0"/>
    <w:rsid w:val="00D435CC"/>
    <w:rsid w:val="00D46131"/>
    <w:rsid w:val="00D55CD4"/>
    <w:rsid w:val="00D62432"/>
    <w:rsid w:val="00D70F9A"/>
    <w:rsid w:val="00D82711"/>
    <w:rsid w:val="00D84AE1"/>
    <w:rsid w:val="00D90533"/>
    <w:rsid w:val="00D90666"/>
    <w:rsid w:val="00D962DF"/>
    <w:rsid w:val="00D96C57"/>
    <w:rsid w:val="00DA0F12"/>
    <w:rsid w:val="00DA241B"/>
    <w:rsid w:val="00DB40B9"/>
    <w:rsid w:val="00DC6D4B"/>
    <w:rsid w:val="00DD03B0"/>
    <w:rsid w:val="00DE248E"/>
    <w:rsid w:val="00DE43AE"/>
    <w:rsid w:val="00DF473B"/>
    <w:rsid w:val="00DF5FD7"/>
    <w:rsid w:val="00E07FF6"/>
    <w:rsid w:val="00E126CD"/>
    <w:rsid w:val="00E138DC"/>
    <w:rsid w:val="00E13D83"/>
    <w:rsid w:val="00E23EC1"/>
    <w:rsid w:val="00E43326"/>
    <w:rsid w:val="00E450AD"/>
    <w:rsid w:val="00E47EC7"/>
    <w:rsid w:val="00E51930"/>
    <w:rsid w:val="00E60443"/>
    <w:rsid w:val="00E6681A"/>
    <w:rsid w:val="00E70E37"/>
    <w:rsid w:val="00E7155F"/>
    <w:rsid w:val="00E767EA"/>
    <w:rsid w:val="00E772CA"/>
    <w:rsid w:val="00E82C83"/>
    <w:rsid w:val="00E83D9C"/>
    <w:rsid w:val="00E901C6"/>
    <w:rsid w:val="00E9114F"/>
    <w:rsid w:val="00E95FEF"/>
    <w:rsid w:val="00EA0A54"/>
    <w:rsid w:val="00EA0F1A"/>
    <w:rsid w:val="00EB0D0C"/>
    <w:rsid w:val="00EC08D1"/>
    <w:rsid w:val="00ED0A2E"/>
    <w:rsid w:val="00ED323E"/>
    <w:rsid w:val="00EE479D"/>
    <w:rsid w:val="00EF4A38"/>
    <w:rsid w:val="00F02553"/>
    <w:rsid w:val="00F100CC"/>
    <w:rsid w:val="00F12D16"/>
    <w:rsid w:val="00F13070"/>
    <w:rsid w:val="00F1689C"/>
    <w:rsid w:val="00F27E5E"/>
    <w:rsid w:val="00F326AE"/>
    <w:rsid w:val="00F35643"/>
    <w:rsid w:val="00F418EB"/>
    <w:rsid w:val="00F4780F"/>
    <w:rsid w:val="00F527DF"/>
    <w:rsid w:val="00F544AA"/>
    <w:rsid w:val="00F61D4F"/>
    <w:rsid w:val="00F62722"/>
    <w:rsid w:val="00F672D6"/>
    <w:rsid w:val="00F778AA"/>
    <w:rsid w:val="00F84DEE"/>
    <w:rsid w:val="00F9179A"/>
    <w:rsid w:val="00F937CB"/>
    <w:rsid w:val="00F969A2"/>
    <w:rsid w:val="00F976AE"/>
    <w:rsid w:val="00FA04F7"/>
    <w:rsid w:val="00FA20F6"/>
    <w:rsid w:val="00FA39C3"/>
    <w:rsid w:val="00FC412D"/>
    <w:rsid w:val="00FC505E"/>
    <w:rsid w:val="00FE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A9526"/>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8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74E0F"/>
    <w:pPr>
      <w:tabs>
        <w:tab w:val="center" w:pos="4153"/>
        <w:tab w:val="right" w:pos="8306"/>
      </w:tabs>
      <w:snapToGrid w:val="0"/>
    </w:pPr>
    <w:rPr>
      <w:sz w:val="20"/>
      <w:szCs w:val="20"/>
    </w:rPr>
  </w:style>
  <w:style w:type="paragraph" w:styleId="a6">
    <w:name w:val="footer"/>
    <w:basedOn w:val="a"/>
    <w:link w:val="a7"/>
    <w:rsid w:val="00774E0F"/>
    <w:pPr>
      <w:tabs>
        <w:tab w:val="center" w:pos="4153"/>
        <w:tab w:val="right" w:pos="8306"/>
      </w:tabs>
      <w:snapToGrid w:val="0"/>
    </w:pPr>
    <w:rPr>
      <w:sz w:val="20"/>
      <w:szCs w:val="20"/>
    </w:rPr>
  </w:style>
  <w:style w:type="character" w:styleId="a8">
    <w:name w:val="page number"/>
    <w:basedOn w:val="a0"/>
    <w:rsid w:val="00774E0F"/>
  </w:style>
  <w:style w:type="paragraph" w:styleId="a9">
    <w:name w:val="List Paragraph"/>
    <w:basedOn w:val="a"/>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a">
    <w:name w:val="Balloon Text"/>
    <w:basedOn w:val="a"/>
    <w:link w:val="ab"/>
    <w:rsid w:val="00AD19D9"/>
    <w:rPr>
      <w:rFonts w:asciiTheme="majorHAnsi" w:eastAsiaTheme="majorEastAsia" w:hAnsiTheme="majorHAnsi" w:cstheme="majorBidi"/>
      <w:sz w:val="18"/>
      <w:szCs w:val="18"/>
    </w:rPr>
  </w:style>
  <w:style w:type="character" w:customStyle="1" w:styleId="ab">
    <w:name w:val="註解方塊文字 字元"/>
    <w:basedOn w:val="a0"/>
    <w:link w:val="aa"/>
    <w:rsid w:val="00AD19D9"/>
    <w:rPr>
      <w:rFonts w:asciiTheme="majorHAnsi" w:eastAsiaTheme="majorEastAsia" w:hAnsiTheme="majorHAnsi" w:cstheme="majorBidi"/>
      <w:kern w:val="2"/>
      <w:sz w:val="18"/>
      <w:szCs w:val="18"/>
    </w:rPr>
  </w:style>
  <w:style w:type="paragraph" w:styleId="ac">
    <w:name w:val="Date"/>
    <w:basedOn w:val="a"/>
    <w:next w:val="a"/>
    <w:link w:val="ad"/>
    <w:rsid w:val="000977AF"/>
    <w:pPr>
      <w:jc w:val="right"/>
    </w:pPr>
  </w:style>
  <w:style w:type="character" w:customStyle="1" w:styleId="ad">
    <w:name w:val="日期 字元"/>
    <w:basedOn w:val="a0"/>
    <w:link w:val="ac"/>
    <w:rsid w:val="000977AF"/>
    <w:rPr>
      <w:kern w:val="2"/>
      <w:sz w:val="24"/>
      <w:szCs w:val="24"/>
    </w:rPr>
  </w:style>
  <w:style w:type="character" w:styleId="ae">
    <w:name w:val="Emphasis"/>
    <w:uiPriority w:val="20"/>
    <w:qFormat/>
    <w:rsid w:val="00970645"/>
    <w:rPr>
      <w:i/>
      <w:iCs/>
    </w:rPr>
  </w:style>
  <w:style w:type="character" w:customStyle="1" w:styleId="a7">
    <w:name w:val="頁尾 字元"/>
    <w:link w:val="a6"/>
    <w:rsid w:val="00755414"/>
    <w:rPr>
      <w:kern w:val="2"/>
    </w:rPr>
  </w:style>
  <w:style w:type="character" w:styleId="af">
    <w:name w:val="annotation reference"/>
    <w:basedOn w:val="a0"/>
    <w:semiHidden/>
    <w:unhideWhenUsed/>
    <w:rsid w:val="003E57DE"/>
    <w:rPr>
      <w:sz w:val="18"/>
      <w:szCs w:val="18"/>
    </w:rPr>
  </w:style>
  <w:style w:type="paragraph" w:styleId="af0">
    <w:name w:val="annotation text"/>
    <w:basedOn w:val="a"/>
    <w:link w:val="af1"/>
    <w:semiHidden/>
    <w:unhideWhenUsed/>
    <w:rsid w:val="003E57DE"/>
  </w:style>
  <w:style w:type="character" w:customStyle="1" w:styleId="af1">
    <w:name w:val="註解文字 字元"/>
    <w:basedOn w:val="a0"/>
    <w:link w:val="af0"/>
    <w:semiHidden/>
    <w:rsid w:val="003E57DE"/>
    <w:rPr>
      <w:kern w:val="2"/>
      <w:sz w:val="24"/>
      <w:szCs w:val="24"/>
    </w:rPr>
  </w:style>
  <w:style w:type="paragraph" w:styleId="af2">
    <w:name w:val="annotation subject"/>
    <w:basedOn w:val="af0"/>
    <w:next w:val="af0"/>
    <w:link w:val="af3"/>
    <w:semiHidden/>
    <w:unhideWhenUsed/>
    <w:rsid w:val="003E57DE"/>
    <w:rPr>
      <w:b/>
      <w:bCs/>
    </w:rPr>
  </w:style>
  <w:style w:type="character" w:customStyle="1" w:styleId="af3">
    <w:name w:val="註解主旨 字元"/>
    <w:basedOn w:val="af1"/>
    <w:link w:val="af2"/>
    <w:semiHidden/>
    <w:rsid w:val="003E57DE"/>
    <w:rPr>
      <w:b/>
      <w:bCs/>
      <w:kern w:val="2"/>
      <w:sz w:val="24"/>
      <w:szCs w:val="24"/>
    </w:rPr>
  </w:style>
  <w:style w:type="character" w:customStyle="1" w:styleId="a5">
    <w:name w:val="頁首 字元"/>
    <w:basedOn w:val="a0"/>
    <w:link w:val="a4"/>
    <w:uiPriority w:val="99"/>
    <w:rsid w:val="006C505C"/>
    <w:rPr>
      <w:kern w:val="2"/>
    </w:rPr>
  </w:style>
  <w:style w:type="paragraph" w:customStyle="1" w:styleId="7">
    <w:name w:val="樣式7"/>
    <w:basedOn w:val="a"/>
    <w:rsid w:val="005850D9"/>
    <w:pPr>
      <w:kinsoku w:val="0"/>
      <w:adjustRightInd w:val="0"/>
      <w:spacing w:line="360" w:lineRule="exact"/>
      <w:ind w:left="1361" w:hanging="1361"/>
      <w:textAlignment w:val="baseline"/>
    </w:pPr>
    <w:rPr>
      <w:rFonts w:eastAsia="全真楷書"/>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2107">
      <w:bodyDiv w:val="1"/>
      <w:marLeft w:val="0"/>
      <w:marRight w:val="0"/>
      <w:marTop w:val="0"/>
      <w:marBottom w:val="0"/>
      <w:divBdr>
        <w:top w:val="none" w:sz="0" w:space="0" w:color="auto"/>
        <w:left w:val="none" w:sz="0" w:space="0" w:color="auto"/>
        <w:bottom w:val="none" w:sz="0" w:space="0" w:color="auto"/>
        <w:right w:val="none" w:sz="0" w:space="0" w:color="auto"/>
      </w:divBdr>
    </w:div>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7C8BF-C7E4-4471-A504-306229ED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6</Pages>
  <Words>1130</Words>
  <Characters>6445</Characters>
  <Application>Microsoft Office Word</Application>
  <DocSecurity>0</DocSecurity>
  <Lines>53</Lines>
  <Paragraphs>15</Paragraphs>
  <ScaleCrop>false</ScaleCrop>
  <Company>CMT</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劉晨茵</dc:creator>
  <cp:lastModifiedBy>劉晨茵</cp:lastModifiedBy>
  <cp:revision>17</cp:revision>
  <cp:lastPrinted>2022-10-12T06:28:00Z</cp:lastPrinted>
  <dcterms:created xsi:type="dcterms:W3CDTF">2025-05-22T07:14:00Z</dcterms:created>
  <dcterms:modified xsi:type="dcterms:W3CDTF">2025-07-29T01:31:00Z</dcterms:modified>
</cp:coreProperties>
</file>