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85" w:rsidRPr="004F5EB8" w:rsidRDefault="00AF7A85" w:rsidP="00AF7A85">
      <w:pPr>
        <w:spacing w:before="180" w:after="180"/>
        <w:jc w:val="center"/>
        <w:rPr>
          <w:rFonts w:ascii="標楷體" w:eastAsia="標楷體" w:hAnsi="標楷體"/>
        </w:rPr>
      </w:pPr>
      <w:r w:rsidRPr="00D63CC9">
        <w:rPr>
          <w:rFonts w:ascii="Times" w:eastAsia="標楷體" w:hAnsi="標楷體"/>
        </w:rPr>
        <w:t>元智大學</w:t>
      </w:r>
      <w:r w:rsidRPr="00D63CC9">
        <w:rPr>
          <w:rFonts w:ascii="Times" w:eastAsia="標楷體" w:hAnsi="Times"/>
        </w:rPr>
        <w:t xml:space="preserve"> 10</w:t>
      </w:r>
      <w:r w:rsidR="00904E8E">
        <w:rPr>
          <w:rFonts w:ascii="Times" w:eastAsia="標楷體" w:hAnsi="Times" w:hint="eastAsia"/>
        </w:rPr>
        <w:t>8</w:t>
      </w:r>
      <w:r w:rsidRPr="00D63CC9">
        <w:rPr>
          <w:rFonts w:ascii="Times" w:eastAsia="標楷體" w:hAnsi="Times"/>
        </w:rPr>
        <w:t xml:space="preserve"> </w:t>
      </w:r>
      <w:r w:rsidRPr="00D63CC9">
        <w:rPr>
          <w:rFonts w:ascii="Times" w:eastAsia="標楷體" w:hAnsi="標楷體"/>
        </w:rPr>
        <w:t>學年度教育訓練計畫</w:t>
      </w:r>
    </w:p>
    <w:p w:rsidR="00AF7A85" w:rsidRPr="004F5EB8" w:rsidRDefault="00AF7A85" w:rsidP="00AF7A85">
      <w:pPr>
        <w:spacing w:before="180" w:after="180"/>
        <w:ind w:right="-1"/>
        <w:jc w:val="right"/>
        <w:rPr>
          <w:rFonts w:ascii="標楷體" w:eastAsia="標楷體" w:hAnsi="標楷體"/>
        </w:rPr>
      </w:pPr>
      <w:r w:rsidRPr="004F5EB8">
        <w:rPr>
          <w:rFonts w:ascii="標楷體" w:eastAsia="標楷體" w:hAnsi="標楷體" w:hint="eastAsia"/>
        </w:rPr>
        <w:t>學期：10</w:t>
      </w:r>
      <w:r w:rsidR="00904E8E">
        <w:rPr>
          <w:rFonts w:ascii="標楷體" w:eastAsia="標楷體" w:hAnsi="標楷體" w:hint="eastAsia"/>
        </w:rPr>
        <w:t>8</w:t>
      </w:r>
      <w:bookmarkStart w:id="0" w:name="_GoBack"/>
      <w:bookmarkEnd w:id="0"/>
    </w:p>
    <w:tbl>
      <w:tblPr>
        <w:tblW w:w="11483" w:type="dxa"/>
        <w:tblInd w:w="-1565" w:type="dxa"/>
        <w:tblCellMar>
          <w:left w:w="28" w:type="dxa"/>
          <w:right w:w="28" w:type="dxa"/>
        </w:tblCellMar>
        <w:tblLook w:val="04A0" w:firstRow="1" w:lastRow="0" w:firstColumn="1" w:lastColumn="0" w:noHBand="0" w:noVBand="1"/>
      </w:tblPr>
      <w:tblGrid>
        <w:gridCol w:w="336"/>
        <w:gridCol w:w="2243"/>
        <w:gridCol w:w="426"/>
        <w:gridCol w:w="689"/>
        <w:gridCol w:w="588"/>
        <w:gridCol w:w="552"/>
        <w:gridCol w:w="544"/>
        <w:gridCol w:w="574"/>
        <w:gridCol w:w="616"/>
        <w:gridCol w:w="360"/>
        <w:gridCol w:w="360"/>
        <w:gridCol w:w="360"/>
        <w:gridCol w:w="360"/>
        <w:gridCol w:w="359"/>
        <w:gridCol w:w="361"/>
        <w:gridCol w:w="367"/>
        <w:gridCol w:w="288"/>
        <w:gridCol w:w="318"/>
        <w:gridCol w:w="349"/>
        <w:gridCol w:w="349"/>
        <w:gridCol w:w="349"/>
        <w:gridCol w:w="735"/>
      </w:tblGrid>
      <w:tr w:rsidR="00AF7A85" w:rsidRPr="004F5EB8" w:rsidTr="00904E8E">
        <w:trPr>
          <w:trHeight w:val="330"/>
          <w:tblHeader/>
        </w:trPr>
        <w:tc>
          <w:tcPr>
            <w:tcW w:w="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A85" w:rsidRPr="004F5EB8" w:rsidRDefault="00AF7A85" w:rsidP="00752A17">
            <w:pPr>
              <w:widowControl/>
              <w:spacing w:line="240" w:lineRule="auto"/>
              <w:jc w:val="center"/>
              <w:rPr>
                <w:rFonts w:ascii="標楷體" w:eastAsia="標楷體" w:hAnsi="標楷體" w:cs="新細明體"/>
                <w:kern w:val="0"/>
                <w:szCs w:val="24"/>
              </w:rPr>
            </w:pPr>
            <w:r w:rsidRPr="004F5EB8">
              <w:rPr>
                <w:rFonts w:ascii="標楷體" w:eastAsia="標楷體" w:hAnsi="標楷體" w:cs="新細明體" w:hint="eastAsia"/>
                <w:kern w:val="0"/>
                <w:szCs w:val="24"/>
              </w:rPr>
              <w:t>系列</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課程名稱</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時數</w:t>
            </w:r>
          </w:p>
        </w:tc>
        <w:tc>
          <w:tcPr>
            <w:tcW w:w="1829" w:type="dxa"/>
            <w:gridSpan w:val="3"/>
            <w:tcBorders>
              <w:top w:val="single" w:sz="4" w:space="0" w:color="auto"/>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目標對象</w:t>
            </w:r>
          </w:p>
        </w:tc>
        <w:tc>
          <w:tcPr>
            <w:tcW w:w="17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涵蓋層面</w:t>
            </w:r>
          </w:p>
        </w:tc>
        <w:tc>
          <w:tcPr>
            <w:tcW w:w="4180" w:type="dxa"/>
            <w:gridSpan w:val="12"/>
            <w:tcBorders>
              <w:top w:val="single" w:sz="4" w:space="0" w:color="auto"/>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預定訓練月份</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開課單位</w:t>
            </w:r>
          </w:p>
        </w:tc>
      </w:tr>
      <w:tr w:rsidR="00221C35" w:rsidRPr="004F5EB8" w:rsidTr="00904E8E">
        <w:trPr>
          <w:trHeight w:val="330"/>
          <w:tblHeader/>
        </w:trPr>
        <w:tc>
          <w:tcPr>
            <w:tcW w:w="336" w:type="dxa"/>
            <w:vMerge/>
            <w:tcBorders>
              <w:top w:val="single" w:sz="4" w:space="0" w:color="auto"/>
              <w:left w:val="single" w:sz="4" w:space="0" w:color="auto"/>
              <w:bottom w:val="single" w:sz="4" w:space="0" w:color="auto"/>
              <w:right w:val="single" w:sz="4" w:space="0" w:color="auto"/>
            </w:tcBorders>
            <w:vAlign w:val="center"/>
            <w:hideMark/>
          </w:tcPr>
          <w:p w:rsidR="00AF7A85" w:rsidRPr="004F5EB8" w:rsidRDefault="00AF7A85" w:rsidP="00752A17">
            <w:pPr>
              <w:widowControl/>
              <w:spacing w:line="240" w:lineRule="auto"/>
              <w:jc w:val="center"/>
              <w:rPr>
                <w:rFonts w:ascii="標楷體" w:eastAsia="標楷體" w:hAnsi="標楷體" w:cs="新細明體"/>
                <w:kern w:val="0"/>
                <w:szCs w:val="24"/>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p>
        </w:tc>
        <w:tc>
          <w:tcPr>
            <w:tcW w:w="689"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主管</w:t>
            </w:r>
          </w:p>
        </w:tc>
        <w:tc>
          <w:tcPr>
            <w:tcW w:w="588"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教師</w:t>
            </w:r>
          </w:p>
        </w:tc>
        <w:tc>
          <w:tcPr>
            <w:tcW w:w="552"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職技</w:t>
            </w:r>
          </w:p>
        </w:tc>
        <w:tc>
          <w:tcPr>
            <w:tcW w:w="544"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態度</w:t>
            </w:r>
          </w:p>
        </w:tc>
        <w:tc>
          <w:tcPr>
            <w:tcW w:w="574"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技能</w:t>
            </w:r>
          </w:p>
        </w:tc>
        <w:tc>
          <w:tcPr>
            <w:tcW w:w="616"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知識</w:t>
            </w:r>
          </w:p>
        </w:tc>
        <w:tc>
          <w:tcPr>
            <w:tcW w:w="360"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8</w:t>
            </w:r>
          </w:p>
        </w:tc>
        <w:tc>
          <w:tcPr>
            <w:tcW w:w="360"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9</w:t>
            </w:r>
          </w:p>
        </w:tc>
        <w:tc>
          <w:tcPr>
            <w:tcW w:w="360"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10</w:t>
            </w:r>
          </w:p>
        </w:tc>
        <w:tc>
          <w:tcPr>
            <w:tcW w:w="360"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11</w:t>
            </w:r>
          </w:p>
        </w:tc>
        <w:tc>
          <w:tcPr>
            <w:tcW w:w="359"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12</w:t>
            </w:r>
          </w:p>
        </w:tc>
        <w:tc>
          <w:tcPr>
            <w:tcW w:w="361"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1</w:t>
            </w:r>
          </w:p>
        </w:tc>
        <w:tc>
          <w:tcPr>
            <w:tcW w:w="367"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2</w:t>
            </w:r>
          </w:p>
        </w:tc>
        <w:tc>
          <w:tcPr>
            <w:tcW w:w="288"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3</w:t>
            </w:r>
          </w:p>
        </w:tc>
        <w:tc>
          <w:tcPr>
            <w:tcW w:w="318"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4</w:t>
            </w:r>
          </w:p>
        </w:tc>
        <w:tc>
          <w:tcPr>
            <w:tcW w:w="349"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5</w:t>
            </w:r>
          </w:p>
        </w:tc>
        <w:tc>
          <w:tcPr>
            <w:tcW w:w="349"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6</w:t>
            </w:r>
          </w:p>
        </w:tc>
        <w:tc>
          <w:tcPr>
            <w:tcW w:w="349" w:type="dxa"/>
            <w:tcBorders>
              <w:top w:val="nil"/>
              <w:left w:val="nil"/>
              <w:bottom w:val="single" w:sz="4" w:space="0" w:color="auto"/>
              <w:right w:val="single" w:sz="4" w:space="0" w:color="auto"/>
            </w:tcBorders>
            <w:shd w:val="clear" w:color="auto" w:fill="auto"/>
            <w:noWrap/>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kern w:val="0"/>
                <w:szCs w:val="24"/>
              </w:rPr>
              <w:t>7</w:t>
            </w:r>
          </w:p>
        </w:tc>
        <w:tc>
          <w:tcPr>
            <w:tcW w:w="735" w:type="dxa"/>
            <w:tcBorders>
              <w:top w:val="single" w:sz="4" w:space="0" w:color="auto"/>
              <w:left w:val="single" w:sz="4" w:space="0" w:color="auto"/>
              <w:bottom w:val="single" w:sz="4" w:space="0" w:color="auto"/>
              <w:right w:val="single" w:sz="4" w:space="0" w:color="auto"/>
            </w:tcBorders>
            <w:vAlign w:val="center"/>
            <w:hideMark/>
          </w:tcPr>
          <w:p w:rsidR="00AF7A85" w:rsidRPr="004F5EB8" w:rsidRDefault="00AF7A85" w:rsidP="00752A17">
            <w:pPr>
              <w:widowControl/>
              <w:spacing w:line="240" w:lineRule="auto"/>
              <w:jc w:val="center"/>
              <w:rPr>
                <w:rFonts w:ascii="標楷體" w:eastAsia="標楷體" w:hAnsi="標楷體" w:cs="Times New Roman"/>
                <w:kern w:val="0"/>
                <w:szCs w:val="24"/>
              </w:rPr>
            </w:pPr>
          </w:p>
        </w:tc>
      </w:tr>
      <w:tr w:rsidR="00904E8E" w:rsidRPr="004F5EB8" w:rsidTr="00904E8E">
        <w:trPr>
          <w:trHeight w:val="1473"/>
        </w:trPr>
        <w:tc>
          <w:tcPr>
            <w:tcW w:w="336" w:type="dxa"/>
            <w:vMerge w:val="restart"/>
            <w:tcBorders>
              <w:top w:val="nil"/>
              <w:left w:val="single" w:sz="4" w:space="0" w:color="auto"/>
              <w:right w:val="single" w:sz="4" w:space="0" w:color="auto"/>
            </w:tcBorders>
            <w:shd w:val="clear" w:color="auto" w:fill="auto"/>
            <w:vAlign w:val="center"/>
          </w:tcPr>
          <w:p w:rsidR="00904E8E" w:rsidRDefault="00904E8E" w:rsidP="00752A17">
            <w:pPr>
              <w:jc w:val="center"/>
              <w:rPr>
                <w:rFonts w:ascii="標楷體" w:eastAsia="標楷體" w:hAnsi="標楷體" w:cs="Times New Roman"/>
                <w:kern w:val="0"/>
                <w:szCs w:val="24"/>
              </w:rPr>
            </w:pPr>
            <w:r>
              <w:rPr>
                <w:rFonts w:ascii="標楷體" w:eastAsia="標楷體" w:hAnsi="標楷體" w:cs="Times New Roman" w:hint="eastAsia"/>
                <w:kern w:val="0"/>
                <w:szCs w:val="24"/>
              </w:rPr>
              <w:t>教師教學發展</w:t>
            </w:r>
          </w:p>
          <w:p w:rsidR="00904E8E" w:rsidRPr="004F5EB8" w:rsidRDefault="00904E8E" w:rsidP="00752A17">
            <w:pPr>
              <w:jc w:val="center"/>
              <w:rPr>
                <w:rFonts w:ascii="標楷體" w:eastAsia="標楷體" w:hAnsi="標楷體" w:cs="Times New Roman" w:hint="eastAsia"/>
                <w:kern w:val="0"/>
                <w:szCs w:val="24"/>
              </w:rPr>
            </w:pPr>
          </w:p>
        </w:tc>
        <w:tc>
          <w:tcPr>
            <w:tcW w:w="2243" w:type="dxa"/>
            <w:tcBorders>
              <w:top w:val="nil"/>
              <w:left w:val="nil"/>
              <w:bottom w:val="single" w:sz="4" w:space="0" w:color="auto"/>
              <w:right w:val="single" w:sz="4" w:space="0" w:color="auto"/>
            </w:tcBorders>
            <w:shd w:val="clear" w:color="auto" w:fill="auto"/>
            <w:vAlign w:val="center"/>
          </w:tcPr>
          <w:p w:rsidR="00904E8E" w:rsidRPr="004F5EB8" w:rsidRDefault="00904E8E" w:rsidP="00904E8E">
            <w:pPr>
              <w:widowControl/>
              <w:spacing w:line="240" w:lineRule="auto"/>
              <w:rPr>
                <w:rFonts w:ascii="標楷體" w:eastAsia="標楷體" w:hAnsi="標楷體" w:cs="Times New Roman" w:hint="eastAsia"/>
                <w:kern w:val="0"/>
                <w:sz w:val="22"/>
              </w:rPr>
            </w:pPr>
            <w:r>
              <w:rPr>
                <w:rFonts w:ascii="標楷體" w:eastAsia="標楷體" w:hAnsi="標楷體" w:cs="Times New Roman" w:hint="eastAsia"/>
                <w:kern w:val="0"/>
                <w:sz w:val="22"/>
              </w:rPr>
              <w:t>大學招生專業化發展試辦計畫專題演講-學生學習歷程檔案暨評分輔助系統操作與考生個資保護實務經驗分享</w:t>
            </w:r>
          </w:p>
        </w:tc>
        <w:tc>
          <w:tcPr>
            <w:tcW w:w="426" w:type="dxa"/>
            <w:tcBorders>
              <w:top w:val="nil"/>
              <w:left w:val="nil"/>
              <w:bottom w:val="single" w:sz="4" w:space="0" w:color="auto"/>
              <w:right w:val="single" w:sz="4" w:space="0" w:color="auto"/>
            </w:tcBorders>
            <w:shd w:val="clear" w:color="auto" w:fill="auto"/>
            <w:noWrap/>
            <w:vAlign w:val="center"/>
          </w:tcPr>
          <w:p w:rsidR="00904E8E" w:rsidRPr="00EA6D84" w:rsidRDefault="00904E8E" w:rsidP="00752A17">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5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教務處</w:t>
            </w:r>
          </w:p>
        </w:tc>
      </w:tr>
      <w:tr w:rsidR="00904E8E" w:rsidRPr="004F5EB8" w:rsidTr="00904E8E">
        <w:trPr>
          <w:trHeight w:val="945"/>
        </w:trPr>
        <w:tc>
          <w:tcPr>
            <w:tcW w:w="336" w:type="dxa"/>
            <w:vMerge/>
            <w:tcBorders>
              <w:left w:val="single" w:sz="4" w:space="0" w:color="auto"/>
              <w:right w:val="single" w:sz="4" w:space="0" w:color="auto"/>
            </w:tcBorders>
            <w:shd w:val="clear" w:color="auto" w:fill="auto"/>
            <w:vAlign w:val="center"/>
            <w:hideMark/>
          </w:tcPr>
          <w:p w:rsidR="00904E8E" w:rsidRDefault="00904E8E" w:rsidP="00752A17">
            <w:pPr>
              <w:jc w:val="center"/>
              <w:rPr>
                <w:rFonts w:ascii="標楷體" w:eastAsia="標楷體" w:hAnsi="標楷體" w:cs="Times New Roman"/>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tcPr>
          <w:p w:rsidR="00904E8E" w:rsidRDefault="00904E8E" w:rsidP="00752A17">
            <w:pPr>
              <w:jc w:val="center"/>
              <w:rPr>
                <w:rFonts w:ascii="標楷體" w:eastAsia="標楷體" w:hAnsi="標楷體" w:cs="Times New Roman"/>
                <w:kern w:val="0"/>
                <w:sz w:val="22"/>
              </w:rPr>
            </w:pPr>
            <w:r>
              <w:rPr>
                <w:rFonts w:ascii="標楷體" w:eastAsia="標楷體" w:hAnsi="標楷體" w:cs="Times New Roman" w:hint="eastAsia"/>
                <w:kern w:val="0"/>
                <w:sz w:val="22"/>
              </w:rPr>
              <w:t>大學招生專業化發展試辦計畫-評分輔助系統上機訓練課程</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4</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教務處</w:t>
            </w:r>
          </w:p>
        </w:tc>
      </w:tr>
      <w:tr w:rsidR="00904E8E" w:rsidRPr="004F5EB8" w:rsidTr="00904E8E">
        <w:trPr>
          <w:trHeight w:val="540"/>
        </w:trPr>
        <w:tc>
          <w:tcPr>
            <w:tcW w:w="336" w:type="dxa"/>
            <w:vMerge/>
            <w:tcBorders>
              <w:left w:val="single" w:sz="4" w:space="0" w:color="auto"/>
              <w:right w:val="single" w:sz="4" w:space="0" w:color="auto"/>
            </w:tcBorders>
            <w:shd w:val="clear" w:color="auto" w:fill="auto"/>
            <w:vAlign w:val="center"/>
            <w:hideMark/>
          </w:tcPr>
          <w:p w:rsidR="00904E8E" w:rsidRDefault="00904E8E" w:rsidP="00752A17">
            <w:pPr>
              <w:jc w:val="center"/>
              <w:rPr>
                <w:rFonts w:ascii="標楷體" w:eastAsia="標楷體" w:hAnsi="標楷體" w:cs="Times New Roman"/>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tcPr>
          <w:p w:rsidR="00904E8E" w:rsidRPr="004F5EB8" w:rsidRDefault="00904E8E" w:rsidP="00752A17">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大學個人申請考生備審資料內容及評量之探討</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教務處</w:t>
            </w:r>
          </w:p>
        </w:tc>
      </w:tr>
      <w:tr w:rsidR="00904E8E" w:rsidRPr="004F5EB8" w:rsidTr="00904E8E">
        <w:trPr>
          <w:trHeight w:val="690"/>
        </w:trPr>
        <w:tc>
          <w:tcPr>
            <w:tcW w:w="336" w:type="dxa"/>
            <w:vMerge/>
            <w:tcBorders>
              <w:left w:val="single" w:sz="4" w:space="0" w:color="auto"/>
              <w:bottom w:val="single" w:sz="4" w:space="0" w:color="auto"/>
              <w:right w:val="single" w:sz="4" w:space="0" w:color="auto"/>
            </w:tcBorders>
            <w:shd w:val="clear" w:color="auto" w:fill="auto"/>
            <w:vAlign w:val="center"/>
            <w:hideMark/>
          </w:tcPr>
          <w:p w:rsidR="00904E8E" w:rsidRDefault="00904E8E" w:rsidP="00752A17">
            <w:pPr>
              <w:jc w:val="center"/>
              <w:rPr>
                <w:rFonts w:ascii="標楷體" w:eastAsia="標楷體" w:hAnsi="標楷體" w:cs="Times New Roman"/>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tcPr>
          <w:p w:rsidR="00904E8E" w:rsidRPr="004F5EB8" w:rsidRDefault="00904E8E" w:rsidP="00752A17">
            <w:pPr>
              <w:jc w:val="center"/>
              <w:rPr>
                <w:rFonts w:ascii="標楷體" w:eastAsia="標楷體" w:hAnsi="標楷體" w:cs="Times New Roman"/>
                <w:kern w:val="0"/>
                <w:sz w:val="22"/>
              </w:rPr>
            </w:pPr>
            <w:r>
              <w:rPr>
                <w:rFonts w:ascii="標楷體" w:eastAsia="標楷體" w:hAnsi="標楷體" w:cs="Times New Roman"/>
                <w:kern w:val="0"/>
                <w:sz w:val="22"/>
              </w:rPr>
              <w:t>ColleGo!</w:t>
            </w:r>
            <w:r>
              <w:rPr>
                <w:rFonts w:ascii="標楷體" w:eastAsia="標楷體" w:hAnsi="標楷體" w:cs="Times New Roman" w:hint="eastAsia"/>
                <w:kern w:val="0"/>
                <w:sz w:val="22"/>
              </w:rPr>
              <w:t>大學選材與高中育才輔助系統之探討</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教務處</w:t>
            </w:r>
          </w:p>
        </w:tc>
      </w:tr>
      <w:tr w:rsidR="00904E8E" w:rsidRPr="004F5EB8" w:rsidTr="00904E8E">
        <w:trPr>
          <w:trHeight w:val="405"/>
        </w:trPr>
        <w:tc>
          <w:tcPr>
            <w:tcW w:w="336" w:type="dxa"/>
            <w:vMerge w:val="restart"/>
            <w:tcBorders>
              <w:top w:val="single" w:sz="4" w:space="0" w:color="auto"/>
              <w:left w:val="single" w:sz="4" w:space="0" w:color="auto"/>
              <w:right w:val="single" w:sz="4" w:space="0" w:color="auto"/>
            </w:tcBorders>
            <w:shd w:val="clear" w:color="auto" w:fill="auto"/>
            <w:vAlign w:val="center"/>
            <w:hideMark/>
          </w:tcPr>
          <w:p w:rsidR="00904E8E" w:rsidRDefault="00904E8E" w:rsidP="00752A17">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公民</w:t>
            </w:r>
          </w:p>
          <w:p w:rsidR="00904E8E" w:rsidRPr="004F5EB8" w:rsidRDefault="00904E8E" w:rsidP="00752A17">
            <w:pPr>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教</w:t>
            </w:r>
          </w:p>
          <w:p w:rsidR="00904E8E" w:rsidRPr="004F5EB8" w:rsidRDefault="00904E8E" w:rsidP="00752A17">
            <w:pPr>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育</w:t>
            </w:r>
          </w:p>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904E8E" w:rsidRDefault="00904E8E" w:rsidP="00752A17">
            <w:pPr>
              <w:jc w:val="center"/>
              <w:rPr>
                <w:rFonts w:ascii="標楷體" w:eastAsia="標楷體" w:hAnsi="標楷體" w:cs="Times New Roman"/>
                <w:kern w:val="0"/>
                <w:sz w:val="22"/>
              </w:rPr>
            </w:pPr>
            <w:r>
              <w:rPr>
                <w:rFonts w:ascii="標楷體" w:eastAsia="標楷體" w:hAnsi="標楷體" w:cs="Times New Roman" w:hint="eastAsia"/>
                <w:kern w:val="0"/>
                <w:sz w:val="22"/>
              </w:rPr>
              <w:t>複合防災教育宣導</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2</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環安衛</w:t>
            </w:r>
            <w:r>
              <w:rPr>
                <w:rFonts w:ascii="標楷體" w:eastAsia="標楷體" w:hAnsi="標楷體" w:cs="Times New Roman" w:hint="eastAsia"/>
                <w:kern w:val="0"/>
                <w:sz w:val="20"/>
                <w:szCs w:val="20"/>
              </w:rPr>
              <w:t>中心</w:t>
            </w:r>
          </w:p>
        </w:tc>
      </w:tr>
      <w:tr w:rsidR="00904E8E" w:rsidRPr="004F5EB8" w:rsidTr="00904E8E">
        <w:trPr>
          <w:trHeight w:val="567"/>
        </w:trPr>
        <w:tc>
          <w:tcPr>
            <w:tcW w:w="336" w:type="dxa"/>
            <w:vMerge/>
            <w:tcBorders>
              <w:left w:val="single" w:sz="4" w:space="0" w:color="auto"/>
              <w:right w:val="single" w:sz="4" w:space="0" w:color="auto"/>
            </w:tcBorders>
            <w:vAlign w:val="center"/>
            <w:hideMark/>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nil"/>
              <w:left w:val="nil"/>
              <w:bottom w:val="single" w:sz="4" w:space="0" w:color="auto"/>
              <w:right w:val="single" w:sz="4" w:space="0" w:color="auto"/>
            </w:tcBorders>
            <w:shd w:val="clear" w:color="auto" w:fill="auto"/>
            <w:vAlign w:val="center"/>
            <w:hideMark/>
          </w:tcPr>
          <w:p w:rsidR="00904E8E" w:rsidRPr="004F5EB8" w:rsidRDefault="00904E8E" w:rsidP="00752A17">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複合防災教育宣導</w:t>
            </w:r>
            <w:r>
              <w:rPr>
                <w:rFonts w:ascii="標楷體" w:eastAsia="標楷體" w:hAnsi="標楷體" w:cs="Times New Roman" w:hint="eastAsia"/>
                <w:kern w:val="0"/>
                <w:sz w:val="22"/>
              </w:rPr>
              <w:t>及地震(火災)疏散演練(1)</w:t>
            </w:r>
          </w:p>
        </w:tc>
        <w:tc>
          <w:tcPr>
            <w:tcW w:w="42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1"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567"/>
        </w:trPr>
        <w:tc>
          <w:tcPr>
            <w:tcW w:w="336" w:type="dxa"/>
            <w:vMerge/>
            <w:tcBorders>
              <w:left w:val="single" w:sz="4" w:space="0" w:color="auto"/>
              <w:right w:val="single" w:sz="4" w:space="0" w:color="auto"/>
            </w:tcBorders>
            <w:vAlign w:val="center"/>
            <w:hideMark/>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nil"/>
              <w:left w:val="nil"/>
              <w:bottom w:val="single" w:sz="4" w:space="0" w:color="auto"/>
              <w:right w:val="single" w:sz="4" w:space="0" w:color="auto"/>
            </w:tcBorders>
            <w:shd w:val="clear" w:color="auto" w:fill="auto"/>
            <w:vAlign w:val="center"/>
            <w:hideMark/>
          </w:tcPr>
          <w:p w:rsidR="00904E8E" w:rsidRPr="004F5EB8" w:rsidRDefault="00904E8E" w:rsidP="00752A17">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複合防災教育宣導及地震(火災)疏散演練</w:t>
            </w:r>
            <w:r>
              <w:rPr>
                <w:rFonts w:ascii="標楷體" w:eastAsia="標楷體" w:hAnsi="標楷體" w:cs="Times New Roman" w:hint="eastAsia"/>
                <w:kern w:val="0"/>
                <w:sz w:val="22"/>
              </w:rPr>
              <w:t>(2</w:t>
            </w:r>
            <w:r>
              <w:rPr>
                <w:rFonts w:ascii="標楷體" w:eastAsia="標楷體" w:hAnsi="標楷體" w:cs="Times New Roman" w:hint="eastAsia"/>
                <w:kern w:val="0"/>
                <w:sz w:val="22"/>
              </w:rPr>
              <w:t>)</w:t>
            </w:r>
          </w:p>
        </w:tc>
        <w:tc>
          <w:tcPr>
            <w:tcW w:w="42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567"/>
        </w:trPr>
        <w:tc>
          <w:tcPr>
            <w:tcW w:w="336" w:type="dxa"/>
            <w:vMerge/>
            <w:tcBorders>
              <w:left w:val="single" w:sz="4" w:space="0" w:color="auto"/>
              <w:right w:val="single" w:sz="4" w:space="0" w:color="auto"/>
            </w:tcBorders>
            <w:vAlign w:val="center"/>
            <w:hideMark/>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nil"/>
              <w:left w:val="nil"/>
              <w:bottom w:val="single" w:sz="4" w:space="0" w:color="auto"/>
              <w:right w:val="single" w:sz="4" w:space="0" w:color="auto"/>
            </w:tcBorders>
            <w:shd w:val="clear" w:color="auto" w:fill="auto"/>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2"/>
              </w:rPr>
            </w:pPr>
            <w:r>
              <w:rPr>
                <w:rFonts w:ascii="標楷體" w:eastAsia="標楷體" w:hAnsi="標楷體" w:cs="Times New Roman" w:hint="eastAsia"/>
                <w:color w:val="000000"/>
                <w:kern w:val="0"/>
                <w:sz w:val="22"/>
              </w:rPr>
              <w:t>實驗室安全衛生說明會</w:t>
            </w:r>
          </w:p>
        </w:tc>
        <w:tc>
          <w:tcPr>
            <w:tcW w:w="42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hint="eastAsia"/>
                <w:color w:val="000000"/>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1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567"/>
        </w:trPr>
        <w:tc>
          <w:tcPr>
            <w:tcW w:w="336" w:type="dxa"/>
            <w:vMerge/>
            <w:tcBorders>
              <w:left w:val="single" w:sz="4" w:space="0" w:color="auto"/>
              <w:right w:val="single" w:sz="4" w:space="0" w:color="auto"/>
            </w:tcBorders>
            <w:vAlign w:val="center"/>
            <w:hideMark/>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nil"/>
              <w:left w:val="nil"/>
              <w:bottom w:val="single" w:sz="4" w:space="0" w:color="auto"/>
              <w:right w:val="single" w:sz="4" w:space="0" w:color="auto"/>
            </w:tcBorders>
            <w:shd w:val="clear" w:color="auto" w:fill="auto"/>
            <w:vAlign w:val="center"/>
            <w:hideMark/>
          </w:tcPr>
          <w:p w:rsidR="00904E8E" w:rsidRPr="004F5EB8" w:rsidRDefault="00904E8E" w:rsidP="00904E8E">
            <w:pPr>
              <w:widowControl/>
              <w:spacing w:line="240" w:lineRule="auto"/>
              <w:jc w:val="center"/>
              <w:rPr>
                <w:rFonts w:ascii="標楷體" w:eastAsia="標楷體" w:hAnsi="標楷體" w:cs="Times New Roman" w:hint="eastAsia"/>
                <w:color w:val="000000"/>
                <w:kern w:val="0"/>
                <w:sz w:val="22"/>
              </w:rPr>
            </w:pPr>
            <w:r>
              <w:rPr>
                <w:rFonts w:ascii="標楷體" w:eastAsia="標楷體" w:hAnsi="標楷體" w:cs="Times New Roman" w:hint="eastAsia"/>
                <w:color w:val="000000"/>
                <w:kern w:val="0"/>
                <w:sz w:val="22"/>
              </w:rPr>
              <w:t>特殊作業場所安全衛生教育訓練(1)</w:t>
            </w:r>
          </w:p>
        </w:tc>
        <w:tc>
          <w:tcPr>
            <w:tcW w:w="42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hint="eastAsia"/>
                <w:color w:val="000000"/>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31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567"/>
        </w:trPr>
        <w:tc>
          <w:tcPr>
            <w:tcW w:w="336" w:type="dxa"/>
            <w:vMerge/>
            <w:tcBorders>
              <w:left w:val="single" w:sz="4" w:space="0" w:color="auto"/>
              <w:right w:val="single" w:sz="4" w:space="0" w:color="auto"/>
            </w:tcBorders>
            <w:vAlign w:val="center"/>
            <w:hideMark/>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nil"/>
              <w:left w:val="nil"/>
              <w:bottom w:val="single" w:sz="4" w:space="0" w:color="auto"/>
              <w:right w:val="single" w:sz="4" w:space="0" w:color="auto"/>
            </w:tcBorders>
            <w:shd w:val="clear" w:color="auto" w:fill="auto"/>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2"/>
              </w:rPr>
            </w:pPr>
            <w:r>
              <w:rPr>
                <w:rFonts w:ascii="標楷體" w:eastAsia="標楷體" w:hAnsi="標楷體" w:cs="Times New Roman" w:hint="eastAsia"/>
                <w:color w:val="000000"/>
                <w:kern w:val="0"/>
                <w:sz w:val="22"/>
              </w:rPr>
              <w:t>特殊作業場所安全衛生教育訓練(</w:t>
            </w:r>
            <w:r>
              <w:rPr>
                <w:rFonts w:ascii="標楷體" w:eastAsia="標楷體" w:hAnsi="標楷體" w:cs="Times New Roman" w:hint="eastAsia"/>
                <w:color w:val="000000"/>
                <w:kern w:val="0"/>
                <w:sz w:val="22"/>
              </w:rPr>
              <w:t>2</w:t>
            </w:r>
            <w:r>
              <w:rPr>
                <w:rFonts w:ascii="標楷體" w:eastAsia="標楷體" w:hAnsi="標楷體" w:cs="Times New Roman" w:hint="eastAsia"/>
                <w:color w:val="000000"/>
                <w:kern w:val="0"/>
                <w:sz w:val="22"/>
              </w:rPr>
              <w:t>)</w:t>
            </w:r>
          </w:p>
        </w:tc>
        <w:tc>
          <w:tcPr>
            <w:tcW w:w="42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hint="eastAsia"/>
                <w:color w:val="000000"/>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31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567"/>
        </w:trPr>
        <w:tc>
          <w:tcPr>
            <w:tcW w:w="336" w:type="dxa"/>
            <w:vMerge/>
            <w:tcBorders>
              <w:left w:val="single" w:sz="4" w:space="0" w:color="auto"/>
              <w:right w:val="single" w:sz="4" w:space="0" w:color="auto"/>
            </w:tcBorders>
            <w:vAlign w:val="center"/>
            <w:hideMark/>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nil"/>
              <w:left w:val="nil"/>
              <w:bottom w:val="single" w:sz="4" w:space="0" w:color="auto"/>
              <w:right w:val="single" w:sz="4" w:space="0" w:color="auto"/>
            </w:tcBorders>
            <w:shd w:val="clear" w:color="auto" w:fill="auto"/>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2"/>
              </w:rPr>
            </w:pPr>
            <w:r>
              <w:rPr>
                <w:rFonts w:ascii="標楷體" w:eastAsia="標楷體" w:hAnsi="標楷體" w:cs="Times New Roman" w:hint="eastAsia"/>
                <w:color w:val="000000"/>
                <w:kern w:val="0"/>
                <w:sz w:val="22"/>
              </w:rPr>
              <w:t>一般安全衛生教育訓練(1)</w:t>
            </w:r>
          </w:p>
        </w:tc>
        <w:tc>
          <w:tcPr>
            <w:tcW w:w="42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hint="eastAsia"/>
                <w:color w:val="000000"/>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color w:val="000000"/>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567"/>
        </w:trPr>
        <w:tc>
          <w:tcPr>
            <w:tcW w:w="336" w:type="dxa"/>
            <w:vMerge/>
            <w:tcBorders>
              <w:left w:val="single" w:sz="4" w:space="0" w:color="auto"/>
              <w:right w:val="single" w:sz="4" w:space="0" w:color="auto"/>
            </w:tcBorders>
            <w:shd w:val="clear" w:color="auto" w:fill="auto"/>
            <w:vAlign w:val="center"/>
            <w:hideMark/>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904E8E" w:rsidRPr="004F5EB8" w:rsidRDefault="00904E8E" w:rsidP="00752A17">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color w:val="000000"/>
                <w:kern w:val="0"/>
                <w:sz w:val="22"/>
              </w:rPr>
              <w:t>一般安全衛生教育訓練(</w:t>
            </w:r>
            <w:r>
              <w:rPr>
                <w:rFonts w:ascii="標楷體" w:eastAsia="標楷體" w:hAnsi="標楷體" w:cs="Times New Roman" w:hint="eastAsia"/>
                <w:color w:val="000000"/>
                <w:kern w:val="0"/>
                <w:sz w:val="22"/>
              </w:rPr>
              <w:t>2</w:t>
            </w:r>
            <w:r>
              <w:rPr>
                <w:rFonts w:ascii="標楷體" w:eastAsia="標楷體" w:hAnsi="標楷體" w:cs="Times New Roman" w:hint="eastAsia"/>
                <w:color w:val="000000"/>
                <w:kern w:val="0"/>
                <w:sz w:val="22"/>
              </w:rPr>
              <w:t>)</w:t>
            </w:r>
          </w:p>
        </w:tc>
        <w:tc>
          <w:tcPr>
            <w:tcW w:w="42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675"/>
        </w:trPr>
        <w:tc>
          <w:tcPr>
            <w:tcW w:w="336" w:type="dxa"/>
            <w:vMerge/>
            <w:tcBorders>
              <w:left w:val="single" w:sz="4" w:space="0" w:color="auto"/>
              <w:right w:val="single" w:sz="4" w:space="0" w:color="auto"/>
            </w:tcBorders>
            <w:vAlign w:val="center"/>
            <w:hideMark/>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904E8E" w:rsidRPr="004F5EB8" w:rsidRDefault="00904E8E" w:rsidP="00752A17">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勞工健康照顧:職場暴力相關法規及預防(行政會議)</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390"/>
        </w:trPr>
        <w:tc>
          <w:tcPr>
            <w:tcW w:w="336" w:type="dxa"/>
            <w:vMerge/>
            <w:tcBorders>
              <w:left w:val="single" w:sz="4" w:space="0" w:color="auto"/>
              <w:right w:val="single" w:sz="4" w:space="0" w:color="auto"/>
            </w:tcBorders>
            <w:vAlign w:val="center"/>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tcPr>
          <w:p w:rsidR="00904E8E" w:rsidRPr="004F5EB8" w:rsidRDefault="00904E8E" w:rsidP="00752A17">
            <w:pPr>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勞工健康照顧</w:t>
            </w:r>
            <w:r>
              <w:rPr>
                <w:rFonts w:ascii="標楷體" w:eastAsia="標楷體" w:hAnsi="標楷體" w:cs="Times New Roman" w:hint="eastAsia"/>
                <w:kern w:val="0"/>
                <w:sz w:val="22"/>
              </w:rPr>
              <w:t>-上學期</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752A17">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568"/>
        </w:trPr>
        <w:tc>
          <w:tcPr>
            <w:tcW w:w="336" w:type="dxa"/>
            <w:vMerge/>
            <w:tcBorders>
              <w:left w:val="single" w:sz="4" w:space="0" w:color="auto"/>
              <w:right w:val="single" w:sz="4" w:space="0" w:color="auto"/>
            </w:tcBorders>
            <w:vAlign w:val="center"/>
            <w:hideMark/>
          </w:tcPr>
          <w:p w:rsidR="00904E8E" w:rsidRPr="004F5EB8" w:rsidRDefault="00904E8E" w:rsidP="00752A17">
            <w:pPr>
              <w:spacing w:line="240" w:lineRule="auto"/>
              <w:jc w:val="center"/>
              <w:rPr>
                <w:rFonts w:ascii="標楷體" w:eastAsia="標楷體" w:hAnsi="標楷體" w:cs="Times New Roman"/>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904E8E" w:rsidRPr="004F5EB8" w:rsidRDefault="00904E8E" w:rsidP="00752A17">
            <w:pPr>
              <w:widowControl/>
              <w:spacing w:line="240" w:lineRule="auto"/>
              <w:jc w:val="center"/>
              <w:rPr>
                <w:rFonts w:ascii="標楷體" w:eastAsia="標楷體" w:hAnsi="標楷體" w:cs="新細明體"/>
                <w:kern w:val="0"/>
                <w:sz w:val="22"/>
              </w:rPr>
            </w:pPr>
            <w:r>
              <w:rPr>
                <w:rFonts w:ascii="標楷體" w:eastAsia="標楷體" w:hAnsi="標楷體" w:cs="Times New Roman" w:hint="eastAsia"/>
                <w:kern w:val="0"/>
                <w:sz w:val="22"/>
              </w:rPr>
              <w:t>勞工健康照顧-</w:t>
            </w:r>
            <w:r>
              <w:rPr>
                <w:rFonts w:ascii="標楷體" w:eastAsia="標楷體" w:hAnsi="標楷體" w:cs="Times New Roman" w:hint="eastAsia"/>
                <w:kern w:val="0"/>
                <w:sz w:val="22"/>
              </w:rPr>
              <w:t>下</w:t>
            </w:r>
            <w:r>
              <w:rPr>
                <w:rFonts w:ascii="標楷體" w:eastAsia="標楷體" w:hAnsi="標楷體" w:cs="Times New Roman" w:hint="eastAsia"/>
                <w:kern w:val="0"/>
                <w:sz w:val="22"/>
              </w:rPr>
              <w:t>學期</w:t>
            </w:r>
          </w:p>
        </w:tc>
        <w:tc>
          <w:tcPr>
            <w:tcW w:w="42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b/>
                <w:bCs/>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環安衛中心</w:t>
            </w:r>
          </w:p>
        </w:tc>
      </w:tr>
      <w:tr w:rsidR="00904E8E" w:rsidRPr="004F5EB8" w:rsidTr="00904E8E">
        <w:trPr>
          <w:trHeight w:val="686"/>
        </w:trPr>
        <w:tc>
          <w:tcPr>
            <w:tcW w:w="336" w:type="dxa"/>
            <w:vMerge/>
            <w:tcBorders>
              <w:left w:val="single" w:sz="4" w:space="0" w:color="auto"/>
              <w:bottom w:val="single" w:sz="4" w:space="0" w:color="auto"/>
              <w:right w:val="single" w:sz="4" w:space="0" w:color="auto"/>
            </w:tcBorders>
            <w:shd w:val="clear" w:color="auto" w:fill="auto"/>
            <w:vAlign w:val="center"/>
            <w:hideMark/>
          </w:tcPr>
          <w:p w:rsidR="00904E8E" w:rsidRPr="004F5EB8" w:rsidRDefault="00904E8E" w:rsidP="00752A17">
            <w:pPr>
              <w:spacing w:line="240" w:lineRule="auto"/>
              <w:jc w:val="center"/>
              <w:rPr>
                <w:rFonts w:ascii="標楷體" w:eastAsia="標楷體" w:hAnsi="標楷體" w:cs="新細明體"/>
                <w:kern w:val="0"/>
                <w:sz w:val="22"/>
              </w:rPr>
            </w:pPr>
          </w:p>
        </w:tc>
        <w:tc>
          <w:tcPr>
            <w:tcW w:w="2243"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性平暨愛滋防治宣導</w:t>
            </w:r>
          </w:p>
        </w:tc>
        <w:tc>
          <w:tcPr>
            <w:tcW w:w="426" w:type="dxa"/>
            <w:tcBorders>
              <w:top w:val="nil"/>
              <w:left w:val="nil"/>
              <w:bottom w:val="single" w:sz="4" w:space="0" w:color="auto"/>
              <w:right w:val="single" w:sz="4" w:space="0" w:color="auto"/>
            </w:tcBorders>
            <w:shd w:val="clear" w:color="auto" w:fill="auto"/>
            <w:noWrap/>
            <w:vAlign w:val="center"/>
          </w:tcPr>
          <w:p w:rsidR="00904E8E" w:rsidRPr="00EA78D5" w:rsidRDefault="00904E8E" w:rsidP="00752A17">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588"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552"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1"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904E8E" w:rsidRPr="004F5EB8" w:rsidRDefault="00904E8E" w:rsidP="00752A17">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人事室</w:t>
            </w:r>
          </w:p>
        </w:tc>
      </w:tr>
      <w:tr w:rsidR="00904E8E" w:rsidRPr="004F5EB8" w:rsidTr="00904E8E">
        <w:trPr>
          <w:trHeight w:val="900"/>
        </w:trPr>
        <w:tc>
          <w:tcPr>
            <w:tcW w:w="336" w:type="dxa"/>
            <w:vMerge w:val="restart"/>
            <w:tcBorders>
              <w:top w:val="single" w:sz="4" w:space="0" w:color="auto"/>
              <w:left w:val="single" w:sz="4" w:space="0" w:color="auto"/>
              <w:right w:val="single" w:sz="4" w:space="0" w:color="auto"/>
            </w:tcBorders>
            <w:shd w:val="clear" w:color="auto" w:fill="auto"/>
            <w:vAlign w:val="center"/>
          </w:tcPr>
          <w:p w:rsidR="00904E8E" w:rsidRDefault="00904E8E" w:rsidP="00904E8E">
            <w:pPr>
              <w:widowControl/>
              <w:spacing w:line="240" w:lineRule="auto"/>
              <w:jc w:val="center"/>
              <w:rPr>
                <w:rFonts w:ascii="標楷體" w:eastAsia="標楷體" w:hAnsi="標楷體"/>
                <w:color w:val="000000"/>
                <w:sz w:val="22"/>
              </w:rPr>
            </w:pPr>
            <w:r w:rsidRPr="004F5EB8">
              <w:rPr>
                <w:rFonts w:ascii="標楷體" w:eastAsia="標楷體" w:hAnsi="標楷體"/>
                <w:color w:val="000000"/>
                <w:sz w:val="22"/>
              </w:rPr>
              <w:t>建立</w:t>
            </w:r>
            <w:r w:rsidRPr="004F5EB8">
              <w:rPr>
                <w:rFonts w:ascii="標楷體" w:eastAsia="標楷體" w:hAnsi="標楷體"/>
                <w:color w:val="000000"/>
                <w:sz w:val="22"/>
              </w:rPr>
              <w:t>高效率的工作</w:t>
            </w:r>
          </w:p>
          <w:p w:rsidR="00904E8E" w:rsidRPr="004F5EB8" w:rsidRDefault="00904E8E" w:rsidP="00904E8E">
            <w:pPr>
              <w:widowControl/>
              <w:spacing w:line="240" w:lineRule="auto"/>
              <w:jc w:val="center"/>
              <w:rPr>
                <w:rFonts w:ascii="標楷體" w:eastAsia="標楷體" w:hAnsi="標楷體"/>
                <w:color w:val="000000"/>
                <w:sz w:val="22"/>
              </w:rPr>
            </w:pPr>
            <w:r>
              <w:rPr>
                <w:rFonts w:ascii="標楷體" w:eastAsia="標楷體" w:hAnsi="標楷體" w:hint="eastAsia"/>
                <w:color w:val="000000"/>
                <w:sz w:val="22"/>
              </w:rPr>
              <w:t>團</w:t>
            </w:r>
          </w:p>
          <w:p w:rsidR="00904E8E" w:rsidRPr="004F5EB8" w:rsidRDefault="00904E8E" w:rsidP="00904E8E">
            <w:pPr>
              <w:spacing w:line="240" w:lineRule="auto"/>
              <w:jc w:val="center"/>
              <w:rPr>
                <w:rFonts w:ascii="標楷體" w:eastAsia="標楷體" w:hAnsi="標楷體"/>
                <w:color w:val="000000"/>
                <w:sz w:val="22"/>
              </w:rPr>
            </w:pPr>
            <w:r w:rsidRPr="004F5EB8">
              <w:rPr>
                <w:rFonts w:ascii="標楷體" w:eastAsia="標楷體" w:hAnsi="標楷體"/>
                <w:color w:val="000000"/>
                <w:sz w:val="22"/>
              </w:rPr>
              <w:t>隊</w:t>
            </w:r>
          </w:p>
        </w:tc>
        <w:tc>
          <w:tcPr>
            <w:tcW w:w="2243"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校務研究教育訓練相關課程</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Pr="00EA78D5" w:rsidRDefault="00904E8E" w:rsidP="00904E8E">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21</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秘書室</w:t>
            </w:r>
          </w:p>
        </w:tc>
      </w:tr>
      <w:tr w:rsidR="00904E8E" w:rsidRPr="004F5EB8" w:rsidTr="00904E8E">
        <w:trPr>
          <w:trHeight w:val="1404"/>
        </w:trPr>
        <w:tc>
          <w:tcPr>
            <w:tcW w:w="336" w:type="dxa"/>
            <w:vMerge/>
            <w:tcBorders>
              <w:left w:val="single" w:sz="4" w:space="0" w:color="auto"/>
              <w:right w:val="single" w:sz="4" w:space="0" w:color="auto"/>
            </w:tcBorders>
            <w:vAlign w:val="center"/>
            <w:hideMark/>
          </w:tcPr>
          <w:p w:rsidR="00904E8E" w:rsidRPr="004F5EB8" w:rsidRDefault="00904E8E" w:rsidP="00904E8E">
            <w:pPr>
              <w:widowControl/>
              <w:spacing w:line="240" w:lineRule="auto"/>
              <w:jc w:val="center"/>
              <w:rPr>
                <w:rFonts w:ascii="標楷體" w:eastAsia="標楷體" w:hAnsi="標楷體" w:cs="新細明體"/>
                <w:kern w:val="0"/>
                <w:szCs w:val="24"/>
              </w:rPr>
            </w:pPr>
          </w:p>
        </w:tc>
        <w:tc>
          <w:tcPr>
            <w:tcW w:w="2243"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內部控制制度推動知能訓練課程</w:t>
            </w:r>
          </w:p>
        </w:tc>
        <w:tc>
          <w:tcPr>
            <w:tcW w:w="426" w:type="dxa"/>
            <w:tcBorders>
              <w:top w:val="nil"/>
              <w:left w:val="nil"/>
              <w:bottom w:val="single" w:sz="4" w:space="0" w:color="auto"/>
              <w:right w:val="single" w:sz="4" w:space="0" w:color="auto"/>
            </w:tcBorders>
            <w:shd w:val="clear" w:color="auto" w:fill="auto"/>
            <w:noWrap/>
            <w:vAlign w:val="center"/>
          </w:tcPr>
          <w:p w:rsidR="00904E8E" w:rsidRPr="00EA78D5" w:rsidRDefault="00904E8E" w:rsidP="00904E8E">
            <w:pPr>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3</w:t>
            </w:r>
          </w:p>
        </w:tc>
        <w:tc>
          <w:tcPr>
            <w:tcW w:w="68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588"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7"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秘書室</w:t>
            </w:r>
          </w:p>
        </w:tc>
      </w:tr>
      <w:tr w:rsidR="00904E8E" w:rsidRPr="004F5EB8" w:rsidTr="00904E8E">
        <w:trPr>
          <w:trHeight w:val="576"/>
        </w:trPr>
        <w:tc>
          <w:tcPr>
            <w:tcW w:w="336" w:type="dxa"/>
            <w:vMerge/>
            <w:tcBorders>
              <w:left w:val="single" w:sz="4" w:space="0" w:color="auto"/>
              <w:bottom w:val="single" w:sz="4" w:space="0" w:color="auto"/>
              <w:right w:val="single" w:sz="4" w:space="0" w:color="auto"/>
            </w:tcBorders>
            <w:vAlign w:val="center"/>
          </w:tcPr>
          <w:p w:rsidR="00904E8E" w:rsidRPr="004F5EB8" w:rsidRDefault="00904E8E" w:rsidP="00904E8E">
            <w:pPr>
              <w:widowControl/>
              <w:spacing w:line="240" w:lineRule="auto"/>
              <w:jc w:val="center"/>
              <w:rPr>
                <w:rFonts w:ascii="標楷體" w:eastAsia="標楷體" w:hAnsi="標楷體" w:cs="新細明體"/>
                <w:kern w:val="0"/>
                <w:szCs w:val="24"/>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rsidR="00904E8E" w:rsidRDefault="00904E8E" w:rsidP="00904E8E">
            <w:pPr>
              <w:spacing w:line="240" w:lineRule="auto"/>
              <w:jc w:val="center"/>
              <w:rPr>
                <w:rFonts w:ascii="標楷體" w:eastAsia="標楷體" w:hAnsi="標楷體" w:cs="Times New Roman" w:hint="eastAsia"/>
                <w:kern w:val="0"/>
                <w:sz w:val="22"/>
              </w:rPr>
            </w:pPr>
            <w:r>
              <w:rPr>
                <w:rFonts w:ascii="標楷體" w:eastAsia="標楷體" w:hAnsi="標楷體" w:cs="Times New Roman" w:hint="eastAsia"/>
                <w:kern w:val="0"/>
                <w:sz w:val="22"/>
              </w:rPr>
              <w:t>應用文</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Default="00904E8E" w:rsidP="00904E8E">
            <w:pPr>
              <w:spacing w:line="240" w:lineRule="auto"/>
              <w:jc w:val="center"/>
              <w:rPr>
                <w:rFonts w:ascii="標楷體" w:eastAsia="標楷體" w:hAnsi="標楷體" w:cs="Times New Roman" w:hint="eastAsia"/>
                <w:kern w:val="0"/>
                <w:sz w:val="20"/>
                <w:szCs w:val="20"/>
              </w:rPr>
            </w:pPr>
            <w:r>
              <w:rPr>
                <w:rFonts w:ascii="標楷體" w:eastAsia="標楷體" w:hAnsi="標楷體" w:cs="Times New Roman" w:hint="eastAsia"/>
                <w:kern w:val="0"/>
                <w:sz w:val="20"/>
                <w:szCs w:val="20"/>
              </w:rPr>
              <w:t>6</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hint="eastAsia"/>
                <w:kern w:val="0"/>
                <w:sz w:val="20"/>
                <w:szCs w:val="20"/>
              </w:rPr>
            </w:pPr>
            <w:r>
              <w:rPr>
                <w:rFonts w:ascii="標楷體" w:eastAsia="標楷體" w:hAnsi="標楷體" w:cs="Times New Roman" w:hint="eastAsia"/>
                <w:kern w:val="0"/>
                <w:sz w:val="20"/>
                <w:szCs w:val="20"/>
              </w:rPr>
              <w:t>人事室</w:t>
            </w:r>
          </w:p>
        </w:tc>
      </w:tr>
      <w:tr w:rsidR="00904E8E" w:rsidRPr="004F5EB8" w:rsidTr="00904E8E">
        <w:trPr>
          <w:trHeight w:val="660"/>
        </w:trPr>
        <w:tc>
          <w:tcPr>
            <w:tcW w:w="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8E" w:rsidRPr="004F5EB8" w:rsidRDefault="00904E8E" w:rsidP="00904E8E">
            <w:pPr>
              <w:widowControl/>
              <w:spacing w:line="240" w:lineRule="auto"/>
              <w:jc w:val="center"/>
              <w:rPr>
                <w:rFonts w:ascii="標楷體" w:eastAsia="標楷體" w:hAnsi="標楷體" w:cs="新細明體"/>
                <w:kern w:val="0"/>
                <w:szCs w:val="24"/>
              </w:rPr>
            </w:pPr>
            <w:r w:rsidRPr="004F5EB8">
              <w:rPr>
                <w:rFonts w:ascii="標楷體" w:eastAsia="標楷體" w:hAnsi="標楷體" w:cs="新細明體" w:hint="eastAsia"/>
                <w:kern w:val="0"/>
                <w:szCs w:val="24"/>
              </w:rPr>
              <w:t>教師研討</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904E8E" w:rsidRPr="004F5EB8" w:rsidRDefault="00904E8E" w:rsidP="00904E8E">
            <w:pPr>
              <w:widowControl/>
              <w:spacing w:line="240" w:lineRule="auto"/>
              <w:jc w:val="center"/>
              <w:rPr>
                <w:rFonts w:ascii="標楷體" w:eastAsia="標楷體" w:hAnsi="標楷體" w:cs="Times New Roman"/>
                <w:kern w:val="0"/>
                <w:sz w:val="22"/>
              </w:rPr>
            </w:pPr>
            <w:r w:rsidRPr="004F5EB8">
              <w:rPr>
                <w:rFonts w:ascii="標楷體" w:eastAsia="標楷體" w:hAnsi="標楷體" w:cs="Times New Roman" w:hint="eastAsia"/>
                <w:kern w:val="0"/>
                <w:sz w:val="22"/>
              </w:rPr>
              <w:t>導師會議</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1</w:t>
            </w:r>
            <w:r>
              <w:rPr>
                <w:rFonts w:ascii="標楷體" w:eastAsia="標楷體" w:hAnsi="標楷體" w:cs="Times New Roman" w:hint="eastAsia"/>
                <w:kern w:val="0"/>
                <w:sz w:val="20"/>
                <w:szCs w:val="20"/>
              </w:rPr>
              <w:t>.5</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b/>
                <w:bCs/>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學務處</w:t>
            </w:r>
          </w:p>
        </w:tc>
      </w:tr>
      <w:tr w:rsidR="00904E8E" w:rsidRPr="004F5EB8" w:rsidTr="00904E8E">
        <w:trPr>
          <w:trHeight w:val="300"/>
        </w:trPr>
        <w:tc>
          <w:tcPr>
            <w:tcW w:w="3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4E8E" w:rsidRPr="004F5EB8" w:rsidRDefault="00904E8E" w:rsidP="00904E8E">
            <w:pPr>
              <w:widowControl/>
              <w:spacing w:line="240" w:lineRule="auto"/>
              <w:jc w:val="center"/>
              <w:rPr>
                <w:rFonts w:ascii="標楷體" w:eastAsia="標楷體" w:hAnsi="標楷體" w:cs="新細明體"/>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tcPr>
          <w:p w:rsidR="00904E8E" w:rsidRPr="004F5EB8" w:rsidRDefault="00904E8E" w:rsidP="00904E8E">
            <w:pPr>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導師知能會議</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1.5</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b/>
                <w:bCs/>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學務處</w:t>
            </w:r>
          </w:p>
        </w:tc>
      </w:tr>
      <w:tr w:rsidR="00904E8E" w:rsidRPr="004F5EB8" w:rsidTr="00904E8E">
        <w:trPr>
          <w:trHeight w:val="450"/>
        </w:trPr>
        <w:tc>
          <w:tcPr>
            <w:tcW w:w="3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8E" w:rsidRPr="004F5EB8" w:rsidRDefault="00904E8E" w:rsidP="00904E8E">
            <w:pPr>
              <w:widowControl/>
              <w:spacing w:line="240" w:lineRule="auto"/>
              <w:jc w:val="center"/>
              <w:rPr>
                <w:rFonts w:ascii="標楷體" w:eastAsia="標楷體" w:hAnsi="標楷體" w:cs="新細明體"/>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904E8E" w:rsidRPr="004F5EB8" w:rsidRDefault="00904E8E" w:rsidP="00904E8E">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教師多元升等-教學升等分享會</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人事室</w:t>
            </w:r>
          </w:p>
        </w:tc>
      </w:tr>
      <w:tr w:rsidR="00904E8E" w:rsidRPr="004F5EB8" w:rsidTr="00904E8E">
        <w:trPr>
          <w:trHeight w:val="567"/>
        </w:trPr>
        <w:tc>
          <w:tcPr>
            <w:tcW w:w="336" w:type="dxa"/>
            <w:vMerge w:val="restart"/>
            <w:tcBorders>
              <w:top w:val="nil"/>
              <w:left w:val="single" w:sz="4" w:space="0" w:color="auto"/>
              <w:right w:val="single" w:sz="4" w:space="0" w:color="auto"/>
            </w:tcBorders>
            <w:shd w:val="clear" w:color="auto" w:fill="auto"/>
            <w:vAlign w:val="center"/>
            <w:hideMark/>
          </w:tcPr>
          <w:p w:rsidR="00904E8E" w:rsidRPr="004F5EB8" w:rsidRDefault="00904E8E" w:rsidP="00904E8E">
            <w:pPr>
              <w:widowControl/>
              <w:spacing w:line="240" w:lineRule="auto"/>
              <w:jc w:val="center"/>
              <w:rPr>
                <w:rFonts w:ascii="標楷體" w:eastAsia="標楷體" w:hAnsi="標楷體" w:cs="新細明體" w:hint="eastAsia"/>
                <w:kern w:val="0"/>
                <w:szCs w:val="24"/>
              </w:rPr>
            </w:pPr>
            <w:r w:rsidRPr="004F5EB8">
              <w:rPr>
                <w:rFonts w:ascii="標楷體" w:eastAsia="標楷體" w:hAnsi="標楷體" w:cs="新細明體" w:hint="eastAsia"/>
                <w:kern w:val="0"/>
                <w:szCs w:val="24"/>
              </w:rPr>
              <w:t>單位專業</w:t>
            </w:r>
          </w:p>
        </w:tc>
        <w:tc>
          <w:tcPr>
            <w:tcW w:w="2243" w:type="dxa"/>
            <w:tcBorders>
              <w:top w:val="nil"/>
              <w:left w:val="nil"/>
              <w:bottom w:val="single" w:sz="4" w:space="0" w:color="auto"/>
              <w:right w:val="single" w:sz="4" w:space="0" w:color="auto"/>
            </w:tcBorders>
            <w:shd w:val="clear" w:color="auto" w:fill="auto"/>
            <w:vAlign w:val="center"/>
            <w:hideMark/>
          </w:tcPr>
          <w:p w:rsidR="00904E8E" w:rsidRPr="004F5EB8" w:rsidRDefault="00904E8E" w:rsidP="00904E8E">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資訊概論</w:t>
            </w:r>
          </w:p>
        </w:tc>
        <w:tc>
          <w:tcPr>
            <w:tcW w:w="42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6</w:t>
            </w:r>
          </w:p>
        </w:tc>
        <w:tc>
          <w:tcPr>
            <w:tcW w:w="68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52"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74"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D63CC9">
              <w:rPr>
                <w:rFonts w:ascii="Times New Roman" w:eastAsia="新細明體" w:hAnsi="Times New Roman"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7"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735" w:type="dxa"/>
            <w:tcBorders>
              <w:top w:val="nil"/>
              <w:left w:val="nil"/>
              <w:bottom w:val="single" w:sz="4" w:space="0" w:color="auto"/>
              <w:right w:val="single" w:sz="4" w:space="0" w:color="auto"/>
            </w:tcBorders>
            <w:shd w:val="clear" w:color="auto" w:fill="auto"/>
            <w:vAlign w:val="center"/>
            <w:hideMark/>
          </w:tcPr>
          <w:p w:rsidR="00904E8E" w:rsidRPr="004F5EB8" w:rsidRDefault="00904E8E" w:rsidP="00904E8E">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人事室</w:t>
            </w:r>
          </w:p>
        </w:tc>
      </w:tr>
      <w:tr w:rsidR="00904E8E" w:rsidRPr="004F5EB8" w:rsidTr="00904E8E">
        <w:trPr>
          <w:trHeight w:val="567"/>
        </w:trPr>
        <w:tc>
          <w:tcPr>
            <w:tcW w:w="336" w:type="dxa"/>
            <w:vMerge/>
            <w:tcBorders>
              <w:left w:val="single" w:sz="4" w:space="0" w:color="auto"/>
              <w:right w:val="single" w:sz="4" w:space="0" w:color="auto"/>
            </w:tcBorders>
            <w:shd w:val="clear" w:color="auto" w:fill="auto"/>
            <w:vAlign w:val="center"/>
            <w:hideMark/>
          </w:tcPr>
          <w:p w:rsidR="00904E8E" w:rsidRPr="004F5EB8" w:rsidRDefault="00904E8E" w:rsidP="00904E8E">
            <w:pPr>
              <w:widowControl/>
              <w:spacing w:line="240" w:lineRule="auto"/>
              <w:jc w:val="center"/>
              <w:rPr>
                <w:rFonts w:ascii="標楷體" w:eastAsia="標楷體" w:hAnsi="標楷體" w:cs="Times New Roman"/>
                <w:kern w:val="0"/>
                <w:szCs w:val="24"/>
              </w:rPr>
            </w:pPr>
          </w:p>
        </w:tc>
        <w:tc>
          <w:tcPr>
            <w:tcW w:w="2243" w:type="dxa"/>
            <w:tcBorders>
              <w:top w:val="nil"/>
              <w:left w:val="nil"/>
              <w:bottom w:val="single" w:sz="4" w:space="0" w:color="auto"/>
              <w:right w:val="single" w:sz="4" w:space="0" w:color="auto"/>
            </w:tcBorders>
            <w:shd w:val="clear" w:color="auto" w:fill="auto"/>
            <w:vAlign w:val="center"/>
          </w:tcPr>
          <w:p w:rsidR="00904E8E" w:rsidRPr="004F5EB8" w:rsidRDefault="00904E8E" w:rsidP="00904E8E">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破解掠奪性期刊的學術偽裝-掠奪性期刊的威脅與因應</w:t>
            </w:r>
          </w:p>
        </w:tc>
        <w:tc>
          <w:tcPr>
            <w:tcW w:w="426"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5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研發處</w:t>
            </w:r>
          </w:p>
        </w:tc>
      </w:tr>
      <w:tr w:rsidR="00904E8E" w:rsidRPr="00D63CC9" w:rsidTr="00904E8E">
        <w:trPr>
          <w:trHeight w:val="567"/>
        </w:trPr>
        <w:tc>
          <w:tcPr>
            <w:tcW w:w="336" w:type="dxa"/>
            <w:vMerge/>
            <w:tcBorders>
              <w:left w:val="single" w:sz="4" w:space="0" w:color="auto"/>
              <w:bottom w:val="single" w:sz="4" w:space="0" w:color="auto"/>
              <w:right w:val="single" w:sz="4" w:space="0" w:color="auto"/>
            </w:tcBorders>
            <w:vAlign w:val="center"/>
            <w:hideMark/>
          </w:tcPr>
          <w:p w:rsidR="00904E8E" w:rsidRPr="00D63CC9" w:rsidRDefault="00904E8E" w:rsidP="00904E8E">
            <w:pPr>
              <w:widowControl/>
              <w:spacing w:line="240" w:lineRule="auto"/>
              <w:jc w:val="center"/>
              <w:rPr>
                <w:rFonts w:ascii="Times New Roman" w:eastAsia="新細明體" w:hAnsi="Times New Roman" w:cs="Times New Roman"/>
                <w:kern w:val="0"/>
                <w:szCs w:val="24"/>
              </w:rPr>
            </w:pPr>
          </w:p>
        </w:tc>
        <w:tc>
          <w:tcPr>
            <w:tcW w:w="2243" w:type="dxa"/>
            <w:tcBorders>
              <w:top w:val="nil"/>
              <w:left w:val="nil"/>
              <w:bottom w:val="single" w:sz="4" w:space="0" w:color="auto"/>
              <w:right w:val="single" w:sz="4" w:space="0" w:color="auto"/>
            </w:tcBorders>
            <w:shd w:val="clear" w:color="auto" w:fill="auto"/>
            <w:vAlign w:val="center"/>
          </w:tcPr>
          <w:p w:rsidR="00904E8E" w:rsidRPr="00AF7A85" w:rsidRDefault="00904E8E" w:rsidP="00904E8E">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如何寫好研究倫理審查中的計畫書?如何正確執行知情同意?申請研究倫理審查食物說明與撰寫重點</w:t>
            </w:r>
          </w:p>
        </w:tc>
        <w:tc>
          <w:tcPr>
            <w:tcW w:w="426"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r>
              <w:rPr>
                <w:rFonts w:ascii="Times New Roman" w:eastAsia="新細明體" w:hAnsi="Times New Roman" w:cs="Times New Roman" w:hint="eastAsia"/>
                <w:kern w:val="0"/>
                <w:sz w:val="20"/>
                <w:szCs w:val="20"/>
              </w:rPr>
              <w:t>2</w:t>
            </w:r>
          </w:p>
        </w:tc>
        <w:tc>
          <w:tcPr>
            <w:tcW w:w="689"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88"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r w:rsidRPr="004F5EB8">
              <w:rPr>
                <w:rFonts w:ascii="標楷體" w:eastAsia="標楷體" w:hAnsi="標楷體" w:cs="Times New Roman"/>
                <w:kern w:val="0"/>
                <w:sz w:val="20"/>
                <w:szCs w:val="20"/>
              </w:rPr>
              <w:t>v</w:t>
            </w:r>
          </w:p>
        </w:tc>
        <w:tc>
          <w:tcPr>
            <w:tcW w:w="359"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1"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7"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288"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18"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nil"/>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904E8E" w:rsidRPr="008723CF" w:rsidRDefault="00904E8E" w:rsidP="00904E8E">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研發處</w:t>
            </w:r>
          </w:p>
        </w:tc>
      </w:tr>
      <w:tr w:rsidR="00904E8E" w:rsidRPr="00D63CC9" w:rsidTr="00904E8E">
        <w:trPr>
          <w:trHeight w:val="1154"/>
        </w:trPr>
        <w:tc>
          <w:tcPr>
            <w:tcW w:w="336" w:type="dxa"/>
            <w:vMerge w:val="restart"/>
            <w:tcBorders>
              <w:top w:val="single" w:sz="4" w:space="0" w:color="auto"/>
              <w:left w:val="single" w:sz="4" w:space="0" w:color="auto"/>
              <w:right w:val="single" w:sz="4" w:space="0" w:color="auto"/>
            </w:tcBorders>
            <w:vAlign w:val="center"/>
          </w:tcPr>
          <w:p w:rsidR="00904E8E" w:rsidRDefault="00904E8E" w:rsidP="00904E8E">
            <w:pPr>
              <w:widowControl/>
              <w:spacing w:line="240" w:lineRule="auto"/>
              <w:jc w:val="center"/>
              <w:rPr>
                <w:rFonts w:ascii="標楷體" w:eastAsia="標楷體" w:hAnsi="標楷體" w:cs="Times New Roman"/>
                <w:kern w:val="0"/>
                <w:szCs w:val="24"/>
              </w:rPr>
            </w:pPr>
            <w:r w:rsidRPr="004F5EB8">
              <w:rPr>
                <w:rFonts w:ascii="標楷體" w:eastAsia="標楷體" w:hAnsi="標楷體" w:cs="Times New Roman" w:hint="eastAsia"/>
                <w:kern w:val="0"/>
                <w:szCs w:val="24"/>
              </w:rPr>
              <w:t>資</w:t>
            </w:r>
          </w:p>
          <w:p w:rsidR="00904E8E" w:rsidRPr="00D63CC9" w:rsidRDefault="00904E8E" w:rsidP="00904E8E">
            <w:pPr>
              <w:widowControl/>
              <w:spacing w:line="240" w:lineRule="auto"/>
              <w:jc w:val="center"/>
              <w:rPr>
                <w:rFonts w:ascii="Times New Roman" w:eastAsia="新細明體" w:hAnsi="Times New Roman" w:cs="Times New Roman"/>
                <w:kern w:val="0"/>
                <w:szCs w:val="24"/>
              </w:rPr>
            </w:pPr>
            <w:r w:rsidRPr="004F5EB8">
              <w:rPr>
                <w:rFonts w:ascii="標楷體" w:eastAsia="標楷體" w:hAnsi="標楷體" w:cs="Times New Roman" w:hint="eastAsia"/>
                <w:kern w:val="0"/>
                <w:szCs w:val="24"/>
              </w:rPr>
              <w:t>訊能力</w:t>
            </w:r>
          </w:p>
        </w:tc>
        <w:tc>
          <w:tcPr>
            <w:tcW w:w="2243" w:type="dxa"/>
            <w:tcBorders>
              <w:top w:val="single" w:sz="4" w:space="0" w:color="auto"/>
              <w:left w:val="nil"/>
              <w:bottom w:val="single" w:sz="4" w:space="0" w:color="auto"/>
              <w:right w:val="single" w:sz="4" w:space="0" w:color="auto"/>
            </w:tcBorders>
            <w:shd w:val="clear" w:color="auto" w:fill="auto"/>
            <w:vAlign w:val="center"/>
          </w:tcPr>
          <w:p w:rsidR="00904E8E" w:rsidRPr="004F5EB8" w:rsidRDefault="00904E8E" w:rsidP="00904E8E">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電子書製作教育訓練</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hint="eastAsia"/>
                <w:kern w:val="0"/>
                <w:sz w:val="20"/>
                <w:szCs w:val="20"/>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r>
              <w:rPr>
                <w:rFonts w:ascii="標楷體" w:eastAsia="標楷體" w:hAnsi="標楷體" w:cs="Times New Roman" w:hint="eastAsia"/>
                <w:kern w:val="0"/>
                <w:sz w:val="20"/>
                <w:szCs w:val="20"/>
              </w:rPr>
              <w:t>人文社會學院</w:t>
            </w:r>
          </w:p>
        </w:tc>
      </w:tr>
      <w:tr w:rsidR="00904E8E" w:rsidRPr="00D63CC9" w:rsidTr="00904E8E">
        <w:trPr>
          <w:trHeight w:val="495"/>
        </w:trPr>
        <w:tc>
          <w:tcPr>
            <w:tcW w:w="336" w:type="dxa"/>
            <w:vMerge/>
            <w:tcBorders>
              <w:left w:val="single" w:sz="4" w:space="0" w:color="auto"/>
              <w:bottom w:val="single" w:sz="4" w:space="0" w:color="auto"/>
              <w:right w:val="single" w:sz="4" w:space="0" w:color="auto"/>
            </w:tcBorders>
            <w:vAlign w:val="center"/>
          </w:tcPr>
          <w:p w:rsidR="00904E8E" w:rsidRPr="00D63CC9" w:rsidRDefault="00904E8E" w:rsidP="00904E8E">
            <w:pPr>
              <w:widowControl/>
              <w:spacing w:line="240" w:lineRule="auto"/>
              <w:rPr>
                <w:rFonts w:ascii="Times New Roman" w:eastAsia="新細明體" w:hAnsi="Times New Roman" w:cs="Times New Roman" w:hint="eastAsia"/>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tcPr>
          <w:p w:rsidR="00904E8E" w:rsidRPr="00AF7A85" w:rsidRDefault="00904E8E" w:rsidP="00904E8E">
            <w:pPr>
              <w:widowControl/>
              <w:spacing w:line="240" w:lineRule="auto"/>
              <w:jc w:val="center"/>
              <w:rPr>
                <w:rFonts w:ascii="標楷體" w:eastAsia="標楷體" w:hAnsi="標楷體" w:cs="Times New Roman"/>
                <w:kern w:val="0"/>
                <w:sz w:val="22"/>
              </w:rPr>
            </w:pPr>
            <w:r>
              <w:rPr>
                <w:rFonts w:ascii="標楷體" w:eastAsia="標楷體" w:hAnsi="標楷體" w:cs="Times New Roman"/>
                <w:kern w:val="0"/>
                <w:sz w:val="22"/>
              </w:rPr>
              <w:t>OD</w:t>
            </w:r>
            <w:r>
              <w:rPr>
                <w:rFonts w:ascii="標楷體" w:eastAsia="標楷體" w:hAnsi="標楷體" w:cs="Times New Roman" w:hint="eastAsia"/>
                <w:kern w:val="0"/>
                <w:sz w:val="22"/>
              </w:rPr>
              <w:t>F於行政業推動之因應</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r w:rsidRPr="00D63CC9">
              <w:rPr>
                <w:rFonts w:ascii="Times New Roman" w:eastAsia="新細明體" w:hAnsi="Times New Roman"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r w:rsidRPr="00D63CC9">
              <w:rPr>
                <w:rFonts w:ascii="Times New Roman" w:eastAsia="新細明體" w:hAnsi="Times New Roman"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r w:rsidRPr="00D63CC9">
              <w:rPr>
                <w:rFonts w:ascii="Times New Roman" w:eastAsia="新細明體" w:hAnsi="Times New Roman"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r w:rsidRPr="00D63CC9">
              <w:rPr>
                <w:rFonts w:ascii="Times New Roman" w:eastAsia="新細明體" w:hAnsi="Times New Roman"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r w:rsidRPr="00D63CC9">
              <w:rPr>
                <w:rFonts w:ascii="Times New Roman" w:eastAsia="新細明體" w:hAnsi="Times New Roman" w:cs="Times New Roman"/>
                <w:kern w:val="0"/>
                <w:sz w:val="20"/>
                <w:szCs w:val="20"/>
              </w:rPr>
              <w:t>v</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8723CF" w:rsidRDefault="00904E8E" w:rsidP="00904E8E">
            <w:pPr>
              <w:widowControl/>
              <w:spacing w:line="240" w:lineRule="auto"/>
              <w:jc w:val="center"/>
              <w:rPr>
                <w:rFonts w:ascii="標楷體" w:eastAsia="標楷體" w:hAnsi="標楷體" w:cs="Times New Roman"/>
                <w:kern w:val="0"/>
                <w:sz w:val="20"/>
                <w:szCs w:val="20"/>
              </w:rPr>
            </w:pPr>
            <w:r w:rsidRPr="008723CF">
              <w:rPr>
                <w:rFonts w:ascii="標楷體" w:eastAsia="標楷體" w:hAnsi="標楷體" w:cs="Times New Roman" w:hint="eastAsia"/>
                <w:kern w:val="0"/>
                <w:sz w:val="20"/>
                <w:szCs w:val="20"/>
              </w:rPr>
              <w:t>資服處</w:t>
            </w:r>
          </w:p>
        </w:tc>
      </w:tr>
      <w:tr w:rsidR="00904E8E" w:rsidRPr="00D63CC9" w:rsidTr="00904E8E">
        <w:trPr>
          <w:trHeight w:val="210"/>
        </w:trPr>
        <w:tc>
          <w:tcPr>
            <w:tcW w:w="336" w:type="dxa"/>
            <w:vMerge w:val="restart"/>
            <w:tcBorders>
              <w:top w:val="single" w:sz="4" w:space="0" w:color="auto"/>
              <w:left w:val="single" w:sz="4" w:space="0" w:color="auto"/>
              <w:right w:val="single" w:sz="4" w:space="0" w:color="auto"/>
            </w:tcBorders>
            <w:vAlign w:val="center"/>
          </w:tcPr>
          <w:p w:rsidR="00904E8E" w:rsidRPr="00904E8E" w:rsidRDefault="00904E8E" w:rsidP="00904E8E">
            <w:pPr>
              <w:spacing w:line="240" w:lineRule="auto"/>
              <w:jc w:val="center"/>
              <w:rPr>
                <w:rFonts w:ascii="標楷體" w:eastAsia="標楷體" w:hAnsi="標楷體" w:cs="Times New Roman"/>
                <w:kern w:val="0"/>
                <w:szCs w:val="24"/>
              </w:rPr>
            </w:pPr>
            <w:r w:rsidRPr="00904E8E">
              <w:rPr>
                <w:rFonts w:ascii="標楷體" w:eastAsia="標楷體" w:hAnsi="標楷體" w:cs="Times New Roman" w:hint="eastAsia"/>
                <w:kern w:val="0"/>
                <w:szCs w:val="24"/>
              </w:rPr>
              <w:t>資訊安全</w:t>
            </w:r>
          </w:p>
        </w:tc>
        <w:tc>
          <w:tcPr>
            <w:tcW w:w="2243" w:type="dxa"/>
            <w:tcBorders>
              <w:top w:val="single" w:sz="4" w:space="0" w:color="auto"/>
              <w:left w:val="nil"/>
              <w:bottom w:val="single" w:sz="4" w:space="0" w:color="auto"/>
              <w:right w:val="single" w:sz="4" w:space="0" w:color="auto"/>
            </w:tcBorders>
            <w:shd w:val="clear" w:color="auto" w:fill="auto"/>
            <w:vAlign w:val="center"/>
          </w:tcPr>
          <w:p w:rsidR="00904E8E" w:rsidRDefault="00904E8E" w:rsidP="00904E8E">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資訊安全</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Default="00904E8E" w:rsidP="00904E8E">
            <w:pPr>
              <w:widowControl/>
              <w:spacing w:line="240" w:lineRule="auto"/>
              <w:jc w:val="center"/>
              <w:rPr>
                <w:rFonts w:ascii="Times New Roman" w:eastAsia="新細明體" w:hAnsi="Times New Roman" w:cs="Times New Roman"/>
                <w:kern w:val="0"/>
                <w:sz w:val="20"/>
                <w:szCs w:val="20"/>
              </w:rPr>
            </w:pPr>
            <w:r>
              <w:rPr>
                <w:rFonts w:ascii="Times New Roman" w:eastAsia="新細明體" w:hAnsi="Times New Roman" w:cs="Times New Roman" w:hint="eastAsia"/>
                <w:kern w:val="0"/>
                <w:sz w:val="20"/>
                <w:szCs w:val="20"/>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r w:rsidRPr="004F5EB8">
              <w:rPr>
                <w:rFonts w:ascii="標楷體" w:eastAsia="標楷體" w:hAnsi="標楷體" w:cs="Times New Roman"/>
                <w:kern w:val="0"/>
                <w:sz w:val="20"/>
                <w:szCs w:val="20"/>
              </w:rPr>
              <w:t>v</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8723CF" w:rsidRDefault="00904E8E" w:rsidP="00904E8E">
            <w:pPr>
              <w:widowControl/>
              <w:spacing w:line="240" w:lineRule="auto"/>
              <w:jc w:val="center"/>
              <w:rPr>
                <w:rFonts w:ascii="標楷體" w:eastAsia="標楷體" w:hAnsi="標楷體" w:cs="Times New Roman"/>
                <w:kern w:val="0"/>
                <w:sz w:val="20"/>
                <w:szCs w:val="20"/>
              </w:rPr>
            </w:pPr>
            <w:r w:rsidRPr="008723CF">
              <w:rPr>
                <w:rFonts w:ascii="標楷體" w:eastAsia="標楷體" w:hAnsi="標楷體" w:cs="Times New Roman" w:hint="eastAsia"/>
                <w:kern w:val="0"/>
                <w:sz w:val="20"/>
                <w:szCs w:val="20"/>
              </w:rPr>
              <w:t>資服處</w:t>
            </w:r>
          </w:p>
        </w:tc>
      </w:tr>
      <w:tr w:rsidR="00904E8E" w:rsidRPr="00D63CC9" w:rsidTr="00904E8E">
        <w:trPr>
          <w:trHeight w:val="210"/>
        </w:trPr>
        <w:tc>
          <w:tcPr>
            <w:tcW w:w="336" w:type="dxa"/>
            <w:vMerge/>
            <w:tcBorders>
              <w:left w:val="single" w:sz="4" w:space="0" w:color="auto"/>
              <w:bottom w:val="single" w:sz="4" w:space="0" w:color="auto"/>
              <w:right w:val="single" w:sz="4" w:space="0" w:color="auto"/>
            </w:tcBorders>
            <w:vAlign w:val="center"/>
          </w:tcPr>
          <w:p w:rsidR="00904E8E" w:rsidRPr="00D63CC9" w:rsidRDefault="00904E8E" w:rsidP="00904E8E">
            <w:pPr>
              <w:widowControl/>
              <w:spacing w:line="240" w:lineRule="auto"/>
              <w:jc w:val="center"/>
              <w:rPr>
                <w:rFonts w:ascii="Times New Roman" w:eastAsia="新細明體" w:hAnsi="Times New Roman" w:cs="Times New Roman"/>
                <w:kern w:val="0"/>
                <w:szCs w:val="24"/>
              </w:rPr>
            </w:pPr>
          </w:p>
        </w:tc>
        <w:tc>
          <w:tcPr>
            <w:tcW w:w="2243" w:type="dxa"/>
            <w:tcBorders>
              <w:top w:val="single" w:sz="4" w:space="0" w:color="auto"/>
              <w:left w:val="nil"/>
              <w:bottom w:val="single" w:sz="4" w:space="0" w:color="auto"/>
              <w:right w:val="single" w:sz="4" w:space="0" w:color="auto"/>
            </w:tcBorders>
            <w:shd w:val="clear" w:color="auto" w:fill="auto"/>
            <w:vAlign w:val="center"/>
          </w:tcPr>
          <w:p w:rsidR="00904E8E" w:rsidRDefault="00904E8E" w:rsidP="00904E8E">
            <w:pPr>
              <w:widowControl/>
              <w:spacing w:line="240" w:lineRule="auto"/>
              <w:jc w:val="center"/>
              <w:rPr>
                <w:rFonts w:ascii="標楷體" w:eastAsia="標楷體" w:hAnsi="標楷體" w:cs="Times New Roman"/>
                <w:kern w:val="0"/>
                <w:sz w:val="22"/>
              </w:rPr>
            </w:pPr>
            <w:r>
              <w:rPr>
                <w:rFonts w:ascii="標楷體" w:eastAsia="標楷體" w:hAnsi="標楷體" w:cs="Times New Roman" w:hint="eastAsia"/>
                <w:kern w:val="0"/>
                <w:sz w:val="22"/>
              </w:rPr>
              <w:t>個人資料保護</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04E8E" w:rsidRDefault="00904E8E" w:rsidP="00904E8E">
            <w:pPr>
              <w:widowControl/>
              <w:spacing w:line="240" w:lineRule="auto"/>
              <w:jc w:val="center"/>
              <w:rPr>
                <w:rFonts w:ascii="Times New Roman" w:eastAsia="新細明體" w:hAnsi="Times New Roman" w:cs="Times New Roman"/>
                <w:kern w:val="0"/>
                <w:sz w:val="20"/>
                <w:szCs w:val="20"/>
              </w:rPr>
            </w:pPr>
            <w:r>
              <w:rPr>
                <w:rFonts w:ascii="Times New Roman" w:eastAsia="新細明體" w:hAnsi="Times New Roman" w:cs="Times New Roman" w:hint="eastAsia"/>
                <w:kern w:val="0"/>
                <w:sz w:val="20"/>
                <w:szCs w:val="20"/>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widowControl/>
              <w:spacing w:line="240" w:lineRule="auto"/>
              <w:jc w:val="center"/>
              <w:rPr>
                <w:rFonts w:ascii="標楷體" w:eastAsia="標楷體" w:hAnsi="標楷體" w:cs="Times New Roman"/>
                <w:kern w:val="0"/>
                <w:sz w:val="20"/>
                <w:szCs w:val="20"/>
              </w:rPr>
            </w:pPr>
          </w:p>
        </w:tc>
        <w:tc>
          <w:tcPr>
            <w:tcW w:w="588"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04E8E" w:rsidRPr="004F5EB8" w:rsidRDefault="00904E8E" w:rsidP="00904E8E">
            <w:pPr>
              <w:spacing w:line="240" w:lineRule="auto"/>
              <w:jc w:val="center"/>
              <w:rPr>
                <w:rFonts w:ascii="標楷體" w:eastAsia="標楷體" w:hAnsi="標楷體" w:cs="Times New Roman"/>
                <w:kern w:val="0"/>
                <w:sz w:val="20"/>
                <w:szCs w:val="20"/>
              </w:rPr>
            </w:pPr>
            <w:r w:rsidRPr="004F5EB8">
              <w:rPr>
                <w:rFonts w:ascii="標楷體" w:eastAsia="標楷體" w:hAnsi="標楷體" w:cs="Times New Roman"/>
                <w:kern w:val="0"/>
                <w:sz w:val="20"/>
                <w:szCs w:val="20"/>
              </w:rPr>
              <w:t>v</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67"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r w:rsidRPr="004F5EB8">
              <w:rPr>
                <w:rFonts w:ascii="標楷體" w:eastAsia="標楷體" w:hAnsi="標楷體" w:cs="Times New Roman"/>
                <w:kern w:val="0"/>
                <w:sz w:val="20"/>
                <w:szCs w:val="20"/>
              </w:rPr>
              <w:t>v</w:t>
            </w:r>
          </w:p>
        </w:tc>
        <w:tc>
          <w:tcPr>
            <w:tcW w:w="288"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349" w:type="dxa"/>
            <w:tcBorders>
              <w:top w:val="single" w:sz="4" w:space="0" w:color="auto"/>
              <w:left w:val="nil"/>
              <w:bottom w:val="single" w:sz="4" w:space="0" w:color="auto"/>
              <w:right w:val="single" w:sz="4" w:space="0" w:color="auto"/>
            </w:tcBorders>
            <w:shd w:val="clear" w:color="auto" w:fill="auto"/>
            <w:noWrap/>
            <w:vAlign w:val="center"/>
          </w:tcPr>
          <w:p w:rsidR="00904E8E" w:rsidRPr="00D63CC9" w:rsidRDefault="00904E8E" w:rsidP="00904E8E">
            <w:pPr>
              <w:widowControl/>
              <w:spacing w:line="240" w:lineRule="auto"/>
              <w:jc w:val="center"/>
              <w:rPr>
                <w:rFonts w:ascii="Times New Roman" w:eastAsia="新細明體" w:hAnsi="Times New Roman" w:cs="Times New Roman"/>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04E8E" w:rsidRPr="008723CF" w:rsidRDefault="00904E8E" w:rsidP="00904E8E">
            <w:pPr>
              <w:widowControl/>
              <w:spacing w:line="240" w:lineRule="auto"/>
              <w:jc w:val="center"/>
              <w:rPr>
                <w:rFonts w:ascii="標楷體" w:eastAsia="標楷體" w:hAnsi="標楷體" w:cs="Times New Roman"/>
                <w:kern w:val="0"/>
                <w:sz w:val="20"/>
                <w:szCs w:val="20"/>
              </w:rPr>
            </w:pPr>
            <w:r w:rsidRPr="008723CF">
              <w:rPr>
                <w:rFonts w:ascii="標楷體" w:eastAsia="標楷體" w:hAnsi="標楷體" w:cs="Times New Roman" w:hint="eastAsia"/>
                <w:kern w:val="0"/>
                <w:sz w:val="20"/>
                <w:szCs w:val="20"/>
              </w:rPr>
              <w:t>資服處</w:t>
            </w:r>
          </w:p>
        </w:tc>
      </w:tr>
    </w:tbl>
    <w:p w:rsidR="005411C3" w:rsidRDefault="005411C3" w:rsidP="00752A17">
      <w:pPr>
        <w:jc w:val="center"/>
      </w:pPr>
    </w:p>
    <w:sectPr w:rsidR="005411C3" w:rsidSect="005411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5C6" w:rsidRDefault="00BF05C6" w:rsidP="008C0457">
      <w:pPr>
        <w:spacing w:line="240" w:lineRule="auto"/>
      </w:pPr>
      <w:r>
        <w:separator/>
      </w:r>
    </w:p>
  </w:endnote>
  <w:endnote w:type="continuationSeparator" w:id="0">
    <w:p w:rsidR="00BF05C6" w:rsidRDefault="00BF05C6" w:rsidP="008C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5C6" w:rsidRDefault="00BF05C6" w:rsidP="008C0457">
      <w:pPr>
        <w:spacing w:line="240" w:lineRule="auto"/>
      </w:pPr>
      <w:r>
        <w:separator/>
      </w:r>
    </w:p>
  </w:footnote>
  <w:footnote w:type="continuationSeparator" w:id="0">
    <w:p w:rsidR="00BF05C6" w:rsidRDefault="00BF05C6" w:rsidP="008C04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85"/>
    <w:rsid w:val="000010F1"/>
    <w:rsid w:val="00020FAC"/>
    <w:rsid w:val="00092B6C"/>
    <w:rsid w:val="000A07AB"/>
    <w:rsid w:val="000A39BD"/>
    <w:rsid w:val="000D2BA2"/>
    <w:rsid w:val="000D5777"/>
    <w:rsid w:val="00134665"/>
    <w:rsid w:val="00152F40"/>
    <w:rsid w:val="001A2C73"/>
    <w:rsid w:val="001C6056"/>
    <w:rsid w:val="001E1265"/>
    <w:rsid w:val="002064E0"/>
    <w:rsid w:val="00221C35"/>
    <w:rsid w:val="00224483"/>
    <w:rsid w:val="00275706"/>
    <w:rsid w:val="002A211A"/>
    <w:rsid w:val="00300EF1"/>
    <w:rsid w:val="003F2B41"/>
    <w:rsid w:val="00431311"/>
    <w:rsid w:val="00475516"/>
    <w:rsid w:val="00482160"/>
    <w:rsid w:val="004D3BCB"/>
    <w:rsid w:val="004F5EB8"/>
    <w:rsid w:val="005411C3"/>
    <w:rsid w:val="005A0D6B"/>
    <w:rsid w:val="005A2D2A"/>
    <w:rsid w:val="006E1C50"/>
    <w:rsid w:val="00752A17"/>
    <w:rsid w:val="007F1ED7"/>
    <w:rsid w:val="00807143"/>
    <w:rsid w:val="00851305"/>
    <w:rsid w:val="008723CF"/>
    <w:rsid w:val="00885518"/>
    <w:rsid w:val="008C0457"/>
    <w:rsid w:val="00904E8E"/>
    <w:rsid w:val="00940369"/>
    <w:rsid w:val="009639FB"/>
    <w:rsid w:val="00967D84"/>
    <w:rsid w:val="009B2D9F"/>
    <w:rsid w:val="009C18CD"/>
    <w:rsid w:val="00AF7A85"/>
    <w:rsid w:val="00B31589"/>
    <w:rsid w:val="00B37240"/>
    <w:rsid w:val="00B4740A"/>
    <w:rsid w:val="00BF05C6"/>
    <w:rsid w:val="00CC4213"/>
    <w:rsid w:val="00D2524C"/>
    <w:rsid w:val="00DB542C"/>
    <w:rsid w:val="00E4616F"/>
    <w:rsid w:val="00E74B08"/>
    <w:rsid w:val="00EA6D84"/>
    <w:rsid w:val="00EA78D5"/>
    <w:rsid w:val="00F664AA"/>
    <w:rsid w:val="00FC70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297DB"/>
  <w15:docId w15:val="{8241DFEA-1438-47CB-976C-E55C1021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85"/>
    <w:pPr>
      <w:widowControl w:val="0"/>
      <w:spacing w:line="24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link w:val="a4"/>
    <w:uiPriority w:val="99"/>
    <w:semiHidden/>
    <w:rsid w:val="00AF7A85"/>
    <w:rPr>
      <w:sz w:val="20"/>
      <w:szCs w:val="20"/>
    </w:rPr>
  </w:style>
  <w:style w:type="paragraph" w:styleId="a4">
    <w:name w:val="header"/>
    <w:basedOn w:val="a"/>
    <w:link w:val="a3"/>
    <w:uiPriority w:val="99"/>
    <w:semiHidden/>
    <w:unhideWhenUsed/>
    <w:rsid w:val="00AF7A85"/>
    <w:pPr>
      <w:tabs>
        <w:tab w:val="center" w:pos="4153"/>
        <w:tab w:val="right" w:pos="8306"/>
      </w:tabs>
      <w:snapToGrid w:val="0"/>
    </w:pPr>
    <w:rPr>
      <w:sz w:val="20"/>
      <w:szCs w:val="20"/>
    </w:rPr>
  </w:style>
  <w:style w:type="character" w:customStyle="1" w:styleId="a5">
    <w:name w:val="頁尾 字元"/>
    <w:basedOn w:val="a0"/>
    <w:link w:val="a6"/>
    <w:uiPriority w:val="99"/>
    <w:semiHidden/>
    <w:rsid w:val="00AF7A85"/>
    <w:rPr>
      <w:sz w:val="20"/>
      <w:szCs w:val="20"/>
    </w:rPr>
  </w:style>
  <w:style w:type="paragraph" w:styleId="a6">
    <w:name w:val="footer"/>
    <w:basedOn w:val="a"/>
    <w:link w:val="a5"/>
    <w:uiPriority w:val="99"/>
    <w:semiHidden/>
    <w:unhideWhenUsed/>
    <w:rsid w:val="00AF7A85"/>
    <w:pPr>
      <w:tabs>
        <w:tab w:val="center" w:pos="4153"/>
        <w:tab w:val="right" w:pos="8306"/>
      </w:tabs>
      <w:snapToGrid w:val="0"/>
    </w:pPr>
    <w:rPr>
      <w:sz w:val="20"/>
      <w:szCs w:val="20"/>
    </w:rPr>
  </w:style>
  <w:style w:type="character" w:styleId="a7">
    <w:name w:val="annotation reference"/>
    <w:basedOn w:val="a0"/>
    <w:uiPriority w:val="99"/>
    <w:semiHidden/>
    <w:unhideWhenUsed/>
    <w:rsid w:val="00224483"/>
    <w:rPr>
      <w:sz w:val="18"/>
      <w:szCs w:val="18"/>
    </w:rPr>
  </w:style>
  <w:style w:type="paragraph" w:styleId="a8">
    <w:name w:val="annotation text"/>
    <w:basedOn w:val="a"/>
    <w:link w:val="a9"/>
    <w:uiPriority w:val="99"/>
    <w:semiHidden/>
    <w:unhideWhenUsed/>
    <w:rsid w:val="00224483"/>
  </w:style>
  <w:style w:type="character" w:customStyle="1" w:styleId="a9">
    <w:name w:val="註解文字 字元"/>
    <w:basedOn w:val="a0"/>
    <w:link w:val="a8"/>
    <w:uiPriority w:val="99"/>
    <w:semiHidden/>
    <w:rsid w:val="00224483"/>
  </w:style>
  <w:style w:type="paragraph" w:styleId="aa">
    <w:name w:val="annotation subject"/>
    <w:basedOn w:val="a8"/>
    <w:next w:val="a8"/>
    <w:link w:val="ab"/>
    <w:uiPriority w:val="99"/>
    <w:semiHidden/>
    <w:unhideWhenUsed/>
    <w:rsid w:val="00224483"/>
    <w:rPr>
      <w:b/>
      <w:bCs/>
    </w:rPr>
  </w:style>
  <w:style w:type="character" w:customStyle="1" w:styleId="ab">
    <w:name w:val="註解主旨 字元"/>
    <w:basedOn w:val="a9"/>
    <w:link w:val="aa"/>
    <w:uiPriority w:val="99"/>
    <w:semiHidden/>
    <w:rsid w:val="00224483"/>
    <w:rPr>
      <w:b/>
      <w:bCs/>
    </w:rPr>
  </w:style>
  <w:style w:type="paragraph" w:styleId="ac">
    <w:name w:val="Balloon Text"/>
    <w:basedOn w:val="a"/>
    <w:link w:val="ad"/>
    <w:uiPriority w:val="99"/>
    <w:semiHidden/>
    <w:unhideWhenUsed/>
    <w:rsid w:val="00224483"/>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4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F602-7844-4DB8-B8D5-04841966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utraman</dc:creator>
  <cp:keywords/>
  <dc:description/>
  <cp:lastModifiedBy>林雯靖</cp:lastModifiedBy>
  <cp:revision>3</cp:revision>
  <cp:lastPrinted>2013-12-05T10:22:00Z</cp:lastPrinted>
  <dcterms:created xsi:type="dcterms:W3CDTF">2019-12-16T02:49:00Z</dcterms:created>
  <dcterms:modified xsi:type="dcterms:W3CDTF">2019-12-17T03:02:00Z</dcterms:modified>
</cp:coreProperties>
</file>