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7278" w14:textId="19F2E99D" w:rsidR="000532E5" w:rsidRPr="007431DF" w:rsidRDefault="0019502E" w:rsidP="00426A49">
      <w:pPr>
        <w:widowControl w:val="0"/>
        <w:tabs>
          <w:tab w:val="left" w:pos="720"/>
        </w:tabs>
        <w:autoSpaceDE w:val="0"/>
        <w:autoSpaceDN w:val="0"/>
        <w:adjustRightInd w:val="0"/>
        <w:ind w:right="18"/>
        <w:jc w:val="center"/>
        <w:outlineLvl w:val="0"/>
        <w:rPr>
          <w:rFonts w:eastAsia="標楷體"/>
          <w:b/>
          <w:bCs/>
          <w:sz w:val="28"/>
          <w:szCs w:val="28"/>
          <w:lang w:val="zh-TW"/>
        </w:rPr>
      </w:pPr>
      <w:r w:rsidRPr="007431DF">
        <w:rPr>
          <w:rFonts w:eastAsia="標楷體" w:hint="eastAsia"/>
          <w:b/>
          <w:bCs/>
          <w:sz w:val="28"/>
          <w:szCs w:val="28"/>
          <w:lang w:val="zh-TW"/>
        </w:rPr>
        <w:t>元智大學</w:t>
      </w:r>
      <w:r w:rsidR="00890DD6" w:rsidRPr="007431DF">
        <w:rPr>
          <w:rFonts w:eastAsia="標楷體"/>
          <w:b/>
          <w:bCs/>
          <w:sz w:val="28"/>
          <w:szCs w:val="28"/>
          <w:lang w:val="zh-TW"/>
        </w:rPr>
        <w:t>合聘</w:t>
      </w:r>
      <w:r w:rsidR="000532E5" w:rsidRPr="007431DF">
        <w:rPr>
          <w:rFonts w:eastAsia="標楷體"/>
          <w:b/>
          <w:bCs/>
          <w:sz w:val="28"/>
          <w:szCs w:val="28"/>
          <w:lang w:val="zh-TW"/>
        </w:rPr>
        <w:t>教</w:t>
      </w:r>
      <w:r w:rsidR="004C7BA8" w:rsidRPr="007431DF">
        <w:rPr>
          <w:rFonts w:eastAsia="標楷體" w:hint="eastAsia"/>
          <w:b/>
          <w:bCs/>
          <w:sz w:val="28"/>
          <w:szCs w:val="28"/>
          <w:lang w:val="zh-TW"/>
        </w:rPr>
        <w:t>師</w:t>
      </w:r>
      <w:r w:rsidR="007040CE" w:rsidRPr="007431DF">
        <w:rPr>
          <w:rFonts w:eastAsia="標楷體"/>
          <w:b/>
          <w:bCs/>
          <w:sz w:val="28"/>
          <w:szCs w:val="28"/>
          <w:lang w:val="zh-TW"/>
        </w:rPr>
        <w:t>聘任</w:t>
      </w:r>
      <w:r w:rsidR="000532E5" w:rsidRPr="007431DF">
        <w:rPr>
          <w:rFonts w:eastAsia="標楷體"/>
          <w:b/>
          <w:sz w:val="28"/>
          <w:szCs w:val="28"/>
        </w:rPr>
        <w:t>成效及未來發展</w:t>
      </w:r>
    </w:p>
    <w:p w14:paraId="13C63638" w14:textId="69A51751" w:rsidR="00AE1D18" w:rsidRPr="007431DF" w:rsidRDefault="00D04C94" w:rsidP="00426A49">
      <w:pPr>
        <w:widowControl w:val="0"/>
        <w:tabs>
          <w:tab w:val="left" w:pos="720"/>
        </w:tabs>
        <w:autoSpaceDE w:val="0"/>
        <w:autoSpaceDN w:val="0"/>
        <w:adjustRightInd w:val="0"/>
        <w:ind w:right="18"/>
        <w:jc w:val="center"/>
        <w:outlineLvl w:val="0"/>
        <w:rPr>
          <w:rFonts w:eastAsia="標楷體"/>
          <w:b/>
          <w:bCs/>
        </w:rPr>
      </w:pPr>
      <w:r w:rsidRPr="007431DF">
        <w:rPr>
          <w:rFonts w:eastAsia="標楷體" w:hint="eastAsia"/>
          <w:b/>
          <w:sz w:val="28"/>
        </w:rPr>
        <w:t xml:space="preserve">YZU </w:t>
      </w:r>
      <w:r w:rsidRPr="007431DF">
        <w:rPr>
          <w:rFonts w:eastAsia="標楷體"/>
          <w:b/>
          <w:sz w:val="28"/>
        </w:rPr>
        <w:t>Joint Appointment</w:t>
      </w:r>
      <w:r w:rsidR="00AE1D18" w:rsidRPr="007431DF">
        <w:rPr>
          <w:rFonts w:eastAsia="標楷體"/>
          <w:b/>
          <w:sz w:val="28"/>
        </w:rPr>
        <w:t xml:space="preserve"> </w:t>
      </w:r>
      <w:r w:rsidRPr="007431DF">
        <w:rPr>
          <w:rFonts w:eastAsia="標楷體"/>
          <w:b/>
          <w:sz w:val="28"/>
        </w:rPr>
        <w:t>Faculty</w:t>
      </w:r>
      <w:r w:rsidR="00AE1D18" w:rsidRPr="007431DF">
        <w:rPr>
          <w:rFonts w:eastAsia="標楷體"/>
          <w:b/>
          <w:sz w:val="28"/>
        </w:rPr>
        <w:t xml:space="preserve"> Assessment Report</w:t>
      </w:r>
    </w:p>
    <w:p w14:paraId="1275C456" w14:textId="77777777" w:rsidR="000657BE" w:rsidRPr="006C5D4C" w:rsidRDefault="000657BE" w:rsidP="000657BE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right="17"/>
        <w:jc w:val="center"/>
        <w:rPr>
          <w:rFonts w:eastAsia="標楷體"/>
        </w:rPr>
      </w:pPr>
      <w:r w:rsidRPr="006C5D4C">
        <w:rPr>
          <w:rFonts w:eastAsia="標楷體" w:hint="eastAsia"/>
          <w:b/>
          <w:bCs/>
          <w:lang w:val="zh-TW"/>
        </w:rPr>
        <w:t>___</w:t>
      </w:r>
      <w:r w:rsidRPr="006C5D4C">
        <w:rPr>
          <w:rFonts w:eastAsia="標楷體"/>
          <w:b/>
          <w:bCs/>
          <w:lang w:val="zh-TW"/>
        </w:rPr>
        <w:t>學年度</w:t>
      </w:r>
      <w:r w:rsidRPr="006C5D4C">
        <w:rPr>
          <w:rFonts w:eastAsia="標楷體"/>
        </w:rPr>
        <w:t>Academic Year</w:t>
      </w:r>
    </w:p>
    <w:tbl>
      <w:tblPr>
        <w:tblW w:w="9902" w:type="dxa"/>
        <w:tblInd w:w="-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2409"/>
        <w:gridCol w:w="3797"/>
      </w:tblGrid>
      <w:tr w:rsidR="000657BE" w:rsidRPr="006C5D4C" w14:paraId="2630B28E" w14:textId="77777777" w:rsidTr="00B33700">
        <w:tc>
          <w:tcPr>
            <w:tcW w:w="369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9C76C" w14:textId="77777777" w:rsidR="000657BE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240" w:lineRule="exact"/>
              <w:ind w:right="17"/>
              <w:jc w:val="center"/>
              <w:rPr>
                <w:b/>
                <w:color w:val="000000" w:themeColor="text1"/>
              </w:rPr>
            </w:pPr>
            <w:proofErr w:type="gramStart"/>
            <w:r w:rsidRPr="006C5D4C">
              <w:rPr>
                <w:rFonts w:eastAsia="標楷體"/>
                <w:b/>
                <w:color w:val="000000" w:themeColor="text1"/>
              </w:rPr>
              <w:t>【</w:t>
            </w:r>
            <w:proofErr w:type="gramEnd"/>
            <w:r w:rsidRPr="006C5D4C">
              <w:rPr>
                <w:rFonts w:eastAsia="標楷體" w:hint="eastAsia"/>
                <w:b/>
                <w:color w:val="000000" w:themeColor="text1"/>
              </w:rPr>
              <w:t>學系或同級</w:t>
            </w:r>
          </w:p>
          <w:p w14:paraId="6B644C34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240" w:lineRule="exact"/>
              <w:ind w:right="17"/>
              <w:jc w:val="center"/>
              <w:rPr>
                <w:rFonts w:eastAsia="標楷體"/>
                <w:b/>
                <w:color w:val="000000" w:themeColor="text1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 xml:space="preserve">Department or 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E</w:t>
            </w:r>
            <w:r w:rsidRPr="006C5D4C">
              <w:rPr>
                <w:rFonts w:eastAsia="標楷體"/>
                <w:b/>
                <w:color w:val="000000" w:themeColor="text1"/>
              </w:rPr>
              <w:t>quivalent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gramStart"/>
            <w:r w:rsidRPr="006C5D4C">
              <w:rPr>
                <w:rFonts w:eastAsia="標楷體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240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C5C28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240" w:lineRule="exact"/>
              <w:ind w:right="17"/>
              <w:jc w:val="center"/>
              <w:rPr>
                <w:rFonts w:eastAsia="標楷體"/>
                <w:b/>
                <w:color w:val="000000" w:themeColor="text1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>【姓名</w:t>
            </w:r>
            <w:r w:rsidRPr="006C5D4C">
              <w:rPr>
                <w:rFonts w:eastAsia="標楷體"/>
                <w:b/>
                <w:color w:val="000000" w:themeColor="text1"/>
              </w:rPr>
              <w:t>Name</w:t>
            </w:r>
            <w:r w:rsidRPr="006C5D4C">
              <w:rPr>
                <w:rFonts w:eastAsia="標楷體"/>
                <w:b/>
                <w:color w:val="000000" w:themeColor="text1"/>
              </w:rPr>
              <w:t>】</w:t>
            </w:r>
          </w:p>
        </w:tc>
        <w:tc>
          <w:tcPr>
            <w:tcW w:w="379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8285A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240" w:lineRule="exact"/>
              <w:ind w:right="17"/>
              <w:jc w:val="center"/>
              <w:rPr>
                <w:rFonts w:eastAsia="標楷體"/>
                <w:b/>
                <w:color w:val="000000" w:themeColor="text1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>【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職稱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Title</w:t>
            </w:r>
            <w:r w:rsidRPr="006C5D4C">
              <w:rPr>
                <w:rFonts w:eastAsia="標楷體"/>
                <w:b/>
                <w:color w:val="000000" w:themeColor="text1"/>
              </w:rPr>
              <w:t>】</w:t>
            </w:r>
          </w:p>
        </w:tc>
      </w:tr>
      <w:tr w:rsidR="000657BE" w:rsidRPr="006C5D4C" w14:paraId="430FA333" w14:textId="77777777" w:rsidTr="00B33700"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EC25C" w14:textId="77777777" w:rsidR="000657BE" w:rsidRPr="006C5D4C" w:rsidRDefault="000657BE" w:rsidP="00A93EF1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15EB" w14:textId="77777777" w:rsidR="000657BE" w:rsidRPr="006C5D4C" w:rsidRDefault="000657BE" w:rsidP="00A93EF1">
            <w:pPr>
              <w:ind w:rightChars="-219" w:right="-526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B1AF" w14:textId="77777777" w:rsidR="000657BE" w:rsidRPr="00540AF0" w:rsidRDefault="000657BE" w:rsidP="00A93EF1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□合聘教授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 w:rsidRPr="00540AF0">
              <w:rPr>
                <w:rFonts w:eastAsia="標楷體"/>
                <w:b/>
                <w:color w:val="000000" w:themeColor="text1"/>
                <w:sz w:val="22"/>
              </w:rPr>
              <w:t>Professor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 xml:space="preserve">)  </w:t>
            </w:r>
          </w:p>
          <w:p w14:paraId="27197432" w14:textId="77777777" w:rsidR="000657BE" w:rsidRPr="00540AF0" w:rsidRDefault="000657BE" w:rsidP="00A93EF1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□合聘副教授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 w:rsidRPr="00540AF0">
              <w:rPr>
                <w:rFonts w:eastAsia="標楷體"/>
                <w:b/>
                <w:color w:val="000000" w:themeColor="text1"/>
                <w:sz w:val="22"/>
              </w:rPr>
              <w:t>Associate professor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 xml:space="preserve">)  </w:t>
            </w:r>
          </w:p>
          <w:p w14:paraId="168B720A" w14:textId="77777777" w:rsidR="000657BE" w:rsidRPr="00540AF0" w:rsidRDefault="000657BE" w:rsidP="00A93EF1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□合聘助理教授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 w:rsidRPr="00540AF0">
              <w:rPr>
                <w:rFonts w:eastAsia="標楷體"/>
                <w:b/>
                <w:color w:val="000000" w:themeColor="text1"/>
                <w:sz w:val="22"/>
              </w:rPr>
              <w:t>Assistant professor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 xml:space="preserve">)  </w:t>
            </w:r>
          </w:p>
          <w:p w14:paraId="7EA2B53B" w14:textId="77777777" w:rsidR="000657BE" w:rsidRPr="006C5D4C" w:rsidRDefault="000657BE" w:rsidP="00A93EF1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□合聘講師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 w:rsidRPr="00540AF0">
              <w:rPr>
                <w:rFonts w:eastAsia="標楷體"/>
                <w:b/>
                <w:color w:val="000000" w:themeColor="text1"/>
                <w:sz w:val="22"/>
              </w:rPr>
              <w:t>Lecturer</w:t>
            </w:r>
            <w:r w:rsidRPr="00540AF0">
              <w:rPr>
                <w:rFonts w:eastAsia="標楷體" w:hint="eastAsia"/>
                <w:b/>
                <w:color w:val="000000" w:themeColor="text1"/>
                <w:sz w:val="22"/>
              </w:rPr>
              <w:t xml:space="preserve">) </w:t>
            </w:r>
          </w:p>
        </w:tc>
      </w:tr>
      <w:tr w:rsidR="000657BE" w:rsidRPr="006C5D4C" w14:paraId="4E290E70" w14:textId="77777777" w:rsidTr="00B33700"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F4C4A7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lang w:val="zh-TW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>【學歷</w:t>
            </w:r>
            <w:r w:rsidRPr="006C5D4C">
              <w:rPr>
                <w:rFonts w:eastAsia="標楷體"/>
                <w:b/>
                <w:color w:val="000000" w:themeColor="text1"/>
              </w:rPr>
              <w:t>Education</w:t>
            </w:r>
            <w:r w:rsidRPr="006C5D4C">
              <w:rPr>
                <w:rFonts w:eastAsia="標楷體"/>
                <w:b/>
                <w:color w:val="000000" w:themeColor="text1"/>
              </w:rPr>
              <w:t>】</w:t>
            </w:r>
          </w:p>
        </w:tc>
      </w:tr>
      <w:tr w:rsidR="000657BE" w:rsidRPr="006C5D4C" w14:paraId="7AF01FCC" w14:textId="77777777" w:rsidTr="00B33700">
        <w:trPr>
          <w:trHeight w:val="449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1BBB60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lang w:val="zh-TW"/>
              </w:rPr>
            </w:pPr>
          </w:p>
        </w:tc>
      </w:tr>
      <w:tr w:rsidR="000657BE" w:rsidRPr="006C5D4C" w14:paraId="5F7A3604" w14:textId="77777777" w:rsidTr="00B33700">
        <w:trPr>
          <w:trHeight w:val="449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0D1B7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lang w:val="zh-TW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>【</w:t>
            </w:r>
            <w:r>
              <w:rPr>
                <w:rFonts w:eastAsia="標楷體" w:hint="eastAsia"/>
                <w:b/>
                <w:color w:val="000000" w:themeColor="text1"/>
              </w:rPr>
              <w:t>主聘機構</w:t>
            </w:r>
            <w:r w:rsidRPr="00540AF0">
              <w:rPr>
                <w:rFonts w:eastAsia="標楷體"/>
                <w:b/>
                <w:color w:val="000000" w:themeColor="text1"/>
              </w:rPr>
              <w:t>Primary Employing Institution</w:t>
            </w:r>
            <w:r w:rsidRPr="006C5D4C">
              <w:rPr>
                <w:rFonts w:eastAsia="標楷體"/>
                <w:b/>
                <w:color w:val="000000" w:themeColor="text1"/>
              </w:rPr>
              <w:t>】</w:t>
            </w:r>
          </w:p>
        </w:tc>
      </w:tr>
      <w:tr w:rsidR="000657BE" w:rsidRPr="006C5D4C" w14:paraId="6ABF4651" w14:textId="77777777" w:rsidTr="00B33700">
        <w:trPr>
          <w:trHeight w:val="403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771DCD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lang w:val="zh-TW"/>
              </w:rPr>
            </w:pPr>
          </w:p>
        </w:tc>
      </w:tr>
      <w:tr w:rsidR="000657BE" w:rsidRPr="006C5D4C" w14:paraId="6F9F5BCC" w14:textId="77777777" w:rsidTr="00B33700"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99393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6C5D4C">
              <w:rPr>
                <w:rFonts w:eastAsia="標楷體"/>
                <w:b/>
                <w:color w:val="000000" w:themeColor="text1"/>
              </w:rPr>
              <w:t>【教學</w:t>
            </w:r>
            <w:r w:rsidRPr="006C5D4C">
              <w:rPr>
                <w:rFonts w:eastAsia="標楷體"/>
                <w:b/>
                <w:color w:val="000000" w:themeColor="text1"/>
              </w:rPr>
              <w:t>Teaching</w:t>
            </w:r>
            <w:r w:rsidRPr="006C5D4C">
              <w:rPr>
                <w:rFonts w:eastAsia="標楷體"/>
                <w:b/>
                <w:color w:val="000000" w:themeColor="text1"/>
              </w:rPr>
              <w:t>】請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彙整</w:t>
            </w:r>
            <w:proofErr w:type="gramEnd"/>
            <w:r w:rsidRPr="006C5D4C">
              <w:rPr>
                <w:rFonts w:eastAsia="標楷體" w:hint="eastAsia"/>
                <w:b/>
                <w:color w:val="000000" w:themeColor="text1"/>
              </w:rPr>
              <w:t>列出近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3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年每門授課</w:t>
            </w:r>
            <w:r w:rsidRPr="006C5D4C">
              <w:rPr>
                <w:rFonts w:eastAsia="標楷體"/>
                <w:b/>
                <w:color w:val="000000" w:themeColor="text1"/>
              </w:rPr>
              <w:t>課程之滿意度，課程核心能力達成度及學生回饋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。</w:t>
            </w:r>
            <w:r w:rsidRPr="00630D4A">
              <w:rPr>
                <w:rFonts w:eastAsia="標楷體"/>
                <w:color w:val="000000" w:themeColor="text1"/>
              </w:rPr>
              <w:t>Please compile and list the course satisfaction, achievement of core competencies, and student feedback for each course taught in the past three years.</w:t>
            </w:r>
          </w:p>
        </w:tc>
      </w:tr>
      <w:tr w:rsidR="000657BE" w:rsidRPr="006C5D4C" w14:paraId="1C460118" w14:textId="77777777" w:rsidTr="00B33700">
        <w:trPr>
          <w:trHeight w:val="704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918271" w14:textId="77777777" w:rsidR="000657BE" w:rsidRPr="006C5D4C" w:rsidRDefault="000657BE" w:rsidP="00A93EF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</w:rPr>
            </w:pPr>
          </w:p>
        </w:tc>
      </w:tr>
      <w:tr w:rsidR="000657BE" w:rsidRPr="006C5D4C" w14:paraId="7E713883" w14:textId="77777777" w:rsidTr="00B33700"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A4B99B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7"/>
              <w:jc w:val="both"/>
              <w:rPr>
                <w:rFonts w:eastAsia="標楷體"/>
                <w:color w:val="000000" w:themeColor="text1"/>
              </w:rPr>
            </w:pPr>
            <w:r w:rsidRPr="00630D4A">
              <w:rPr>
                <w:rFonts w:eastAsia="標楷體"/>
                <w:b/>
              </w:rPr>
              <w:t>【</w:t>
            </w:r>
            <w:hyperlink r:id="rId7" w:history="1">
              <w:r w:rsidRPr="005B28D6">
                <w:rPr>
                  <w:rStyle w:val="a3"/>
                  <w:rFonts w:eastAsia="標楷體" w:hint="eastAsia"/>
                  <w:b/>
                </w:rPr>
                <w:t>輔導與</w:t>
              </w:r>
              <w:r w:rsidRPr="005B28D6">
                <w:rPr>
                  <w:rStyle w:val="a3"/>
                  <w:rFonts w:eastAsia="標楷體"/>
                  <w:b/>
                </w:rPr>
                <w:t>服務</w:t>
              </w:r>
              <w:r w:rsidRPr="005B28D6">
                <w:rPr>
                  <w:rStyle w:val="a3"/>
                  <w:rFonts w:eastAsia="標楷體"/>
                  <w:b/>
                </w:rPr>
                <w:t>Academic Advice And Service</w:t>
              </w:r>
            </w:hyperlink>
            <w:r w:rsidRPr="00630D4A">
              <w:rPr>
                <w:rFonts w:eastAsia="標楷體"/>
                <w:b/>
              </w:rPr>
              <w:t>】</w:t>
            </w:r>
            <w:r w:rsidRPr="00630D4A">
              <w:rPr>
                <w:rFonts w:eastAsia="標楷體" w:hint="eastAsia"/>
                <w:b/>
              </w:rPr>
              <w:t>請以量化列出近</w:t>
            </w:r>
            <w:r w:rsidRPr="00630D4A">
              <w:rPr>
                <w:rFonts w:eastAsia="標楷體" w:hint="eastAsia"/>
                <w:b/>
              </w:rPr>
              <w:t>3</w:t>
            </w:r>
            <w:r w:rsidRPr="00630D4A">
              <w:rPr>
                <w:rFonts w:eastAsia="標楷體" w:hint="eastAsia"/>
                <w:b/>
              </w:rPr>
              <w:t>年並附相關佐證資料</w:t>
            </w:r>
            <w:r w:rsidRPr="00630D4A">
              <w:rPr>
                <w:rFonts w:eastAsia="標楷體" w:hint="eastAsia"/>
                <w:b/>
              </w:rPr>
              <w:t>(</w:t>
            </w:r>
            <w:r w:rsidRPr="00630D4A">
              <w:rPr>
                <w:rFonts w:eastAsia="標楷體" w:hint="eastAsia"/>
                <w:b/>
              </w:rPr>
              <w:t>如公告、海報、照片、</w:t>
            </w:r>
            <w:r w:rsidRPr="00630D4A">
              <w:rPr>
                <w:rFonts w:eastAsia="標楷體"/>
                <w:b/>
              </w:rPr>
              <w:t>…</w:t>
            </w:r>
            <w:r w:rsidRPr="00630D4A">
              <w:rPr>
                <w:rFonts w:eastAsia="標楷體" w:hint="eastAsia"/>
                <w:b/>
              </w:rPr>
              <w:t>等</w:t>
            </w:r>
            <w:r w:rsidRPr="00630D4A">
              <w:rPr>
                <w:rFonts w:eastAsia="標楷體"/>
                <w:b/>
              </w:rPr>
              <w:t>)</w:t>
            </w:r>
            <w:r w:rsidRPr="00630D4A">
              <w:rPr>
                <w:rFonts w:eastAsia="標楷體" w:hint="eastAsia"/>
                <w:b/>
              </w:rPr>
              <w:t>。</w:t>
            </w:r>
            <w:r w:rsidRPr="00630D4A">
              <w:rPr>
                <w:rFonts w:eastAsia="標楷體"/>
              </w:rPr>
              <w:t>Please quantify the records from the past three years and provide relevant supporting materials (such as announcements, posters, photographs, etc.).</w:t>
            </w:r>
          </w:p>
        </w:tc>
      </w:tr>
      <w:tr w:rsidR="000657BE" w:rsidRPr="006C5D4C" w14:paraId="05ADCC55" w14:textId="77777777" w:rsidTr="00B33700">
        <w:trPr>
          <w:trHeight w:val="1062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91E530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/>
              <w:ind w:right="18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*4D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訪談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次／補救教學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次／個別諮詢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次／團體輔導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次／生活關懷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次／醫療諮詢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次／擔任校內口試委員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次／參與學校之論壇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次／</w:t>
            </w:r>
          </w:p>
          <w:p w14:paraId="701235FB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*</w:t>
            </w:r>
            <w:r w:rsidRPr="006C5D4C">
              <w:rPr>
                <w:rFonts w:eastAsia="標楷體" w:hint="eastAsia"/>
                <w:color w:val="000000" w:themeColor="text1"/>
                <w:sz w:val="20"/>
                <w:szCs w:val="20"/>
              </w:rPr>
              <w:t>其他：</w:t>
            </w:r>
          </w:p>
        </w:tc>
      </w:tr>
      <w:tr w:rsidR="000657BE" w:rsidRPr="006C5D4C" w14:paraId="33204FB2" w14:textId="77777777" w:rsidTr="00B33700"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848CF3" w14:textId="77777777" w:rsidR="000657BE" w:rsidRPr="006C5D4C" w:rsidRDefault="000657BE" w:rsidP="00A93EF1">
            <w:pPr>
              <w:snapToGrid w:val="0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>【研究成果</w:t>
            </w:r>
            <w:r w:rsidRPr="006C5D4C">
              <w:rPr>
                <w:rFonts w:eastAsia="標楷體"/>
                <w:b/>
                <w:color w:val="000000" w:themeColor="text1"/>
              </w:rPr>
              <w:t>Publications</w:t>
            </w:r>
            <w:r w:rsidRPr="006C5D4C">
              <w:rPr>
                <w:rFonts w:eastAsia="標楷體"/>
                <w:b/>
                <w:color w:val="000000" w:themeColor="text1"/>
              </w:rPr>
              <w:t>】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請列出近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3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年，以元智大學名義發表之</w:t>
            </w:r>
            <w:r w:rsidRPr="000657BE">
              <w:rPr>
                <w:rFonts w:eastAsia="標楷體" w:hint="eastAsia"/>
                <w:b/>
                <w:color w:val="000000" w:themeColor="text1"/>
              </w:rPr>
              <w:t>期刊或會議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論文清單</w:t>
            </w:r>
            <w:r>
              <w:rPr>
                <w:rFonts w:eastAsia="標楷體" w:hint="eastAsia"/>
                <w:b/>
                <w:color w:val="000000" w:themeColor="text1"/>
              </w:rPr>
              <w:t>並附發表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論文</w:t>
            </w:r>
            <w:r>
              <w:rPr>
                <w:rFonts w:eastAsia="標楷體" w:hint="eastAsia"/>
                <w:b/>
                <w:color w:val="000000" w:themeColor="text1"/>
              </w:rPr>
              <w:t>之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首頁</w:t>
            </w:r>
            <w:r>
              <w:rPr>
                <w:rFonts w:eastAsia="標楷體" w:hint="eastAsia"/>
                <w:b/>
                <w:color w:val="000000" w:themeColor="text1"/>
              </w:rPr>
              <w:t>資料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。</w:t>
            </w:r>
            <w:r w:rsidRPr="00C7724F">
              <w:rPr>
                <w:rFonts w:eastAsia="標楷體"/>
                <w:color w:val="000000" w:themeColor="text1"/>
              </w:rPr>
              <w:t>Please list the journal or conference papers published under the name of Yuan Ze University in the past three years and provide the first page of each paper.</w:t>
            </w:r>
          </w:p>
        </w:tc>
      </w:tr>
      <w:tr w:rsidR="000657BE" w:rsidRPr="006C5D4C" w14:paraId="46D452BE" w14:textId="77777777" w:rsidTr="00B33700">
        <w:trPr>
          <w:trHeight w:val="651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9E3E98" w14:textId="77777777" w:rsidR="000657BE" w:rsidRPr="00C7724F" w:rsidRDefault="000657BE" w:rsidP="00A93EF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</w:rPr>
            </w:pPr>
            <w:r w:rsidRPr="00630D4A">
              <w:rPr>
                <w:rFonts w:eastAsia="標楷體" w:cs="Arial" w:hint="eastAsia"/>
                <w:sz w:val="20"/>
                <w:szCs w:val="20"/>
              </w:rPr>
              <w:t>(</w:t>
            </w:r>
            <w:proofErr w:type="gramStart"/>
            <w:r w:rsidRPr="00630D4A">
              <w:rPr>
                <w:rFonts w:eastAsia="標楷體" w:cs="Arial" w:hint="eastAsia"/>
                <w:sz w:val="20"/>
                <w:szCs w:val="20"/>
              </w:rPr>
              <w:t>註</w:t>
            </w:r>
            <w:proofErr w:type="gramEnd"/>
            <w:r w:rsidRPr="00630D4A">
              <w:rPr>
                <w:rFonts w:eastAsia="標楷體" w:cs="Arial" w:hint="eastAsia"/>
                <w:sz w:val="20"/>
                <w:szCs w:val="20"/>
              </w:rPr>
              <w:t>：</w:t>
            </w:r>
            <w:proofErr w:type="gramStart"/>
            <w:r w:rsidRPr="00630D4A">
              <w:rPr>
                <w:rFonts w:eastAsia="標楷體" w:cs="Arial" w:hint="eastAsia"/>
                <w:sz w:val="20"/>
                <w:szCs w:val="20"/>
              </w:rPr>
              <w:t>無者，請敘</w:t>
            </w:r>
            <w:proofErr w:type="gramEnd"/>
            <w:r w:rsidRPr="00630D4A">
              <w:rPr>
                <w:rFonts w:eastAsia="標楷體" w:cs="Arial" w:hint="eastAsia"/>
                <w:sz w:val="20"/>
                <w:szCs w:val="20"/>
              </w:rPr>
              <w:t>明原因</w:t>
            </w:r>
            <w:r w:rsidRPr="00630D4A">
              <w:rPr>
                <w:rFonts w:eastAsia="標楷體" w:cs="Arial" w:hint="eastAsia"/>
                <w:sz w:val="20"/>
                <w:szCs w:val="20"/>
              </w:rPr>
              <w:t>)</w:t>
            </w:r>
          </w:p>
        </w:tc>
      </w:tr>
      <w:tr w:rsidR="000657BE" w:rsidRPr="006C5D4C" w14:paraId="24CF30A7" w14:textId="77777777" w:rsidTr="00B33700"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7710DF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/>
                <w:color w:val="000000" w:themeColor="text1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>【與本</w:t>
            </w:r>
            <w:r>
              <w:rPr>
                <w:rFonts w:eastAsia="標楷體" w:hint="eastAsia"/>
                <w:b/>
                <w:color w:val="000000" w:themeColor="text1"/>
              </w:rPr>
              <w:t>校</w:t>
            </w:r>
            <w:r w:rsidRPr="006C5D4C">
              <w:rPr>
                <w:rFonts w:eastAsia="標楷體"/>
                <w:b/>
                <w:color w:val="000000" w:themeColor="text1"/>
              </w:rPr>
              <w:t>教師合作之具體事項</w:t>
            </w:r>
            <w:r w:rsidRPr="006C5D4C"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Specific </w:t>
            </w:r>
            <w:r w:rsidRPr="006C5D4C">
              <w:rPr>
                <w:rFonts w:eastAsia="標楷體" w:hint="eastAsia"/>
                <w:b/>
                <w:color w:val="000000" w:themeColor="text1"/>
                <w:sz w:val="23"/>
                <w:szCs w:val="23"/>
              </w:rPr>
              <w:t>M</w:t>
            </w:r>
            <w:r w:rsidRPr="006C5D4C"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atters of </w:t>
            </w:r>
            <w:r w:rsidRPr="006C5D4C">
              <w:rPr>
                <w:rFonts w:eastAsia="標楷體" w:hint="eastAsia"/>
                <w:b/>
                <w:color w:val="000000" w:themeColor="text1"/>
                <w:sz w:val="23"/>
                <w:szCs w:val="23"/>
              </w:rPr>
              <w:t>C</w:t>
            </w:r>
            <w:r w:rsidRPr="006C5D4C">
              <w:rPr>
                <w:rFonts w:eastAsia="標楷體"/>
                <w:b/>
                <w:color w:val="000000" w:themeColor="text1"/>
                <w:sz w:val="23"/>
                <w:szCs w:val="23"/>
              </w:rPr>
              <w:t>ooperation with</w:t>
            </w:r>
            <w:r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 the University’s</w:t>
            </w:r>
            <w:r w:rsidRPr="006C5D4C"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z w:val="23"/>
                <w:szCs w:val="23"/>
              </w:rPr>
              <w:t>F</w:t>
            </w:r>
            <w:r>
              <w:rPr>
                <w:rFonts w:eastAsia="標楷體" w:hint="eastAsia"/>
                <w:b/>
                <w:color w:val="000000" w:themeColor="text1"/>
                <w:sz w:val="23"/>
                <w:szCs w:val="23"/>
              </w:rPr>
              <w:t>a</w:t>
            </w:r>
            <w:r>
              <w:rPr>
                <w:rFonts w:eastAsia="標楷體"/>
                <w:b/>
                <w:color w:val="000000" w:themeColor="text1"/>
                <w:sz w:val="23"/>
                <w:szCs w:val="23"/>
              </w:rPr>
              <w:t>culties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】請列出近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3</w:t>
            </w:r>
            <w:r w:rsidRPr="006C5D4C">
              <w:rPr>
                <w:rFonts w:eastAsia="標楷體" w:hint="eastAsia"/>
                <w:b/>
                <w:color w:val="000000" w:themeColor="text1"/>
              </w:rPr>
              <w:t>年。</w:t>
            </w:r>
            <w:r w:rsidRPr="00C7724F">
              <w:rPr>
                <w:rFonts w:eastAsia="標楷體"/>
                <w:color w:val="000000" w:themeColor="text1"/>
              </w:rPr>
              <w:t>Please list t the past three years.</w:t>
            </w:r>
          </w:p>
        </w:tc>
      </w:tr>
      <w:tr w:rsidR="000657BE" w:rsidRPr="006C5D4C" w14:paraId="3F825379" w14:textId="77777777" w:rsidTr="00B33700">
        <w:trPr>
          <w:trHeight w:val="738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8A30E3" w14:textId="77777777" w:rsidR="000657BE" w:rsidRPr="006C5D4C" w:rsidRDefault="000657BE" w:rsidP="00A93EF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657BE" w:rsidRPr="006C5D4C" w14:paraId="12202893" w14:textId="77777777" w:rsidTr="00B33700"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92F17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 w:cs="Arial"/>
                <w:b/>
                <w:bCs/>
                <w:color w:val="000000" w:themeColor="text1"/>
              </w:rPr>
            </w:pPr>
            <w:r w:rsidRPr="006C5D4C">
              <w:rPr>
                <w:rFonts w:eastAsia="標楷體"/>
                <w:b/>
                <w:color w:val="000000" w:themeColor="text1"/>
              </w:rPr>
              <w:t>【其他</w:t>
            </w:r>
            <w:r w:rsidRPr="006C5D4C">
              <w:rPr>
                <w:rFonts w:eastAsia="標楷體"/>
                <w:b/>
                <w:color w:val="000000" w:themeColor="text1"/>
              </w:rPr>
              <w:t>Others</w:t>
            </w:r>
            <w:r w:rsidRPr="006C5D4C">
              <w:rPr>
                <w:rFonts w:eastAsia="標楷體"/>
                <w:b/>
                <w:color w:val="000000" w:themeColor="text1"/>
              </w:rPr>
              <w:t>】</w:t>
            </w:r>
            <w:r w:rsidRPr="006C5D4C">
              <w:rPr>
                <w:rFonts w:eastAsia="標楷體" w:hint="eastAsia"/>
                <w:bCs/>
                <w:color w:val="000000" w:themeColor="text1"/>
              </w:rPr>
              <w:t>請列出近</w:t>
            </w:r>
            <w:r w:rsidRPr="006C5D4C"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6C5D4C">
              <w:rPr>
                <w:rFonts w:eastAsia="標楷體" w:hint="eastAsia"/>
                <w:bCs/>
                <w:color w:val="000000" w:themeColor="text1"/>
              </w:rPr>
              <w:t>年，</w:t>
            </w:r>
            <w:r w:rsidRPr="006C5D4C">
              <w:rPr>
                <w:rFonts w:eastAsia="標楷體"/>
                <w:bCs/>
                <w:color w:val="000000" w:themeColor="text1"/>
              </w:rPr>
              <w:t>如擔任演講者</w:t>
            </w:r>
            <w:r w:rsidRPr="006C5D4C">
              <w:rPr>
                <w:rFonts w:eastAsia="標楷體" w:hint="eastAsia"/>
                <w:bCs/>
                <w:color w:val="000000" w:themeColor="text1"/>
              </w:rPr>
              <w:t>。</w:t>
            </w:r>
            <w:r w:rsidRPr="009427F3">
              <w:rPr>
                <w:rFonts w:eastAsia="標楷體"/>
                <w:bCs/>
                <w:color w:val="000000" w:themeColor="text1"/>
              </w:rPr>
              <w:t>Please list any speaking engagements at seminars or other relevant academic and professional accomplishments from the past three years.</w:t>
            </w:r>
          </w:p>
        </w:tc>
      </w:tr>
      <w:tr w:rsidR="000657BE" w:rsidRPr="006C5D4C" w14:paraId="7151AAD6" w14:textId="77777777" w:rsidTr="00B33700">
        <w:trPr>
          <w:trHeight w:val="634"/>
        </w:trPr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1511D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 w:cs="Arial"/>
                <w:b/>
                <w:bCs/>
                <w:color w:val="000000" w:themeColor="text1"/>
              </w:rPr>
            </w:pPr>
          </w:p>
        </w:tc>
      </w:tr>
      <w:tr w:rsidR="000657BE" w:rsidRPr="006C5D4C" w14:paraId="4249D898" w14:textId="77777777" w:rsidTr="00B33700">
        <w:tc>
          <w:tcPr>
            <w:tcW w:w="9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13C3C2" w14:textId="77777777" w:rsidR="000657BE" w:rsidRPr="006C5D4C" w:rsidRDefault="000657BE" w:rsidP="00A93E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 w:cs="Arial"/>
                <w:color w:val="000000" w:themeColor="text1"/>
              </w:rPr>
            </w:pPr>
            <w:r w:rsidRPr="006C5D4C">
              <w:rPr>
                <w:rFonts w:eastAsia="標楷體" w:cs="Arial"/>
                <w:b/>
                <w:bCs/>
                <w:color w:val="000000" w:themeColor="text1"/>
              </w:rPr>
              <w:t>【未來與元智合作關係的建立與延伸</w:t>
            </w:r>
            <w:r w:rsidRPr="006C5D4C">
              <w:rPr>
                <w:rFonts w:eastAsia="標楷體" w:cs="Arial"/>
                <w:b/>
                <w:color w:val="000000" w:themeColor="text1"/>
              </w:rPr>
              <w:t>Vision &amp; Prospect of Future Cooperation with YZU</w:t>
            </w:r>
            <w:r w:rsidRPr="006C5D4C">
              <w:rPr>
                <w:rFonts w:eastAsia="標楷體" w:cs="Arial"/>
                <w:b/>
                <w:bCs/>
                <w:color w:val="000000" w:themeColor="text1"/>
              </w:rPr>
              <w:t>】</w:t>
            </w:r>
          </w:p>
        </w:tc>
      </w:tr>
      <w:tr w:rsidR="000657BE" w:rsidRPr="006C5D4C" w14:paraId="7B7E2D6B" w14:textId="77777777" w:rsidTr="00B33700">
        <w:trPr>
          <w:trHeight w:val="921"/>
        </w:trPr>
        <w:tc>
          <w:tcPr>
            <w:tcW w:w="9902" w:type="dxa"/>
            <w:gridSpan w:val="3"/>
            <w:tcBorders>
              <w:top w:val="single" w:sz="4" w:space="0" w:color="auto"/>
            </w:tcBorders>
          </w:tcPr>
          <w:p w14:paraId="2607275F" w14:textId="77777777" w:rsidR="000657BE" w:rsidRPr="006C5D4C" w:rsidRDefault="000657BE" w:rsidP="00A93EF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/>
                <w:sz w:val="20"/>
                <w:szCs w:val="20"/>
              </w:rPr>
            </w:pPr>
          </w:p>
        </w:tc>
      </w:tr>
    </w:tbl>
    <w:p w14:paraId="32A14DC5" w14:textId="3783A802" w:rsidR="000657BE" w:rsidRPr="006C5D4C" w:rsidRDefault="000657BE" w:rsidP="000657BE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left="104" w:right="17" w:hangingChars="52" w:hanging="104"/>
        <w:rPr>
          <w:rFonts w:eastAsia="標楷體"/>
          <w:color w:val="C00000"/>
          <w:sz w:val="20"/>
          <w:szCs w:val="20"/>
        </w:rPr>
      </w:pPr>
      <w:r w:rsidRPr="006C5D4C">
        <w:rPr>
          <w:rFonts w:eastAsia="標楷體" w:hint="eastAsia"/>
          <w:color w:val="C00000"/>
          <w:sz w:val="20"/>
          <w:szCs w:val="20"/>
        </w:rPr>
        <w:t>(</w:t>
      </w:r>
      <w:r w:rsidRPr="006C5D4C">
        <w:rPr>
          <w:rFonts w:eastAsia="標楷體" w:hint="eastAsia"/>
          <w:color w:val="C00000"/>
          <w:sz w:val="20"/>
          <w:szCs w:val="20"/>
        </w:rPr>
        <w:t>以上表單欄位若不敷使用請自行增列。</w:t>
      </w:r>
      <w:proofErr w:type="gramStart"/>
      <w:r w:rsidRPr="006C5D4C">
        <w:rPr>
          <w:rFonts w:eastAsia="標楷體" w:hint="eastAsia"/>
          <w:color w:val="C00000"/>
          <w:sz w:val="20"/>
          <w:szCs w:val="20"/>
        </w:rPr>
        <w:t xml:space="preserve">)  </w:t>
      </w:r>
      <w:r w:rsidRPr="006C5D4C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proofErr w:type="gramEnd"/>
      <w:r w:rsidRPr="006C5D4C">
        <w:rPr>
          <w:rFonts w:eastAsia="標楷體" w:hint="eastAsia"/>
          <w:color w:val="000000" w:themeColor="text1"/>
          <w:sz w:val="20"/>
          <w:szCs w:val="20"/>
        </w:rPr>
        <w:t xml:space="preserve">       </w:t>
      </w:r>
      <w:r w:rsidRPr="006C5D4C">
        <w:rPr>
          <w:rFonts w:eastAsia="標楷體"/>
          <w:color w:val="000000" w:themeColor="text1"/>
          <w:sz w:val="20"/>
          <w:szCs w:val="20"/>
        </w:rPr>
        <w:t xml:space="preserve">        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                      </w:t>
      </w:r>
      <w:r w:rsidRPr="006C5D4C">
        <w:rPr>
          <w:rFonts w:eastAsia="標楷體"/>
          <w:color w:val="000000" w:themeColor="text1"/>
          <w:sz w:val="20"/>
          <w:szCs w:val="20"/>
        </w:rPr>
        <w:t xml:space="preserve">  </w:t>
      </w:r>
      <w:r w:rsidRPr="006C5D4C">
        <w:rPr>
          <w:rFonts w:eastAsia="標楷體" w:hint="eastAsia"/>
          <w:color w:val="000000" w:themeColor="text1"/>
          <w:sz w:val="20"/>
          <w:szCs w:val="20"/>
        </w:rPr>
        <w:t xml:space="preserve">       </w:t>
      </w:r>
      <w:r w:rsidRPr="005C2BCA">
        <w:rPr>
          <w:rFonts w:eastAsia="標楷體" w:hint="eastAsia"/>
          <w:color w:val="C00000"/>
          <w:sz w:val="20"/>
          <w:szCs w:val="20"/>
        </w:rPr>
        <w:t>經</w:t>
      </w:r>
      <w:r w:rsidRPr="005C2BCA">
        <w:rPr>
          <w:rFonts w:eastAsia="標楷體" w:hint="eastAsia"/>
          <w:color w:val="C00000"/>
          <w:sz w:val="20"/>
          <w:szCs w:val="20"/>
        </w:rPr>
        <w:t>1</w:t>
      </w:r>
      <w:r w:rsidRPr="005C2BCA">
        <w:rPr>
          <w:rFonts w:eastAsia="標楷體"/>
          <w:color w:val="C00000"/>
          <w:sz w:val="20"/>
          <w:szCs w:val="20"/>
        </w:rPr>
        <w:t>14</w:t>
      </w:r>
      <w:r w:rsidRPr="005C2BCA">
        <w:rPr>
          <w:rFonts w:eastAsia="標楷體" w:hint="eastAsia"/>
          <w:color w:val="C00000"/>
          <w:sz w:val="20"/>
          <w:szCs w:val="20"/>
        </w:rPr>
        <w:t>.0</w:t>
      </w:r>
      <w:r w:rsidRPr="005C2BCA">
        <w:rPr>
          <w:rFonts w:eastAsia="標楷體"/>
          <w:color w:val="C00000"/>
          <w:sz w:val="20"/>
          <w:szCs w:val="20"/>
        </w:rPr>
        <w:t>2</w:t>
      </w:r>
      <w:r w:rsidRPr="005C2BCA">
        <w:rPr>
          <w:rFonts w:eastAsia="標楷體" w:hint="eastAsia"/>
          <w:color w:val="C00000"/>
          <w:sz w:val="20"/>
          <w:szCs w:val="20"/>
        </w:rPr>
        <w:t>.1</w:t>
      </w:r>
      <w:r w:rsidRPr="005C2BCA">
        <w:rPr>
          <w:rFonts w:eastAsia="標楷體"/>
          <w:color w:val="C00000"/>
          <w:sz w:val="20"/>
          <w:szCs w:val="20"/>
        </w:rPr>
        <w:t>9</w:t>
      </w:r>
      <w:r w:rsidRPr="005C2BCA">
        <w:rPr>
          <w:rFonts w:eastAsia="標楷體" w:hint="eastAsia"/>
          <w:color w:val="C00000"/>
          <w:sz w:val="20"/>
          <w:szCs w:val="20"/>
        </w:rPr>
        <w:t>(1</w:t>
      </w:r>
      <w:r w:rsidRPr="005C2BCA">
        <w:rPr>
          <w:rFonts w:eastAsia="標楷體"/>
          <w:color w:val="C00000"/>
          <w:sz w:val="20"/>
          <w:szCs w:val="20"/>
        </w:rPr>
        <w:t>13</w:t>
      </w:r>
      <w:r w:rsidRPr="005C2BCA">
        <w:rPr>
          <w:rFonts w:eastAsia="標楷體" w:hint="eastAsia"/>
          <w:color w:val="C00000"/>
          <w:sz w:val="20"/>
          <w:szCs w:val="20"/>
        </w:rPr>
        <w:t>-0</w:t>
      </w:r>
      <w:r w:rsidRPr="005C2BCA">
        <w:rPr>
          <w:rFonts w:eastAsia="標楷體"/>
          <w:color w:val="C00000"/>
          <w:sz w:val="20"/>
          <w:szCs w:val="20"/>
        </w:rPr>
        <w:t>5</w:t>
      </w:r>
      <w:r w:rsidRPr="005C2BCA">
        <w:rPr>
          <w:rFonts w:eastAsia="標楷體" w:hint="eastAsia"/>
          <w:color w:val="C00000"/>
          <w:sz w:val="20"/>
          <w:szCs w:val="20"/>
        </w:rPr>
        <w:t>)</w:t>
      </w:r>
      <w:r w:rsidRPr="005C2BCA">
        <w:rPr>
          <w:rFonts w:eastAsia="標楷體" w:hint="eastAsia"/>
          <w:color w:val="C00000"/>
          <w:sz w:val="20"/>
          <w:szCs w:val="20"/>
        </w:rPr>
        <w:t>校教評會議核備通過</w:t>
      </w:r>
    </w:p>
    <w:p w14:paraId="7131479E" w14:textId="77777777" w:rsidR="000657BE" w:rsidRPr="006C5D4C" w:rsidRDefault="000657BE" w:rsidP="000657BE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spacing w:beforeLines="30" w:before="72"/>
        <w:ind w:left="104" w:right="17" w:hangingChars="52" w:hanging="104"/>
        <w:jc w:val="both"/>
        <w:rPr>
          <w:rFonts w:eastAsia="標楷體"/>
          <w:sz w:val="20"/>
          <w:szCs w:val="20"/>
        </w:rPr>
      </w:pPr>
      <w:r w:rsidRPr="006C5D4C">
        <w:rPr>
          <w:rFonts w:eastAsia="標楷體" w:hint="eastAsia"/>
          <w:sz w:val="20"/>
          <w:szCs w:val="20"/>
        </w:rPr>
        <w:t>*</w:t>
      </w:r>
      <w:r w:rsidRPr="006C5D4C">
        <w:rPr>
          <w:rFonts w:eastAsia="標楷體" w:hint="eastAsia"/>
          <w:color w:val="000000" w:themeColor="text1"/>
          <w:sz w:val="20"/>
          <w:szCs w:val="20"/>
        </w:rPr>
        <w:t>填表內容請以元智大學教學、輔導與服務、研究成果或合作為主。</w:t>
      </w:r>
      <w:r w:rsidRPr="006C5D4C">
        <w:rPr>
          <w:rFonts w:eastAsia="標楷體"/>
          <w:color w:val="000000" w:themeColor="text1"/>
          <w:sz w:val="20"/>
          <w:szCs w:val="20"/>
        </w:rPr>
        <w:t>The assessment report must highlight your teaching, academic advice and service. publications or collaboration with colleagues at YZU.</w:t>
      </w:r>
    </w:p>
    <w:p w14:paraId="03CCE7D4" w14:textId="528D377A" w:rsidR="00BD03AD" w:rsidRPr="000657BE" w:rsidRDefault="000657BE" w:rsidP="000657BE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left="104" w:right="17" w:hangingChars="52" w:hanging="104"/>
        <w:jc w:val="both"/>
        <w:rPr>
          <w:rFonts w:eastAsia="標楷體"/>
          <w:color w:val="000000" w:themeColor="text1"/>
          <w:sz w:val="20"/>
          <w:szCs w:val="20"/>
        </w:rPr>
      </w:pPr>
      <w:r w:rsidRPr="006C5D4C">
        <w:rPr>
          <w:rFonts w:eastAsia="標楷體" w:hint="eastAsia"/>
          <w:sz w:val="20"/>
          <w:szCs w:val="20"/>
        </w:rPr>
        <w:t>*</w:t>
      </w:r>
      <w:r w:rsidRPr="006C5D4C">
        <w:rPr>
          <w:rFonts w:eastAsia="標楷體" w:hint="eastAsia"/>
          <w:color w:val="000000" w:themeColor="text1"/>
          <w:sz w:val="20"/>
          <w:szCs w:val="20"/>
        </w:rPr>
        <w:t>教學</w:t>
      </w:r>
      <w:r w:rsidRPr="006C5D4C">
        <w:rPr>
          <w:rFonts w:eastAsia="標楷體" w:hint="eastAsia"/>
          <w:color w:val="000000" w:themeColor="text1"/>
          <w:sz w:val="20"/>
          <w:szCs w:val="20"/>
        </w:rPr>
        <w:t>,</w:t>
      </w:r>
      <w:r w:rsidRPr="006C5D4C">
        <w:rPr>
          <w:rFonts w:eastAsia="標楷體"/>
          <w:color w:val="000000" w:themeColor="text1"/>
          <w:sz w:val="20"/>
          <w:szCs w:val="20"/>
        </w:rPr>
        <w:t xml:space="preserve"> </w:t>
      </w:r>
      <w:r w:rsidRPr="006C5D4C">
        <w:rPr>
          <w:rFonts w:eastAsia="標楷體" w:hint="eastAsia"/>
          <w:color w:val="000000" w:themeColor="text1"/>
          <w:sz w:val="20"/>
          <w:szCs w:val="20"/>
        </w:rPr>
        <w:t>輔導與服務成效以量化方式列出，如：課程核心能力指標達成度、擔任校內口試委員及出席論壇次數等。</w:t>
      </w:r>
      <w:r w:rsidRPr="006C5D4C">
        <w:rPr>
          <w:rFonts w:eastAsia="標楷體"/>
          <w:color w:val="000000" w:themeColor="text1"/>
          <w:sz w:val="20"/>
          <w:szCs w:val="20"/>
        </w:rPr>
        <w:t>Teaching, academic advice and service effectiveness are listed in a quantitative manner, such as:</w:t>
      </w:r>
      <w:r w:rsidRPr="006C5D4C">
        <w:rPr>
          <w:rFonts w:eastAsia="標楷體"/>
        </w:rPr>
        <w:t xml:space="preserve"> </w:t>
      </w:r>
      <w:r w:rsidRPr="006C5D4C">
        <w:rPr>
          <w:rFonts w:eastAsia="標楷體"/>
          <w:color w:val="000000" w:themeColor="text1"/>
          <w:sz w:val="20"/>
          <w:szCs w:val="20"/>
        </w:rPr>
        <w:t>achievement of core competence, being a YZU oral defense committee member and attending YZU-held seminars.</w:t>
      </w:r>
      <w:r w:rsidRPr="006C5D4C">
        <w:rPr>
          <w:rFonts w:eastAsia="標楷體" w:hint="eastAsia"/>
          <w:color w:val="000000" w:themeColor="text1"/>
          <w:sz w:val="20"/>
          <w:szCs w:val="20"/>
        </w:rPr>
        <w:t xml:space="preserve"> </w:t>
      </w:r>
    </w:p>
    <w:sectPr w:rsidR="00BD03AD" w:rsidRPr="000657BE" w:rsidSect="00B33700">
      <w:pgSz w:w="11906" w:h="16838"/>
      <w:pgMar w:top="851" w:right="1021" w:bottom="851" w:left="102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2A37" w14:textId="77777777" w:rsidR="006877D5" w:rsidRDefault="006877D5" w:rsidP="00803A07">
      <w:r>
        <w:separator/>
      </w:r>
    </w:p>
  </w:endnote>
  <w:endnote w:type="continuationSeparator" w:id="0">
    <w:p w14:paraId="6AB5D1D3" w14:textId="77777777" w:rsidR="006877D5" w:rsidRDefault="006877D5" w:rsidP="0080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4D02" w14:textId="77777777" w:rsidR="006877D5" w:rsidRDefault="006877D5" w:rsidP="00803A07">
      <w:r>
        <w:separator/>
      </w:r>
    </w:p>
  </w:footnote>
  <w:footnote w:type="continuationSeparator" w:id="0">
    <w:p w14:paraId="3D6612E6" w14:textId="77777777" w:rsidR="006877D5" w:rsidRDefault="006877D5" w:rsidP="0080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4AF"/>
    <w:multiLevelType w:val="hybridMultilevel"/>
    <w:tmpl w:val="711CE0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604637"/>
    <w:multiLevelType w:val="hybridMultilevel"/>
    <w:tmpl w:val="F8CC41F0"/>
    <w:lvl w:ilvl="0" w:tplc="A710C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Garamond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6416A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5DB2E72"/>
    <w:multiLevelType w:val="hybridMultilevel"/>
    <w:tmpl w:val="0E16D7C8"/>
    <w:lvl w:ilvl="0" w:tplc="3D24F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8072DB"/>
    <w:multiLevelType w:val="hybridMultilevel"/>
    <w:tmpl w:val="25383FC6"/>
    <w:lvl w:ilvl="0" w:tplc="F26A6FD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CF8710F"/>
    <w:multiLevelType w:val="hybridMultilevel"/>
    <w:tmpl w:val="55726FC8"/>
    <w:lvl w:ilvl="0" w:tplc="C10C9AAC">
      <w:start w:val="1"/>
      <w:numFmt w:val="taiwaneseCountingThousand"/>
      <w:lvlText w:val="%1、"/>
      <w:lvlJc w:val="left"/>
      <w:pPr>
        <w:ind w:left="934" w:hanging="360"/>
      </w:pPr>
    </w:lvl>
    <w:lvl w:ilvl="1" w:tplc="04090019">
      <w:start w:val="1"/>
      <w:numFmt w:val="ideographTraditional"/>
      <w:lvlText w:val="%2、"/>
      <w:lvlJc w:val="left"/>
      <w:pPr>
        <w:ind w:left="1534" w:hanging="480"/>
      </w:pPr>
    </w:lvl>
    <w:lvl w:ilvl="2" w:tplc="0409001B">
      <w:start w:val="1"/>
      <w:numFmt w:val="lowerRoman"/>
      <w:lvlText w:val="%3."/>
      <w:lvlJc w:val="right"/>
      <w:pPr>
        <w:ind w:left="2014" w:hanging="480"/>
      </w:pPr>
    </w:lvl>
    <w:lvl w:ilvl="3" w:tplc="0409000F">
      <w:start w:val="1"/>
      <w:numFmt w:val="decimal"/>
      <w:lvlText w:val="%4."/>
      <w:lvlJc w:val="left"/>
      <w:pPr>
        <w:ind w:left="2494" w:hanging="480"/>
      </w:pPr>
    </w:lvl>
    <w:lvl w:ilvl="4" w:tplc="04090019">
      <w:start w:val="1"/>
      <w:numFmt w:val="ideographTraditional"/>
      <w:lvlText w:val="%5、"/>
      <w:lvlJc w:val="left"/>
      <w:pPr>
        <w:ind w:left="2974" w:hanging="480"/>
      </w:pPr>
    </w:lvl>
    <w:lvl w:ilvl="5" w:tplc="0409001B">
      <w:start w:val="1"/>
      <w:numFmt w:val="lowerRoman"/>
      <w:lvlText w:val="%6."/>
      <w:lvlJc w:val="right"/>
      <w:pPr>
        <w:ind w:left="3454" w:hanging="480"/>
      </w:pPr>
    </w:lvl>
    <w:lvl w:ilvl="6" w:tplc="0409000F">
      <w:start w:val="1"/>
      <w:numFmt w:val="decimal"/>
      <w:lvlText w:val="%7."/>
      <w:lvlJc w:val="left"/>
      <w:pPr>
        <w:ind w:left="3934" w:hanging="480"/>
      </w:pPr>
    </w:lvl>
    <w:lvl w:ilvl="7" w:tplc="04090019">
      <w:start w:val="1"/>
      <w:numFmt w:val="ideographTraditional"/>
      <w:lvlText w:val="%8、"/>
      <w:lvlJc w:val="left"/>
      <w:pPr>
        <w:ind w:left="4414" w:hanging="480"/>
      </w:pPr>
    </w:lvl>
    <w:lvl w:ilvl="8" w:tplc="0409001B">
      <w:start w:val="1"/>
      <w:numFmt w:val="lowerRoman"/>
      <w:lvlText w:val="%9."/>
      <w:lvlJc w:val="right"/>
      <w:pPr>
        <w:ind w:left="4894" w:hanging="480"/>
      </w:pPr>
    </w:lvl>
  </w:abstractNum>
  <w:abstractNum w:abstractNumId="6" w15:restartNumberingAfterBreak="0">
    <w:nsid w:val="2D735348"/>
    <w:multiLevelType w:val="hybridMultilevel"/>
    <w:tmpl w:val="C28AC18E"/>
    <w:lvl w:ilvl="0" w:tplc="7E308BE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131DA2"/>
    <w:multiLevelType w:val="multilevel"/>
    <w:tmpl w:val="495E26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EA6AFE"/>
    <w:multiLevelType w:val="hybridMultilevel"/>
    <w:tmpl w:val="D4F43F9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9" w15:restartNumberingAfterBreak="0">
    <w:nsid w:val="65C507EF"/>
    <w:multiLevelType w:val="hybridMultilevel"/>
    <w:tmpl w:val="89782666"/>
    <w:lvl w:ilvl="0" w:tplc="78BC4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B375F6"/>
    <w:multiLevelType w:val="hybridMultilevel"/>
    <w:tmpl w:val="E834B744"/>
    <w:lvl w:ilvl="0" w:tplc="69EC0E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B1B409B"/>
    <w:multiLevelType w:val="hybridMultilevel"/>
    <w:tmpl w:val="98E2B6F0"/>
    <w:lvl w:ilvl="0" w:tplc="CE1A3E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F1CC6"/>
    <w:multiLevelType w:val="hybridMultilevel"/>
    <w:tmpl w:val="C694BD14"/>
    <w:lvl w:ilvl="0" w:tplc="45B6EC1E">
      <w:start w:val="1"/>
      <w:numFmt w:val="ideographLegalTraditional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3" w15:restartNumberingAfterBreak="0">
    <w:nsid w:val="7A184A87"/>
    <w:multiLevelType w:val="hybridMultilevel"/>
    <w:tmpl w:val="CA604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4D27A6"/>
    <w:multiLevelType w:val="hybridMultilevel"/>
    <w:tmpl w:val="FF646DA2"/>
    <w:lvl w:ilvl="0" w:tplc="8EEA4148">
      <w:start w:val="1"/>
      <w:numFmt w:val="decimalFullWidth"/>
      <w:pStyle w:val="MTDisplayEquation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6240AF"/>
    <w:multiLevelType w:val="hybridMultilevel"/>
    <w:tmpl w:val="4606B340"/>
    <w:lvl w:ilvl="0" w:tplc="20048F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E5"/>
    <w:rsid w:val="0001037D"/>
    <w:rsid w:val="00022C24"/>
    <w:rsid w:val="000301B1"/>
    <w:rsid w:val="00036229"/>
    <w:rsid w:val="000532E5"/>
    <w:rsid w:val="00057130"/>
    <w:rsid w:val="000640A1"/>
    <w:rsid w:val="000654ED"/>
    <w:rsid w:val="000657BE"/>
    <w:rsid w:val="00070693"/>
    <w:rsid w:val="00085795"/>
    <w:rsid w:val="000A56BC"/>
    <w:rsid w:val="000D2754"/>
    <w:rsid w:val="000D7153"/>
    <w:rsid w:val="000F1790"/>
    <w:rsid w:val="00102A7E"/>
    <w:rsid w:val="00102DEF"/>
    <w:rsid w:val="00104D72"/>
    <w:rsid w:val="00110661"/>
    <w:rsid w:val="001162C2"/>
    <w:rsid w:val="00163D47"/>
    <w:rsid w:val="0019502E"/>
    <w:rsid w:val="001A4DA8"/>
    <w:rsid w:val="001C08DB"/>
    <w:rsid w:val="001C7429"/>
    <w:rsid w:val="001E78B8"/>
    <w:rsid w:val="001F59F4"/>
    <w:rsid w:val="00255CB7"/>
    <w:rsid w:val="0026206E"/>
    <w:rsid w:val="00292E2D"/>
    <w:rsid w:val="002930D0"/>
    <w:rsid w:val="002B1319"/>
    <w:rsid w:val="002C443E"/>
    <w:rsid w:val="002C4707"/>
    <w:rsid w:val="002D05B2"/>
    <w:rsid w:val="002E6297"/>
    <w:rsid w:val="002F5551"/>
    <w:rsid w:val="00316334"/>
    <w:rsid w:val="00341A5C"/>
    <w:rsid w:val="00345012"/>
    <w:rsid w:val="0039586D"/>
    <w:rsid w:val="003D63AB"/>
    <w:rsid w:val="003E5323"/>
    <w:rsid w:val="003F4DFC"/>
    <w:rsid w:val="003F65A1"/>
    <w:rsid w:val="00414808"/>
    <w:rsid w:val="00426A49"/>
    <w:rsid w:val="00426FE0"/>
    <w:rsid w:val="00442569"/>
    <w:rsid w:val="004577CF"/>
    <w:rsid w:val="00467009"/>
    <w:rsid w:val="00467878"/>
    <w:rsid w:val="00473056"/>
    <w:rsid w:val="00481388"/>
    <w:rsid w:val="0048216D"/>
    <w:rsid w:val="00485E90"/>
    <w:rsid w:val="004C5C86"/>
    <w:rsid w:val="004C7BA8"/>
    <w:rsid w:val="00502267"/>
    <w:rsid w:val="005167C0"/>
    <w:rsid w:val="00517B86"/>
    <w:rsid w:val="00554274"/>
    <w:rsid w:val="0055481A"/>
    <w:rsid w:val="0058296C"/>
    <w:rsid w:val="0059490D"/>
    <w:rsid w:val="005A616B"/>
    <w:rsid w:val="005B7CC1"/>
    <w:rsid w:val="005C44DC"/>
    <w:rsid w:val="005E5826"/>
    <w:rsid w:val="005F5BD9"/>
    <w:rsid w:val="005F6794"/>
    <w:rsid w:val="006505BC"/>
    <w:rsid w:val="006565C2"/>
    <w:rsid w:val="00663F42"/>
    <w:rsid w:val="00672DDF"/>
    <w:rsid w:val="006875C1"/>
    <w:rsid w:val="006877D5"/>
    <w:rsid w:val="006A3EBC"/>
    <w:rsid w:val="006E7B5E"/>
    <w:rsid w:val="007039CA"/>
    <w:rsid w:val="007040CE"/>
    <w:rsid w:val="00716DD5"/>
    <w:rsid w:val="00723AEB"/>
    <w:rsid w:val="00740B7D"/>
    <w:rsid w:val="00742042"/>
    <w:rsid w:val="007431DF"/>
    <w:rsid w:val="0075230D"/>
    <w:rsid w:val="00755896"/>
    <w:rsid w:val="0076058D"/>
    <w:rsid w:val="00763A71"/>
    <w:rsid w:val="0077291D"/>
    <w:rsid w:val="007D1C2D"/>
    <w:rsid w:val="007D3016"/>
    <w:rsid w:val="007F4F8A"/>
    <w:rsid w:val="007F584A"/>
    <w:rsid w:val="007F5EE8"/>
    <w:rsid w:val="00803A07"/>
    <w:rsid w:val="0084492C"/>
    <w:rsid w:val="00863C95"/>
    <w:rsid w:val="00890DD6"/>
    <w:rsid w:val="008925D2"/>
    <w:rsid w:val="008C779E"/>
    <w:rsid w:val="008D1416"/>
    <w:rsid w:val="008E3000"/>
    <w:rsid w:val="0090771D"/>
    <w:rsid w:val="00947ADC"/>
    <w:rsid w:val="00957B14"/>
    <w:rsid w:val="00961414"/>
    <w:rsid w:val="0096176E"/>
    <w:rsid w:val="0097086E"/>
    <w:rsid w:val="00990E3A"/>
    <w:rsid w:val="00994E50"/>
    <w:rsid w:val="009A4425"/>
    <w:rsid w:val="009B3FA0"/>
    <w:rsid w:val="009B4CEB"/>
    <w:rsid w:val="009C442C"/>
    <w:rsid w:val="00A0689E"/>
    <w:rsid w:val="00A1484C"/>
    <w:rsid w:val="00A16268"/>
    <w:rsid w:val="00A26A43"/>
    <w:rsid w:val="00A4693B"/>
    <w:rsid w:val="00A50A87"/>
    <w:rsid w:val="00A67027"/>
    <w:rsid w:val="00A90DA4"/>
    <w:rsid w:val="00A91162"/>
    <w:rsid w:val="00AB1A8E"/>
    <w:rsid w:val="00AB4324"/>
    <w:rsid w:val="00AD5BD5"/>
    <w:rsid w:val="00AE1D18"/>
    <w:rsid w:val="00B33700"/>
    <w:rsid w:val="00B648ED"/>
    <w:rsid w:val="00B7663B"/>
    <w:rsid w:val="00B77CA3"/>
    <w:rsid w:val="00B9004C"/>
    <w:rsid w:val="00BB52BD"/>
    <w:rsid w:val="00BC1419"/>
    <w:rsid w:val="00BD03AD"/>
    <w:rsid w:val="00C04DE5"/>
    <w:rsid w:val="00C35322"/>
    <w:rsid w:val="00C4298B"/>
    <w:rsid w:val="00C50048"/>
    <w:rsid w:val="00C64CDA"/>
    <w:rsid w:val="00C92319"/>
    <w:rsid w:val="00CA25D2"/>
    <w:rsid w:val="00CE0433"/>
    <w:rsid w:val="00CF21F0"/>
    <w:rsid w:val="00CF47D9"/>
    <w:rsid w:val="00D04C94"/>
    <w:rsid w:val="00D04E92"/>
    <w:rsid w:val="00D26262"/>
    <w:rsid w:val="00D376F8"/>
    <w:rsid w:val="00D455C8"/>
    <w:rsid w:val="00D535D6"/>
    <w:rsid w:val="00D974CD"/>
    <w:rsid w:val="00DF097A"/>
    <w:rsid w:val="00E13809"/>
    <w:rsid w:val="00E1750E"/>
    <w:rsid w:val="00E22BC3"/>
    <w:rsid w:val="00E2635E"/>
    <w:rsid w:val="00E53E35"/>
    <w:rsid w:val="00E60DF7"/>
    <w:rsid w:val="00E63CCE"/>
    <w:rsid w:val="00E90535"/>
    <w:rsid w:val="00EB1DC5"/>
    <w:rsid w:val="00EB3054"/>
    <w:rsid w:val="00EE6F46"/>
    <w:rsid w:val="00EF0349"/>
    <w:rsid w:val="00F15751"/>
    <w:rsid w:val="00F21D50"/>
    <w:rsid w:val="00F63F1A"/>
    <w:rsid w:val="00F76C6C"/>
    <w:rsid w:val="00F773E2"/>
    <w:rsid w:val="00F932DD"/>
    <w:rsid w:val="00FA5539"/>
    <w:rsid w:val="00FA72BD"/>
    <w:rsid w:val="00FB66F4"/>
    <w:rsid w:val="00FC04F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A47C2"/>
  <w15:docId w15:val="{F0C2F965-8D24-48EE-B670-1A51546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pPr>
      <w:widowControl w:val="0"/>
      <w:numPr>
        <w:numId w:val="3"/>
      </w:numPr>
      <w:tabs>
        <w:tab w:val="clear" w:pos="480"/>
        <w:tab w:val="center" w:pos="4400"/>
        <w:tab w:val="right" w:pos="8300"/>
      </w:tabs>
      <w:jc w:val="both"/>
    </w:pPr>
    <w:rPr>
      <w:kern w:val="2"/>
    </w:rPr>
  </w:style>
  <w:style w:type="character" w:styleId="a3">
    <w:name w:val="Hyperlink"/>
    <w:uiPriority w:val="99"/>
    <w:rsid w:val="00442569"/>
    <w:rPr>
      <w:color w:val="0000FF"/>
      <w:u w:val="single"/>
    </w:rPr>
  </w:style>
  <w:style w:type="table" w:styleId="a4">
    <w:name w:val="Table Grid"/>
    <w:basedOn w:val="a1"/>
    <w:rsid w:val="0070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semiHidden/>
    <w:rsid w:val="00A0689E"/>
    <w:pPr>
      <w:widowControl w:val="0"/>
    </w:pPr>
    <w:rPr>
      <w:kern w:val="2"/>
      <w:szCs w:val="20"/>
    </w:rPr>
  </w:style>
  <w:style w:type="paragraph" w:styleId="a6">
    <w:name w:val="Document Map"/>
    <w:basedOn w:val="a"/>
    <w:semiHidden/>
    <w:rsid w:val="00426A49"/>
    <w:pPr>
      <w:shd w:val="clear" w:color="auto" w:fill="000080"/>
    </w:pPr>
    <w:rPr>
      <w:rFonts w:ascii="Arial" w:hAnsi="Arial"/>
    </w:rPr>
  </w:style>
  <w:style w:type="paragraph" w:styleId="a7">
    <w:name w:val="Body Text"/>
    <w:basedOn w:val="a"/>
    <w:rsid w:val="00DF097A"/>
    <w:pPr>
      <w:widowControl w:val="0"/>
      <w:spacing w:line="320" w:lineRule="exact"/>
    </w:pPr>
    <w:rPr>
      <w:b/>
      <w:kern w:val="2"/>
      <w:sz w:val="28"/>
    </w:rPr>
  </w:style>
  <w:style w:type="paragraph" w:styleId="a8">
    <w:name w:val="header"/>
    <w:basedOn w:val="a"/>
    <w:link w:val="a9"/>
    <w:rsid w:val="0080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03A07"/>
  </w:style>
  <w:style w:type="paragraph" w:styleId="aa">
    <w:name w:val="footer"/>
    <w:basedOn w:val="a"/>
    <w:link w:val="ab"/>
    <w:rsid w:val="0080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03A07"/>
  </w:style>
  <w:style w:type="paragraph" w:customStyle="1" w:styleId="authlist">
    <w:name w:val="auth_list"/>
    <w:basedOn w:val="a"/>
    <w:rsid w:val="00803A07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ecxmsobodytext">
    <w:name w:val="ecxmsobodytext"/>
    <w:basedOn w:val="a"/>
    <w:rsid w:val="000301B1"/>
    <w:pPr>
      <w:spacing w:after="324"/>
    </w:pPr>
    <w:rPr>
      <w:rFonts w:ascii="新細明體" w:hAnsi="新細明體" w:cs="新細明體"/>
    </w:rPr>
  </w:style>
  <w:style w:type="character" w:customStyle="1" w:styleId="ti">
    <w:name w:val="ti"/>
    <w:basedOn w:val="a0"/>
    <w:rsid w:val="006565C2"/>
  </w:style>
  <w:style w:type="character" w:styleId="HTML">
    <w:name w:val="HTML Typewriter"/>
    <w:unhideWhenUsed/>
    <w:rsid w:val="006565C2"/>
    <w:rPr>
      <w:rFonts w:ascii="細明體" w:eastAsia="細明體" w:hAnsi="細明體" w:cs="細明體" w:hint="eastAsia"/>
      <w:sz w:val="24"/>
      <w:szCs w:val="24"/>
    </w:rPr>
  </w:style>
  <w:style w:type="paragraph" w:customStyle="1" w:styleId="desc">
    <w:name w:val="desc"/>
    <w:basedOn w:val="a"/>
    <w:rsid w:val="006565C2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431">
    <w:name w:val="style431"/>
    <w:rsid w:val="006565C2"/>
    <w:rPr>
      <w:rFonts w:ascii="華康POP1體W5" w:eastAsia="華康POP1體W5" w:hint="eastAsia"/>
      <w:sz w:val="36"/>
      <w:szCs w:val="36"/>
    </w:rPr>
  </w:style>
  <w:style w:type="paragraph" w:styleId="ac">
    <w:name w:val="List Paragraph"/>
    <w:basedOn w:val="a"/>
    <w:uiPriority w:val="34"/>
    <w:qFormat/>
    <w:rsid w:val="00BD03AD"/>
    <w:pPr>
      <w:ind w:leftChars="200" w:left="480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19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so/files/regulations/f/1-6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302</Words>
  <Characters>1726</Characters>
  <Application>Microsoft Office Word</Application>
  <DocSecurity>0</DocSecurity>
  <Lines>14</Lines>
  <Paragraphs>4</Paragraphs>
  <ScaleCrop>false</ScaleCrop>
  <Company>SYNNEX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【工管系特聘教授實施成效及未來發展】</dc:title>
  <dc:creator>turboman</dc:creator>
  <cp:lastModifiedBy>呂韋蒨</cp:lastModifiedBy>
  <cp:revision>8</cp:revision>
  <cp:lastPrinted>2014-05-15T01:11:00Z</cp:lastPrinted>
  <dcterms:created xsi:type="dcterms:W3CDTF">2019-09-23T03:48:00Z</dcterms:created>
  <dcterms:modified xsi:type="dcterms:W3CDTF">2025-02-20T02:48:00Z</dcterms:modified>
</cp:coreProperties>
</file>