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86" w:type="pct"/>
        <w:tblLook w:val="0600" w:firstRow="0" w:lastRow="0" w:firstColumn="0" w:lastColumn="0" w:noHBand="1" w:noVBand="1"/>
      </w:tblPr>
      <w:tblGrid>
        <w:gridCol w:w="8447"/>
      </w:tblGrid>
      <w:tr w:rsidR="0075561C" w:rsidRPr="0075561C" w14:paraId="34A02247" w14:textId="77777777" w:rsidTr="00CE3E5D">
        <w:tc>
          <w:tcPr>
            <w:tcW w:w="5000" w:type="pct"/>
            <w:vAlign w:val="center"/>
          </w:tcPr>
          <w:p w14:paraId="402A5F8B" w14:textId="77777777" w:rsidR="00CE3E5D" w:rsidRPr="005F64DB" w:rsidRDefault="00CE3E5D" w:rsidP="00583E57">
            <w:pPr>
              <w:spacing w:after="0"/>
              <w:ind w:left="-102"/>
              <w:rPr>
                <w:rFonts w:ascii="Microsoft JhengHei UI" w:hAnsi="Microsoft JhengHei UI" w:cs="Times New Roman"/>
              </w:rPr>
            </w:pPr>
            <w:r w:rsidRPr="005F64DB">
              <w:rPr>
                <w:rFonts w:ascii="Microsoft JhengHei UI" w:hAnsi="Microsoft JhengHei UI" w:hint="eastAsia"/>
                <w:noProof/>
              </w:rPr>
              <mc:AlternateContent>
                <mc:Choice Requires="wps">
                  <w:drawing>
                    <wp:inline distT="0" distB="0" distL="0" distR="0" wp14:anchorId="69943EF4" wp14:editId="774009E1">
                      <wp:extent cx="5574206" cy="516627"/>
                      <wp:effectExtent l="0" t="0" r="0" b="0"/>
                      <wp:docPr id="18" name="圖案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4206" cy="516627"/>
                              </a:xfrm>
                              <a:prstGeom prst="rect">
                                <a:avLst/>
                              </a:prstGeom>
                              <a:ln w="3175"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6A49DC56" w14:textId="77777777" w:rsidR="00CE3E5D" w:rsidRPr="00C858E0" w:rsidRDefault="00CE3E5D" w:rsidP="00033915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Microsoft JhengHei UI" w:hAnsi="Microsoft JhengHei UI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 w:rsidRPr="00C858E0">
                                    <w:rPr>
                                      <w:rFonts w:ascii="華康正顏楷體W5" w:eastAsia="華康正顏楷體W5" w:cs="華康正顏楷體W5" w:hint="eastAsia"/>
                                      <w:b/>
                                      <w:color w:val="000000"/>
                                      <w:spacing w:val="6"/>
                                      <w:sz w:val="48"/>
                                      <w:szCs w:val="48"/>
                                      <w:lang w:val="zh-TW"/>
                                    </w:rPr>
                                    <w:t>《國會季刊》徵稿辦法</w:t>
                                  </w:r>
                                </w:p>
                              </w:txbxContent>
                            </wps:txbx>
                            <wps:bodyPr wrap="square" lIns="0" tIns="19050" rIns="19050" bIns="1905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943EF4" id="圖案 61" o:spid="_x0000_s1026" style="width:438.9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" filled="f" stroked="f" strokeweight=".25pt">
                      <v:stroke miterlimit="4"/>
                      <v:textbox inset="0,1.5pt,1.5pt,1.5pt">
                        <w:txbxContent>
                          <w:p w14:paraId="6A49DC56" w14:textId="77777777" w:rsidR="00CE3E5D" w:rsidRPr="00C858E0" w:rsidRDefault="00CE3E5D" w:rsidP="0003391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icrosoft JhengHei UI" w:hAnsi="Microsoft JhengHei U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858E0">
                              <w:rPr>
                                <w:rFonts w:ascii="華康正顏楷體W5" w:eastAsia="華康正顏楷體W5" w:cs="華康正顏楷體W5" w:hint="eastAsia"/>
                                <w:b/>
                                <w:color w:val="000000"/>
                                <w:spacing w:val="6"/>
                                <w:sz w:val="48"/>
                                <w:szCs w:val="48"/>
                                <w:lang w:val="zh-TW"/>
                              </w:rPr>
                              <w:t>《國會季刊》徵稿辦法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7E4FBBE8" w14:textId="77777777" w:rsidR="009F70EB" w:rsidRPr="002F7A85" w:rsidRDefault="00CE3E5D" w:rsidP="001A2FF2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jc w:val="both"/>
        <w:rPr>
          <w:rFonts w:ascii="Microsoft JhengHei UI" w:hAnsi="Microsoft JhengHei UI"/>
        </w:rPr>
      </w:pPr>
      <w:r w:rsidRPr="002F7A85">
        <w:rPr>
          <w:rFonts w:ascii="Microsoft JhengHei UI" w:hAnsi="Microsoft JhengHei UI" w:hint="eastAsia"/>
        </w:rPr>
        <w:t>立法院《國會季刊》為「臺灣人文社會科學引文索引資料庫」（</w:t>
      </w:r>
      <w:r w:rsidRPr="002F7A85">
        <w:rPr>
          <w:rFonts w:ascii="Microsoft JhengHei UI" w:hAnsi="Microsoft JhengHei UI"/>
        </w:rPr>
        <w:t>TCI－</w:t>
      </w:r>
      <w:r w:rsidR="000B7E88" w:rsidRPr="002F7A85">
        <w:rPr>
          <w:rFonts w:ascii="Microsoft JhengHei UI" w:hAnsi="Microsoft JhengHei UI" w:hint="eastAsia"/>
        </w:rPr>
        <w:t>H</w:t>
      </w:r>
      <w:r w:rsidRPr="002F7A85">
        <w:rPr>
          <w:rFonts w:ascii="Microsoft JhengHei UI" w:hAnsi="Microsoft JhengHei UI"/>
        </w:rPr>
        <w:t>SS）</w:t>
      </w:r>
      <w:r w:rsidR="00A53B4D" w:rsidRPr="002F7A85">
        <w:rPr>
          <w:rFonts w:ascii="Microsoft JhengHei UI" w:hAnsi="Microsoft JhengHei UI" w:hint="eastAsia"/>
        </w:rPr>
        <w:t xml:space="preserve"> </w:t>
      </w:r>
      <w:r w:rsidRPr="002F7A85">
        <w:rPr>
          <w:rFonts w:ascii="Microsoft JhengHei UI" w:hAnsi="Microsoft JhengHei UI"/>
        </w:rPr>
        <w:t>所收錄學術期刊，</w:t>
      </w:r>
      <w:r w:rsidR="009F70EB" w:rsidRPr="002F7A85">
        <w:rPr>
          <w:rFonts w:ascii="Microsoft JhengHei UI" w:hAnsi="Microsoft JhengHei UI" w:cs="華康楷書體 Std W5" w:hint="eastAsia"/>
          <w:lang w:val="zh-TW"/>
        </w:rPr>
        <w:t>於每年3、6、9、12月定期發行。</w:t>
      </w:r>
    </w:p>
    <w:p w14:paraId="53E8A360" w14:textId="77777777" w:rsidR="007305D4" w:rsidRPr="002F7A85" w:rsidRDefault="00CE3E5D" w:rsidP="001A2FF2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jc w:val="both"/>
        <w:rPr>
          <w:rFonts w:ascii="Microsoft JhengHei UI" w:hAnsi="Microsoft JhengHei UI"/>
          <w:u w:val="single"/>
        </w:rPr>
      </w:pPr>
      <w:r w:rsidRPr="002F7A85">
        <w:rPr>
          <w:rFonts w:ascii="Microsoft JhengHei UI" w:hAnsi="Microsoft JhengHei UI" w:hint="eastAsia"/>
          <w:u w:val="single"/>
        </w:rPr>
        <w:t>舉凡國會制度、立法政策、憲政體制、行政管理、國際關係、</w:t>
      </w:r>
      <w:r w:rsidR="009F70EB" w:rsidRPr="002F7A85">
        <w:rPr>
          <w:rFonts w:ascii="Microsoft JhengHei UI" w:hAnsi="Microsoft JhengHei UI" w:hint="eastAsia"/>
          <w:u w:val="single"/>
        </w:rPr>
        <w:t>財</w:t>
      </w:r>
      <w:r w:rsidRPr="002F7A85">
        <w:rPr>
          <w:rFonts w:ascii="Microsoft JhengHei UI" w:hAnsi="Microsoft JhengHei UI" w:hint="eastAsia"/>
          <w:u w:val="single"/>
        </w:rPr>
        <w:t>經發展、</w:t>
      </w:r>
      <w:r w:rsidR="009F70EB" w:rsidRPr="002F7A85">
        <w:rPr>
          <w:rFonts w:ascii="Microsoft JhengHei UI" w:hAnsi="Microsoft JhengHei UI" w:hint="eastAsia"/>
          <w:u w:val="single"/>
        </w:rPr>
        <w:t>社會</w:t>
      </w:r>
      <w:r w:rsidR="00B57620" w:rsidRPr="002F7A85">
        <w:rPr>
          <w:rFonts w:ascii="Microsoft JhengHei UI" w:hAnsi="Microsoft JhengHei UI" w:hint="eastAsia"/>
          <w:u w:val="single"/>
        </w:rPr>
        <w:t>民生</w:t>
      </w:r>
      <w:r w:rsidRPr="002F7A85">
        <w:rPr>
          <w:rFonts w:ascii="Microsoft JhengHei UI" w:hAnsi="Microsoft JhengHei UI" w:hint="eastAsia"/>
          <w:u w:val="single"/>
        </w:rPr>
        <w:t>等範疇，</w:t>
      </w:r>
      <w:r w:rsidR="007305D4" w:rsidRPr="002F7A85">
        <w:rPr>
          <w:rFonts w:ascii="Microsoft JhengHei UI" w:hAnsi="Microsoft JhengHei UI" w:hint="eastAsia"/>
          <w:u w:val="single"/>
        </w:rPr>
        <w:t>均</w:t>
      </w:r>
      <w:proofErr w:type="gramStart"/>
      <w:r w:rsidR="007305D4" w:rsidRPr="002F7A85">
        <w:rPr>
          <w:rFonts w:ascii="Microsoft JhengHei UI" w:hAnsi="Microsoft JhengHei UI" w:hint="eastAsia"/>
          <w:u w:val="single"/>
        </w:rPr>
        <w:t>歡迎賜稿</w:t>
      </w:r>
      <w:proofErr w:type="gramEnd"/>
      <w:r w:rsidR="007305D4" w:rsidRPr="002F7A85">
        <w:rPr>
          <w:rFonts w:ascii="Microsoft JhengHei UI" w:hAnsi="Microsoft JhengHei UI" w:hint="eastAsia"/>
          <w:u w:val="single"/>
        </w:rPr>
        <w:t>。</w:t>
      </w:r>
    </w:p>
    <w:p w14:paraId="1ED06987" w14:textId="57207CE0" w:rsidR="00C80103" w:rsidRPr="002F7A85" w:rsidRDefault="00AB00F8" w:rsidP="001A2FF2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jc w:val="both"/>
        <w:rPr>
          <w:rFonts w:ascii="Microsoft JhengHei UI" w:hAnsi="Microsoft JhengHei UI"/>
          <w:u w:val="single"/>
        </w:rPr>
      </w:pPr>
      <w:r w:rsidRPr="002F7A85">
        <w:rPr>
          <w:rFonts w:ascii="Microsoft JhengHei UI" w:hAnsi="Microsoft JhengHei UI" w:hint="eastAsia"/>
          <w:u w:val="single"/>
        </w:rPr>
        <w:t>來稿</w:t>
      </w:r>
      <w:r w:rsidR="007866E7" w:rsidRPr="002F7A85">
        <w:rPr>
          <w:rFonts w:ascii="Microsoft JhengHei UI" w:hAnsi="Microsoft JhengHei UI" w:hint="eastAsia"/>
          <w:u w:val="single"/>
        </w:rPr>
        <w:t>內容</w:t>
      </w:r>
      <w:r w:rsidR="00B670A0" w:rsidRPr="002F7A85">
        <w:rPr>
          <w:rFonts w:ascii="Microsoft JhengHei UI" w:hAnsi="Microsoft JhengHei UI" w:hint="eastAsia"/>
          <w:u w:val="single"/>
        </w:rPr>
        <w:t>宜</w:t>
      </w:r>
      <w:r w:rsidR="00F335A1" w:rsidRPr="002F7A85">
        <w:rPr>
          <w:rFonts w:ascii="Microsoft JhengHei UI" w:hAnsi="Microsoft JhengHei UI" w:hint="eastAsia"/>
          <w:u w:val="single"/>
        </w:rPr>
        <w:t>包含</w:t>
      </w:r>
      <w:r w:rsidR="008F7D39" w:rsidRPr="002F7A85">
        <w:rPr>
          <w:rFonts w:ascii="Microsoft JhengHei UI" w:hAnsi="Microsoft JhengHei UI" w:hint="eastAsia"/>
          <w:b/>
          <w:u w:val="single"/>
        </w:rPr>
        <w:t>與臺灣現況相關</w:t>
      </w:r>
      <w:r w:rsidR="00C80103" w:rsidRPr="002F7A85">
        <w:rPr>
          <w:rFonts w:ascii="Microsoft JhengHei UI" w:hAnsi="Microsoft JhengHei UI" w:hint="eastAsia"/>
          <w:b/>
          <w:u w:val="single"/>
        </w:rPr>
        <w:t>之國內</w:t>
      </w:r>
      <w:r w:rsidR="00403DCE" w:rsidRPr="00403DCE">
        <w:rPr>
          <w:rFonts w:ascii="Microsoft JhengHei UI" w:hAnsi="Microsoft JhengHei UI" w:hint="eastAsia"/>
          <w:b/>
          <w:u w:val="single"/>
        </w:rPr>
        <w:t>議題</w:t>
      </w:r>
      <w:r w:rsidR="00C80103" w:rsidRPr="002F7A85">
        <w:rPr>
          <w:rFonts w:ascii="Microsoft JhengHei UI" w:hAnsi="Microsoft JhengHei UI" w:hint="eastAsia"/>
          <w:b/>
          <w:u w:val="single"/>
        </w:rPr>
        <w:t>分析</w:t>
      </w:r>
      <w:r w:rsidR="00D63F08" w:rsidRPr="002F7A85">
        <w:rPr>
          <w:rFonts w:ascii="Microsoft JhengHei UI" w:hAnsi="Microsoft JhengHei UI" w:hint="eastAsia"/>
          <w:b/>
          <w:u w:val="single"/>
        </w:rPr>
        <w:t>或</w:t>
      </w:r>
      <w:r w:rsidR="00C80103" w:rsidRPr="002F7A85">
        <w:rPr>
          <w:rFonts w:ascii="Microsoft JhengHei UI" w:hAnsi="Microsoft JhengHei UI" w:hint="eastAsia"/>
          <w:b/>
          <w:u w:val="single"/>
        </w:rPr>
        <w:t>國外</w:t>
      </w:r>
      <w:r w:rsidR="00072B21" w:rsidRPr="002F7A85">
        <w:rPr>
          <w:rFonts w:ascii="Microsoft JhengHei UI" w:hAnsi="Microsoft JhengHei UI" w:hint="eastAsia"/>
          <w:b/>
          <w:u w:val="single"/>
        </w:rPr>
        <w:t>制度</w:t>
      </w:r>
      <w:r w:rsidR="00B670A0" w:rsidRPr="002F7A85">
        <w:rPr>
          <w:rFonts w:ascii="Microsoft JhengHei UI" w:hAnsi="Microsoft JhengHei UI" w:hint="eastAsia"/>
          <w:b/>
          <w:u w:val="single"/>
        </w:rPr>
        <w:t>介紹</w:t>
      </w:r>
      <w:r w:rsidR="00D63F08" w:rsidRPr="002F7A85">
        <w:rPr>
          <w:rFonts w:ascii="Microsoft JhengHei UI" w:hAnsi="Microsoft JhengHei UI" w:hint="eastAsia"/>
          <w:u w:val="single"/>
        </w:rPr>
        <w:t>，</w:t>
      </w:r>
      <w:r w:rsidR="00E37489" w:rsidRPr="002F7A85">
        <w:rPr>
          <w:rFonts w:ascii="Microsoft JhengHei UI" w:hAnsi="Microsoft JhengHei UI" w:hint="eastAsia"/>
          <w:u w:val="single"/>
        </w:rPr>
        <w:t>並</w:t>
      </w:r>
      <w:r w:rsidR="00D63F08" w:rsidRPr="002F7A85">
        <w:rPr>
          <w:rFonts w:ascii="Microsoft JhengHei UI" w:hAnsi="Microsoft JhengHei UI" w:hint="eastAsia"/>
          <w:u w:val="single"/>
        </w:rPr>
        <w:t>且</w:t>
      </w:r>
      <w:r w:rsidR="00B670A0" w:rsidRPr="002F7A85">
        <w:rPr>
          <w:rFonts w:ascii="Microsoft JhengHei UI" w:hAnsi="Microsoft JhengHei UI" w:hint="eastAsia"/>
          <w:u w:val="single"/>
        </w:rPr>
        <w:t>兼具實務</w:t>
      </w:r>
      <w:r w:rsidR="00E37489" w:rsidRPr="002F7A85">
        <w:rPr>
          <w:rFonts w:ascii="Microsoft JhengHei UI" w:hAnsi="Microsoft JhengHei UI" w:hint="eastAsia"/>
          <w:u w:val="single"/>
        </w:rPr>
        <w:t>探討</w:t>
      </w:r>
      <w:r w:rsidR="00B670A0" w:rsidRPr="002F7A85">
        <w:rPr>
          <w:rFonts w:ascii="Microsoft JhengHei UI" w:hAnsi="Microsoft JhengHei UI" w:hint="eastAsia"/>
          <w:u w:val="single"/>
        </w:rPr>
        <w:t>和</w:t>
      </w:r>
      <w:r w:rsidR="00072B21" w:rsidRPr="002F7A85">
        <w:rPr>
          <w:rFonts w:ascii="Microsoft JhengHei UI" w:hAnsi="Microsoft JhengHei UI" w:hint="eastAsia"/>
          <w:u w:val="single"/>
        </w:rPr>
        <w:t>學術</w:t>
      </w:r>
      <w:proofErr w:type="gramStart"/>
      <w:r w:rsidR="00E37489" w:rsidRPr="002F7A85">
        <w:rPr>
          <w:rFonts w:ascii="Microsoft JhengHei UI" w:hAnsi="Microsoft JhengHei UI" w:hint="eastAsia"/>
          <w:u w:val="single"/>
        </w:rPr>
        <w:t>研</w:t>
      </w:r>
      <w:proofErr w:type="gramEnd"/>
      <w:r w:rsidR="00E37489" w:rsidRPr="002F7A85">
        <w:rPr>
          <w:rFonts w:ascii="Microsoft JhengHei UI" w:hAnsi="Microsoft JhengHei UI" w:hint="eastAsia"/>
          <w:u w:val="single"/>
        </w:rPr>
        <w:t>析</w:t>
      </w:r>
      <w:r w:rsidR="00B670A0" w:rsidRPr="002F7A85">
        <w:rPr>
          <w:rFonts w:ascii="Microsoft JhengHei UI" w:hAnsi="Microsoft JhengHei UI" w:hint="eastAsia"/>
          <w:u w:val="single"/>
        </w:rPr>
        <w:t>，</w:t>
      </w:r>
      <w:proofErr w:type="gramStart"/>
      <w:r w:rsidR="00E37489" w:rsidRPr="002F7A85">
        <w:rPr>
          <w:rFonts w:ascii="Microsoft JhengHei UI" w:hAnsi="Microsoft JhengHei UI" w:hint="eastAsia"/>
          <w:u w:val="single"/>
        </w:rPr>
        <w:t>俾</w:t>
      </w:r>
      <w:proofErr w:type="gramEnd"/>
      <w:r w:rsidR="00B670A0" w:rsidRPr="002F7A85">
        <w:rPr>
          <w:rFonts w:ascii="Microsoft JhengHei UI" w:hAnsi="Microsoft JhengHei UI" w:hint="eastAsia"/>
          <w:u w:val="single"/>
        </w:rPr>
        <w:t>有助提供作為</w:t>
      </w:r>
      <w:r w:rsidR="00E37489" w:rsidRPr="002F7A85">
        <w:rPr>
          <w:rFonts w:ascii="Microsoft JhengHei UI" w:hAnsi="Microsoft JhengHei UI" w:hint="eastAsia"/>
          <w:u w:val="single"/>
        </w:rPr>
        <w:t>立法委員</w:t>
      </w:r>
      <w:r w:rsidR="00B670A0" w:rsidRPr="002F7A85">
        <w:rPr>
          <w:rFonts w:ascii="Microsoft JhengHei UI" w:hAnsi="Microsoft JhengHei UI" w:hint="eastAsia"/>
          <w:u w:val="single"/>
        </w:rPr>
        <w:t>質詢或政府施政</w:t>
      </w:r>
      <w:r w:rsidR="002879EE" w:rsidRPr="002F7A85">
        <w:rPr>
          <w:rFonts w:ascii="Microsoft JhengHei UI" w:hAnsi="Microsoft JhengHei UI" w:hint="eastAsia"/>
          <w:u w:val="single"/>
        </w:rPr>
        <w:t>之</w:t>
      </w:r>
      <w:r w:rsidR="00B670A0" w:rsidRPr="002F7A85">
        <w:rPr>
          <w:rFonts w:ascii="Microsoft JhengHei UI" w:hAnsi="Microsoft JhengHei UI" w:hint="eastAsia"/>
          <w:u w:val="single"/>
        </w:rPr>
        <w:t>參考</w:t>
      </w:r>
      <w:r w:rsidR="00D63F08" w:rsidRPr="002F7A85">
        <w:rPr>
          <w:rFonts w:ascii="Microsoft JhengHei UI" w:hAnsi="Microsoft JhengHei UI" w:hint="eastAsia"/>
          <w:u w:val="single"/>
        </w:rPr>
        <w:t>；其</w:t>
      </w:r>
      <w:r w:rsidR="00B670A0" w:rsidRPr="002F7A85">
        <w:rPr>
          <w:rFonts w:ascii="Microsoft JhengHei UI" w:hAnsi="Microsoft JhengHei UI" w:hint="eastAsia"/>
          <w:u w:val="single"/>
        </w:rPr>
        <w:t>具有立法或修法建議</w:t>
      </w:r>
      <w:r w:rsidR="00D63F08" w:rsidRPr="002F7A85">
        <w:rPr>
          <w:rFonts w:ascii="Microsoft JhengHei UI" w:hAnsi="Microsoft JhengHei UI" w:hint="eastAsia"/>
          <w:u w:val="single"/>
        </w:rPr>
        <w:t>者，</w:t>
      </w:r>
      <w:r w:rsidR="00B35910" w:rsidRPr="002F7A85">
        <w:rPr>
          <w:rFonts w:ascii="Microsoft JhengHei UI" w:hAnsi="Microsoft JhengHei UI" w:hint="eastAsia"/>
          <w:u w:val="single"/>
        </w:rPr>
        <w:t>更</w:t>
      </w:r>
      <w:r w:rsidR="00B670A0" w:rsidRPr="002F7A85">
        <w:rPr>
          <w:rFonts w:ascii="Microsoft JhengHei UI" w:hAnsi="Microsoft JhengHei UI" w:hint="eastAsia"/>
          <w:u w:val="single"/>
        </w:rPr>
        <w:t>佳。</w:t>
      </w:r>
    </w:p>
    <w:p w14:paraId="3C6D16BE" w14:textId="77777777" w:rsidR="00595AEE" w:rsidRPr="002F7A85" w:rsidRDefault="008813BE" w:rsidP="001A2FF2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jc w:val="both"/>
        <w:rPr>
          <w:rFonts w:ascii="Microsoft JhengHei UI" w:hAnsi="Microsoft JhengHei UI"/>
        </w:rPr>
      </w:pPr>
      <w:r w:rsidRPr="002F7A85">
        <w:rPr>
          <w:rFonts w:ascii="Microsoft JhengHei UI" w:hAnsi="Microsoft JhengHei UI" w:hint="eastAsia"/>
        </w:rPr>
        <w:t>本刊</w:t>
      </w:r>
      <w:r w:rsidRPr="002F7A85">
        <w:rPr>
          <w:rFonts w:ascii="Microsoft JhengHei UI" w:hAnsi="Microsoft JhengHei UI" w:hint="eastAsia"/>
          <w:b/>
          <w:sz w:val="26"/>
          <w:szCs w:val="26"/>
        </w:rPr>
        <w:t>全年徵稿</w:t>
      </w:r>
      <w:r w:rsidRPr="002F7A85">
        <w:rPr>
          <w:rFonts w:ascii="Microsoft JhengHei UI" w:hAnsi="Microsoft JhengHei UI" w:hint="eastAsia"/>
        </w:rPr>
        <w:t>，</w:t>
      </w:r>
      <w:r w:rsidR="009F70EB" w:rsidRPr="002F7A85">
        <w:rPr>
          <w:rFonts w:ascii="Microsoft JhengHei UI" w:hAnsi="Microsoft JhengHei UI" w:hint="eastAsia"/>
        </w:rPr>
        <w:t>依來稿先後</w:t>
      </w:r>
      <w:proofErr w:type="gramStart"/>
      <w:r w:rsidR="009F70EB" w:rsidRPr="002F7A85">
        <w:rPr>
          <w:rFonts w:ascii="Microsoft JhengHei UI" w:hAnsi="Microsoft JhengHei UI" w:cs="華康楷書體 Std W5" w:hint="eastAsia"/>
          <w:lang w:val="zh-TW"/>
        </w:rPr>
        <w:t>採</w:t>
      </w:r>
      <w:proofErr w:type="gramEnd"/>
      <w:r w:rsidR="009F70EB" w:rsidRPr="002F7A85">
        <w:rPr>
          <w:rFonts w:ascii="Microsoft JhengHei UI" w:hAnsi="Microsoft JhengHei UI" w:cs="華康楷書體 Std W5" w:hint="eastAsia"/>
          <w:b/>
          <w:lang w:val="zh-TW"/>
        </w:rPr>
        <w:t>雙向匿名</w:t>
      </w:r>
      <w:r w:rsidR="009F70EB" w:rsidRPr="002F7A85">
        <w:rPr>
          <w:rFonts w:ascii="Microsoft JhengHei UI" w:hAnsi="Microsoft JhengHei UI" w:cs="華康楷書體 Std W5" w:hint="eastAsia"/>
          <w:lang w:val="zh-TW"/>
        </w:rPr>
        <w:t>方式隨時送審，經初、</w:t>
      </w:r>
      <w:proofErr w:type="gramStart"/>
      <w:r w:rsidR="009F70EB" w:rsidRPr="002F7A85">
        <w:rPr>
          <w:rFonts w:ascii="Microsoft JhengHei UI" w:hAnsi="Microsoft JhengHei UI" w:cs="華康楷書體 Std W5" w:hint="eastAsia"/>
          <w:lang w:val="zh-TW"/>
        </w:rPr>
        <w:t>複</w:t>
      </w:r>
      <w:proofErr w:type="gramEnd"/>
      <w:r w:rsidR="009F70EB" w:rsidRPr="002F7A85">
        <w:rPr>
          <w:rFonts w:ascii="Microsoft JhengHei UI" w:hAnsi="Microsoft JhengHei UI" w:cs="華康楷書體 Std W5" w:hint="eastAsia"/>
          <w:lang w:val="zh-TW"/>
        </w:rPr>
        <w:t>審程序後，遵照審查意見決定刊登與否</w:t>
      </w:r>
      <w:r w:rsidR="008F7D39" w:rsidRPr="002F7A85">
        <w:rPr>
          <w:rFonts w:ascii="Microsoft JhengHei UI" w:hAnsi="Microsoft JhengHei UI" w:cs="華康楷書體 Std W5" w:hint="eastAsia"/>
          <w:lang w:val="zh-TW"/>
        </w:rPr>
        <w:t>。</w:t>
      </w:r>
      <w:r w:rsidR="009F70EB" w:rsidRPr="002F7A85">
        <w:rPr>
          <w:rFonts w:ascii="Microsoft JhengHei UI" w:hAnsi="Microsoft JhengHei UI" w:cs="華康楷書體 Std W5"/>
          <w:lang w:val="zh-TW"/>
        </w:rPr>
        <w:t xml:space="preserve"> </w:t>
      </w:r>
    </w:p>
    <w:p w14:paraId="400E416D" w14:textId="77777777" w:rsidR="006B24B9" w:rsidRPr="002F7A85" w:rsidRDefault="00595AEE" w:rsidP="008D64CB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jc w:val="both"/>
        <w:rPr>
          <w:rFonts w:ascii="Microsoft JhengHei UI" w:hAnsi="Microsoft JhengHei UI"/>
        </w:rPr>
      </w:pPr>
      <w:proofErr w:type="gramStart"/>
      <w:r w:rsidRPr="002F7A85">
        <w:rPr>
          <w:rFonts w:ascii="Microsoft JhengHei UI" w:hAnsi="Microsoft JhengHei UI" w:hint="eastAsia"/>
          <w:u w:val="single"/>
        </w:rPr>
        <w:t>來稿</w:t>
      </w:r>
      <w:r w:rsidR="009F70EB" w:rsidRPr="002F7A85">
        <w:rPr>
          <w:rFonts w:ascii="Microsoft JhengHei UI" w:hAnsi="Microsoft JhengHei UI" w:hint="eastAsia"/>
          <w:u w:val="single"/>
        </w:rPr>
        <w:t>文幅以</w:t>
      </w:r>
      <w:proofErr w:type="gramEnd"/>
      <w:r w:rsidR="00952020" w:rsidRPr="002F7A85">
        <w:rPr>
          <w:rFonts w:ascii="Microsoft JhengHei UI" w:hAnsi="Microsoft JhengHei UI" w:hint="eastAsia"/>
          <w:b/>
          <w:u w:val="single"/>
        </w:rPr>
        <w:t xml:space="preserve"> </w:t>
      </w:r>
      <w:r w:rsidR="001A0EA3" w:rsidRPr="002F7A85">
        <w:rPr>
          <w:rFonts w:ascii="Microsoft JhengHei UI" w:hAnsi="Microsoft JhengHei UI"/>
          <w:b/>
          <w:u w:val="single"/>
        </w:rPr>
        <w:t>1</w:t>
      </w:r>
      <w:r w:rsidR="00845ED0" w:rsidRPr="002F7A85">
        <w:rPr>
          <w:rFonts w:ascii="Microsoft JhengHei UI" w:hAnsi="Microsoft JhengHei UI"/>
          <w:b/>
          <w:u w:val="single"/>
        </w:rPr>
        <w:t>-</w:t>
      </w:r>
      <w:r w:rsidR="00DA30CA" w:rsidRPr="002F7A85">
        <w:rPr>
          <w:rFonts w:ascii="Microsoft JhengHei UI" w:hAnsi="Microsoft JhengHei UI"/>
          <w:b/>
          <w:u w:val="single"/>
        </w:rPr>
        <w:t>5</w:t>
      </w:r>
      <w:r w:rsidR="00952020" w:rsidRPr="002F7A85">
        <w:rPr>
          <w:rFonts w:ascii="Microsoft JhengHei UI" w:hAnsi="Microsoft JhengHei UI" w:hint="eastAsia"/>
          <w:b/>
          <w:u w:val="single"/>
        </w:rPr>
        <w:t xml:space="preserve"> </w:t>
      </w:r>
      <w:r w:rsidR="009F70EB" w:rsidRPr="002F7A85">
        <w:rPr>
          <w:rFonts w:ascii="Microsoft JhengHei UI" w:hAnsi="Microsoft JhengHei UI" w:hint="eastAsia"/>
          <w:u w:val="single"/>
        </w:rPr>
        <w:t>萬字為</w:t>
      </w:r>
      <w:r w:rsidR="00223F97" w:rsidRPr="002F7A85">
        <w:rPr>
          <w:rFonts w:ascii="Microsoft JhengHei UI" w:hAnsi="Microsoft JhengHei UI" w:hint="eastAsia"/>
          <w:u w:val="single"/>
        </w:rPr>
        <w:t>度</w:t>
      </w:r>
      <w:r w:rsidR="009F70EB" w:rsidRPr="002F7A85">
        <w:rPr>
          <w:rFonts w:ascii="Microsoft JhengHei UI" w:hAnsi="Microsoft JhengHei UI" w:hint="eastAsia"/>
        </w:rPr>
        <w:t>，</w:t>
      </w:r>
      <w:r w:rsidR="008813BE" w:rsidRPr="002F7A85">
        <w:rPr>
          <w:rFonts w:ascii="Microsoft JhengHei UI" w:hAnsi="Microsoft JhengHei UI" w:hint="eastAsia"/>
        </w:rPr>
        <w:t>請依</w:t>
      </w:r>
      <w:r w:rsidR="00915C65" w:rsidRPr="002F7A85">
        <w:rPr>
          <w:rFonts w:ascii="Microsoft JhengHei UI" w:hAnsi="Microsoft JhengHei UI" w:hint="eastAsia"/>
        </w:rPr>
        <w:t>學術論文規格</w:t>
      </w:r>
      <w:r w:rsidR="008813BE" w:rsidRPr="002F7A85">
        <w:rPr>
          <w:rFonts w:ascii="Microsoft JhengHei UI" w:hAnsi="Microsoft JhengHei UI" w:hint="eastAsia"/>
        </w:rPr>
        <w:t>撰寫，凡引用他人著作，應依著作權法規定明示出處，並加</w:t>
      </w:r>
      <w:proofErr w:type="gramStart"/>
      <w:r w:rsidR="008813BE" w:rsidRPr="002F7A85">
        <w:rPr>
          <w:rFonts w:ascii="Microsoft JhengHei UI" w:hAnsi="Microsoft JhengHei UI" w:hint="eastAsia"/>
        </w:rPr>
        <w:t>註釋及</w:t>
      </w:r>
      <w:proofErr w:type="gramEnd"/>
      <w:r w:rsidR="008813BE" w:rsidRPr="002F7A85">
        <w:rPr>
          <w:rFonts w:ascii="Microsoft JhengHei UI" w:hAnsi="Microsoft JhengHei UI" w:hint="eastAsia"/>
        </w:rPr>
        <w:t>附列參考文獻</w:t>
      </w:r>
      <w:r w:rsidRPr="002F7A85">
        <w:rPr>
          <w:rFonts w:ascii="Microsoft JhengHei UI" w:hAnsi="Microsoft JhengHei UI" w:hint="eastAsia"/>
        </w:rPr>
        <w:t>。</w:t>
      </w:r>
      <w:r w:rsidR="006B24B9" w:rsidRPr="002F7A85">
        <w:rPr>
          <w:rFonts w:ascii="Microsoft JhengHei UI" w:hAnsi="Microsoft JhengHei UI" w:cs="華康楷書體 Std W5" w:hint="eastAsia"/>
          <w:lang w:val="zh-TW"/>
        </w:rPr>
        <w:t>若為翻譯稿件需經原著者同意，並請註明出處及附寄原文。</w:t>
      </w:r>
      <w:r w:rsidRPr="002F7A85">
        <w:rPr>
          <w:rFonts w:ascii="Microsoft JhengHei UI" w:hAnsi="Microsoft JhengHei UI" w:cs="華康楷書體 Std W5" w:hint="eastAsia"/>
          <w:lang w:val="zh-TW"/>
        </w:rPr>
        <w:t>文稿內容如有違反著作權法及其他法令規定，責任自負。</w:t>
      </w:r>
    </w:p>
    <w:p w14:paraId="7DF0DA98" w14:textId="77777777" w:rsidR="006B24B9" w:rsidRPr="002F7A85" w:rsidRDefault="00595AEE" w:rsidP="001A2FF2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jc w:val="both"/>
        <w:rPr>
          <w:rFonts w:ascii="Microsoft JhengHei UI" w:hAnsi="Microsoft JhengHei UI" w:cs="華康楷書體 Std W5"/>
          <w:lang w:val="zh-TW"/>
        </w:rPr>
      </w:pPr>
      <w:r w:rsidRPr="002F7A85">
        <w:rPr>
          <w:rFonts w:ascii="Microsoft JhengHei UI" w:hAnsi="Microsoft JhengHei UI" w:hint="eastAsia"/>
        </w:rPr>
        <w:t>來稿請用真實姓名，載明通信地址、電話、電子信箱、學經歷及服務單位</w:t>
      </w:r>
      <w:r w:rsidRPr="002F7A85">
        <w:rPr>
          <w:rFonts w:ascii="Microsoft JhengHei UI" w:hAnsi="Microsoft JhengHei UI" w:cs="華康楷書體 Std W5" w:hint="eastAsia"/>
          <w:lang w:val="zh-TW"/>
        </w:rPr>
        <w:t>名稱、職務。</w:t>
      </w:r>
      <w:r w:rsidR="006B24B9" w:rsidRPr="002F7A85">
        <w:rPr>
          <w:rFonts w:ascii="Microsoft JhengHei UI" w:hAnsi="Microsoft JhengHei UI" w:cs="華康楷書體 Std W5" w:hint="eastAsia"/>
          <w:lang w:val="zh-TW"/>
        </w:rPr>
        <w:t>來稿如係一稿兩投，恕不刊登；</w:t>
      </w:r>
      <w:proofErr w:type="gramStart"/>
      <w:r w:rsidR="006B24B9" w:rsidRPr="002F7A85">
        <w:rPr>
          <w:rFonts w:ascii="Microsoft JhengHei UI" w:hAnsi="Microsoft JhengHei UI" w:cs="華康楷書體 Std W5" w:hint="eastAsia"/>
          <w:lang w:val="zh-TW"/>
        </w:rPr>
        <w:t>本刊對來稿</w:t>
      </w:r>
      <w:proofErr w:type="gramEnd"/>
      <w:r w:rsidR="006B24B9" w:rsidRPr="002F7A85">
        <w:rPr>
          <w:rFonts w:ascii="Microsoft JhengHei UI" w:hAnsi="Microsoft JhengHei UI" w:cs="華康楷書體 Std W5" w:hint="eastAsia"/>
          <w:lang w:val="zh-TW"/>
        </w:rPr>
        <w:t>有權刪改，如不願刪改者，請事先說明。</w:t>
      </w:r>
    </w:p>
    <w:p w14:paraId="1BFEFDEB" w14:textId="6B8C73F8" w:rsidR="006B24B9" w:rsidRPr="002F7A85" w:rsidRDefault="006E70DD" w:rsidP="001A2FF2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jc w:val="both"/>
        <w:rPr>
          <w:rFonts w:ascii="Microsoft JhengHei UI" w:hAnsi="Microsoft JhengHei UI" w:cs="華康楷書體 Std W5"/>
          <w:u w:val="single"/>
          <w:lang w:val="zh-TW"/>
        </w:rPr>
      </w:pPr>
      <w:r w:rsidRPr="002F7A85">
        <w:rPr>
          <w:rFonts w:ascii="Microsoft JhengHei UI" w:hAnsi="Microsoft JhengHei UI" w:cs="華康楷書體 Std W5" w:hint="eastAsia"/>
          <w:u w:val="single"/>
          <w:lang w:val="zh-TW"/>
        </w:rPr>
        <w:t>來稿經刊登後，</w:t>
      </w:r>
      <w:r w:rsidR="006B24B9" w:rsidRPr="002F7A85">
        <w:rPr>
          <w:rFonts w:ascii="Microsoft JhengHei UI" w:hAnsi="Microsoft JhengHei UI" w:cs="華康楷書體 Std W5" w:hint="eastAsia"/>
          <w:u w:val="single"/>
          <w:lang w:val="zh-TW"/>
        </w:rPr>
        <w:t>依</w:t>
      </w:r>
      <w:r w:rsidR="00B60F99" w:rsidRPr="002F7A85">
        <w:rPr>
          <w:rFonts w:hint="eastAsia"/>
          <w:u w:val="single"/>
        </w:rPr>
        <w:t>「</w:t>
      </w:r>
      <w:r w:rsidR="00B60F99" w:rsidRPr="002F7A85">
        <w:rPr>
          <w:rFonts w:hint="eastAsia"/>
          <w:b/>
          <w:u w:val="single"/>
        </w:rPr>
        <w:t>中央政府各機關學校出席費及稿費支給要點</w:t>
      </w:r>
      <w:r w:rsidR="00B60F99" w:rsidRPr="002F7A85">
        <w:rPr>
          <w:rFonts w:hint="eastAsia"/>
          <w:u w:val="single"/>
        </w:rPr>
        <w:t>」</w:t>
      </w:r>
      <w:r w:rsidR="0069702F" w:rsidRPr="002F7A85">
        <w:rPr>
          <w:rFonts w:ascii="Microsoft JhengHei UI" w:hAnsi="Microsoft JhengHei UI" w:cs="華康楷書體 Std W5" w:hint="eastAsia"/>
          <w:u w:val="single"/>
          <w:lang w:val="zh-TW"/>
        </w:rPr>
        <w:t>相關規定</w:t>
      </w:r>
      <w:r w:rsidRPr="002F7A85">
        <w:rPr>
          <w:rFonts w:ascii="Microsoft JhengHei UI" w:hAnsi="Microsoft JhengHei UI" w:cs="華康楷書體 Std W5" w:hint="eastAsia"/>
          <w:b/>
          <w:u w:val="single"/>
          <w:lang w:val="zh-TW"/>
        </w:rPr>
        <w:t>從優</w:t>
      </w:r>
      <w:r w:rsidR="00403DCE">
        <w:rPr>
          <w:rFonts w:ascii="Microsoft JhengHei UI" w:hAnsi="Microsoft JhengHei UI" w:cs="華康楷書體 Std W5" w:hint="eastAsia"/>
          <w:b/>
          <w:u w:val="single"/>
          <w:lang w:val="zh-TW"/>
        </w:rPr>
        <w:t>核給</w:t>
      </w:r>
      <w:r w:rsidR="006B24B9" w:rsidRPr="002F7A85">
        <w:rPr>
          <w:rFonts w:ascii="Microsoft JhengHei UI" w:hAnsi="Microsoft JhengHei UI" w:cs="華康楷書體 Std W5" w:hint="eastAsia"/>
          <w:b/>
          <w:u w:val="single"/>
          <w:lang w:val="zh-TW"/>
        </w:rPr>
        <w:t>稿酬</w:t>
      </w:r>
      <w:r w:rsidR="006B24B9" w:rsidRPr="002F7A85">
        <w:rPr>
          <w:rFonts w:ascii="Microsoft JhengHei UI" w:hAnsi="Microsoft JhengHei UI" w:cs="華康楷書體 Std W5" w:hint="eastAsia"/>
          <w:u w:val="single"/>
          <w:lang w:val="zh-TW"/>
        </w:rPr>
        <w:t>，並致贈當期季刊。</w:t>
      </w:r>
    </w:p>
    <w:p w14:paraId="205FEE39" w14:textId="77777777" w:rsidR="006B24B9" w:rsidRPr="002F7A85" w:rsidRDefault="006B24B9" w:rsidP="001A2FF2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jc w:val="both"/>
        <w:rPr>
          <w:rFonts w:ascii="Microsoft JhengHei UI" w:hAnsi="Microsoft JhengHei UI" w:cs="華康楷書體 Std W5"/>
          <w:lang w:val="zh-TW"/>
        </w:rPr>
      </w:pPr>
      <w:r w:rsidRPr="002F7A85">
        <w:rPr>
          <w:rFonts w:ascii="Microsoft JhengHei UI" w:hAnsi="Microsoft JhengHei UI" w:cs="華康楷書體 Std W5" w:hint="eastAsia"/>
          <w:spacing w:val="-2"/>
          <w:lang w:val="zh-TW"/>
        </w:rPr>
        <w:t>來稿經本刊採用刊登，本刊享有在任何地點、任何時間，以任何方</w:t>
      </w:r>
      <w:r w:rsidRPr="002F7A85">
        <w:rPr>
          <w:rFonts w:ascii="Microsoft JhengHei UI" w:hAnsi="Microsoft JhengHei UI" w:cs="華康楷書體 Std W5" w:hint="eastAsia"/>
          <w:lang w:val="zh-TW"/>
        </w:rPr>
        <w:t>式利用該著作之權利，並得再授權國家圖書館或其他資料庫業者進行重製、透過網路提供服務、授權用戶下載、列印、瀏覽，且不需因此支付任何費用。</w:t>
      </w:r>
    </w:p>
    <w:p w14:paraId="1B42CFFC" w14:textId="77777777" w:rsidR="00CE3E5D" w:rsidRPr="002F7A85" w:rsidRDefault="008813BE" w:rsidP="001A049D">
      <w:pPr>
        <w:pStyle w:val="af9"/>
        <w:numPr>
          <w:ilvl w:val="0"/>
          <w:numId w:val="2"/>
        </w:numPr>
        <w:adjustRightInd w:val="0"/>
        <w:snapToGrid w:val="0"/>
        <w:spacing w:beforeLines="50" w:before="120" w:afterLines="50" w:after="120" w:line="420" w:lineRule="exact"/>
        <w:ind w:leftChars="0"/>
        <w:rPr>
          <w:rFonts w:ascii="Microsoft JhengHei UI" w:hAnsi="Microsoft JhengHei UI" w:cs="華康楷書體 Std W5"/>
        </w:rPr>
      </w:pPr>
      <w:r w:rsidRPr="002F7A85">
        <w:rPr>
          <w:rFonts w:ascii="Microsoft JhengHei UI" w:hAnsi="Microsoft JhengHei UI" w:hint="eastAsia"/>
        </w:rPr>
        <w:t>各期內容及撰稿體例規範請參「立法院全球資訊網站」</w:t>
      </w:r>
      <w:proofErr w:type="gramStart"/>
      <w:r w:rsidRPr="002F7A85">
        <w:rPr>
          <w:rFonts w:ascii="Microsoft JhengHei UI" w:hAnsi="Microsoft JhengHei UI" w:hint="eastAsia"/>
        </w:rPr>
        <w:t>（</w:t>
      </w:r>
      <w:proofErr w:type="gramEnd"/>
      <w:r w:rsidRPr="002F7A85">
        <w:rPr>
          <w:rFonts w:ascii="Microsoft JhengHei UI" w:hAnsi="Microsoft JhengHei UI" w:hint="eastAsia"/>
        </w:rPr>
        <w:t>http ://www.ly.gov.tw</w:t>
      </w:r>
      <w:proofErr w:type="gramStart"/>
      <w:r w:rsidRPr="002F7A85">
        <w:rPr>
          <w:rFonts w:ascii="Microsoft JhengHei UI" w:hAnsi="Microsoft JhengHei UI"/>
        </w:rPr>
        <w:t>）</w:t>
      </w:r>
      <w:proofErr w:type="gramEnd"/>
      <w:r w:rsidRPr="002F7A85">
        <w:rPr>
          <w:rFonts w:ascii="Microsoft JhengHei UI" w:hAnsi="Microsoft JhengHei UI"/>
        </w:rPr>
        <w:t>，</w:t>
      </w:r>
      <w:r w:rsidRPr="002F7A85">
        <w:rPr>
          <w:rFonts w:ascii="Microsoft JhengHei UI" w:hAnsi="Microsoft JhengHei UI" w:hint="eastAsia"/>
        </w:rPr>
        <w:t>點選「關於立法院」-「業務服務」-「出版品」-「秘書處出版品」-「國會季刊」</w:t>
      </w:r>
      <w:r w:rsidR="002D3CF6" w:rsidRPr="002F7A85">
        <w:rPr>
          <w:rFonts w:ascii="Microsoft JhengHei UI" w:hAnsi="Microsoft JhengHei UI" w:hint="eastAsia"/>
        </w:rPr>
        <w:t>。</w:t>
      </w:r>
    </w:p>
    <w:p w14:paraId="6D31B0C4" w14:textId="77777777" w:rsidR="00CE3E5D" w:rsidRPr="002F7A85" w:rsidRDefault="00CE3E5D" w:rsidP="00CE3E5D">
      <w:pPr>
        <w:tabs>
          <w:tab w:val="left" w:pos="300"/>
          <w:tab w:val="left" w:pos="851"/>
        </w:tabs>
        <w:suppressAutoHyphens/>
        <w:autoSpaceDE w:val="0"/>
        <w:autoSpaceDN w:val="0"/>
        <w:adjustRightInd w:val="0"/>
        <w:snapToGrid w:val="0"/>
        <w:spacing w:beforeLines="50" w:before="120" w:afterLines="50" w:after="120" w:line="420" w:lineRule="exact"/>
        <w:ind w:left="360" w:hangingChars="150" w:hanging="360"/>
        <w:textAlignment w:val="baseline"/>
        <w:rPr>
          <w:rFonts w:ascii="Microsoft JhengHei UI" w:hAnsi="Microsoft JhengHei UI" w:cs="華康楷書體 Std W5"/>
          <w:lang w:val="zh-TW"/>
        </w:rPr>
      </w:pPr>
      <w:r w:rsidRPr="002F7A85">
        <w:rPr>
          <w:rFonts w:ascii="Microsoft JhengHei UI" w:hAnsi="Microsoft JhengHei UI" w:cs="華康楷書體 Std W5" w:hint="eastAsia"/>
          <w:lang w:val="zh-TW"/>
        </w:rPr>
        <w:t>來稿請寄：</w:t>
      </w:r>
      <w:r w:rsidR="00660002" w:rsidRPr="002F7A85">
        <w:rPr>
          <w:rFonts w:ascii="Microsoft JhengHei UI" w:hAnsi="Microsoft JhengHei UI"/>
          <w:lang w:val="zh-TW"/>
        </w:rPr>
        <w:t>100220</w:t>
      </w:r>
      <w:r w:rsidRPr="002F7A85">
        <w:rPr>
          <w:rFonts w:ascii="Microsoft JhengHei UI" w:hAnsi="Microsoft JhengHei UI" w:cs="華康楷書體 Std W5" w:hint="eastAsia"/>
          <w:lang w:val="zh-TW"/>
        </w:rPr>
        <w:t>臺北市中山南路一號，《國會</w:t>
      </w:r>
      <w:r w:rsidR="001A78DE" w:rsidRPr="002F7A85">
        <w:rPr>
          <w:rFonts w:ascii="Microsoft JhengHei UI" w:hAnsi="Microsoft JhengHei UI" w:cs="華康楷書體 Std W5" w:hint="eastAsia"/>
          <w:lang w:val="zh-TW"/>
        </w:rPr>
        <w:t>季刊</w:t>
      </w:r>
      <w:r w:rsidRPr="002F7A85">
        <w:rPr>
          <w:rFonts w:ascii="Microsoft JhengHei UI" w:hAnsi="Microsoft JhengHei UI" w:cs="華康楷書體 Std W5" w:hint="eastAsia"/>
          <w:lang w:val="zh-TW"/>
        </w:rPr>
        <w:t>》收，或</w:t>
      </w:r>
      <w:proofErr w:type="gramStart"/>
      <w:r w:rsidRPr="002F7A85">
        <w:rPr>
          <w:rFonts w:ascii="Microsoft JhengHei UI" w:hAnsi="Microsoft JhengHei UI" w:cs="華康楷書體 Std W5" w:hint="eastAsia"/>
          <w:lang w:val="zh-TW"/>
        </w:rPr>
        <w:t>逕</w:t>
      </w:r>
      <w:proofErr w:type="gramEnd"/>
      <w:r w:rsidRPr="002F7A85">
        <w:rPr>
          <w:rFonts w:ascii="Microsoft JhengHei UI" w:hAnsi="Microsoft JhengHei UI" w:cs="華康楷書體 Std W5" w:hint="eastAsia"/>
          <w:lang w:val="zh-TW"/>
        </w:rPr>
        <w:t>投電子信箱：</w:t>
      </w:r>
    </w:p>
    <w:p w14:paraId="26572E37" w14:textId="77777777" w:rsidR="00583E57" w:rsidRPr="002F7A85" w:rsidRDefault="00CE3E5D" w:rsidP="006007FC">
      <w:pPr>
        <w:tabs>
          <w:tab w:val="left" w:pos="300"/>
        </w:tabs>
        <w:suppressAutoHyphens/>
        <w:autoSpaceDE w:val="0"/>
        <w:autoSpaceDN w:val="0"/>
        <w:adjustRightInd w:val="0"/>
        <w:snapToGrid w:val="0"/>
        <w:spacing w:beforeLines="50" w:before="120" w:afterLines="50" w:after="120" w:line="420" w:lineRule="exact"/>
        <w:ind w:left="360" w:hangingChars="150" w:hanging="360"/>
        <w:textAlignment w:val="baseline"/>
        <w:rPr>
          <w:rFonts w:ascii="Microsoft JhengHei UI" w:hAnsi="Microsoft JhengHei UI"/>
          <w:lang w:val="zh-TW"/>
        </w:rPr>
      </w:pPr>
      <w:r w:rsidRPr="002F7A85">
        <w:rPr>
          <w:rFonts w:ascii="Microsoft JhengHei UI" w:hAnsi="Microsoft JhengHei UI" w:hint="eastAsia"/>
          <w:lang w:val="zh-TW"/>
        </w:rPr>
        <w:tab/>
      </w:r>
      <w:r w:rsidR="00A302D1" w:rsidRPr="002F7A85">
        <w:rPr>
          <w:rFonts w:ascii="Microsoft JhengHei UI" w:hAnsi="Microsoft JhengHei UI" w:hint="eastAsia"/>
          <w:lang w:val="zh-TW"/>
        </w:rPr>
        <w:t xml:space="preserve">   </w:t>
      </w:r>
      <w:r w:rsidR="006007FC" w:rsidRPr="002F7A85">
        <w:rPr>
          <w:rFonts w:ascii="Microsoft JhengHei UI" w:hAnsi="Microsoft JhengHei UI" w:hint="eastAsia"/>
          <w:lang w:val="zh-TW"/>
        </w:rPr>
        <w:t xml:space="preserve">             </w:t>
      </w:r>
      <w:r w:rsidRPr="002F7A85">
        <w:rPr>
          <w:rFonts w:ascii="Microsoft JhengHei UI" w:hAnsi="Microsoft JhengHei UI"/>
          <w:lang w:val="zh-TW"/>
        </w:rPr>
        <w:t>lyqtl@ly.gov.tw</w:t>
      </w:r>
      <w:r w:rsidR="00C10864" w:rsidRPr="002F7A85">
        <w:rPr>
          <w:rFonts w:ascii="Microsoft JhengHei UI" w:hAnsi="Microsoft JhengHei UI" w:hint="eastAsia"/>
          <w:lang w:val="zh-TW"/>
        </w:rPr>
        <w:t xml:space="preserve"> </w:t>
      </w:r>
      <w:r w:rsidR="00C10864" w:rsidRPr="002F7A85">
        <w:rPr>
          <w:rFonts w:ascii="Microsoft JhengHei UI" w:hAnsi="Microsoft JhengHei UI" w:cs="華康楷書體 Std W5" w:hint="eastAsia"/>
          <w:lang w:val="zh-TW"/>
        </w:rPr>
        <w:t xml:space="preserve">   </w:t>
      </w:r>
      <w:r w:rsidRPr="002F7A85">
        <w:rPr>
          <w:rFonts w:ascii="Microsoft JhengHei UI" w:hAnsi="Microsoft JhengHei UI" w:cs="華康楷書體 Std W5" w:hint="eastAsia"/>
          <w:lang w:val="zh-TW"/>
        </w:rPr>
        <w:t>聯絡電話：（02）</w:t>
      </w:r>
      <w:r w:rsidRPr="002F7A85">
        <w:rPr>
          <w:rFonts w:ascii="Microsoft JhengHei UI" w:hAnsi="Microsoft JhengHei UI"/>
          <w:lang w:val="zh-TW"/>
        </w:rPr>
        <w:t>2358-5151</w:t>
      </w:r>
    </w:p>
    <w:p w14:paraId="7994B3BE" w14:textId="77777777" w:rsidR="00583E57" w:rsidRPr="002F7A85" w:rsidRDefault="00583E57" w:rsidP="00CE3E5D">
      <w:pPr>
        <w:pStyle w:val="af0"/>
        <w:rPr>
          <w:rFonts w:ascii="Microsoft JhengHei UI" w:hAnsi="Microsoft JhengHei UI"/>
        </w:rPr>
      </w:pPr>
    </w:p>
    <w:p w14:paraId="58C06FF7" w14:textId="77777777" w:rsidR="00583E57" w:rsidRPr="005F64DB" w:rsidRDefault="00583E57" w:rsidP="00CE3E5D">
      <w:pPr>
        <w:pStyle w:val="a6"/>
        <w:rPr>
          <w:rFonts w:ascii="Microsoft JhengHei UI" w:hAnsi="Microsoft JhengHei UI"/>
        </w:rPr>
      </w:pPr>
    </w:p>
    <w:sectPr w:rsidR="00583E57" w:rsidRPr="005F64DB" w:rsidSect="000B7E88">
      <w:headerReference w:type="default" r:id="rId11"/>
      <w:pgSz w:w="11906" w:h="16838" w:code="9"/>
      <w:pgMar w:top="2160" w:right="1558" w:bottom="720" w:left="19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FBE0" w14:textId="77777777" w:rsidR="003A3C98" w:rsidRDefault="003A3C98" w:rsidP="001A2FA9">
      <w:r>
        <w:separator/>
      </w:r>
    </w:p>
  </w:endnote>
  <w:endnote w:type="continuationSeparator" w:id="0">
    <w:p w14:paraId="5370B70C" w14:textId="77777777" w:rsidR="003A3C98" w:rsidRDefault="003A3C98" w:rsidP="001A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楷書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9D74" w14:textId="77777777" w:rsidR="003A3C98" w:rsidRDefault="003A3C98" w:rsidP="001A2FA9">
      <w:r>
        <w:separator/>
      </w:r>
    </w:p>
  </w:footnote>
  <w:footnote w:type="continuationSeparator" w:id="0">
    <w:p w14:paraId="3E8B6D76" w14:textId="77777777" w:rsidR="003A3C98" w:rsidRDefault="003A3C98" w:rsidP="001A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3517" w14:textId="77777777" w:rsidR="001A2FA9" w:rsidRDefault="001A2FA9">
    <w:pPr>
      <w:pStyle w:val="ab"/>
    </w:pPr>
    <w:r>
      <w:rPr>
        <w:rFonts w:ascii="Times New Roman" w:eastAsia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CB02DB" wp14:editId="44396E5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9092" cy="9601200"/>
              <wp:effectExtent l="19050" t="0" r="15875" b="22225"/>
              <wp:wrapNone/>
              <wp:docPr id="14" name="群組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9092" cy="9601200"/>
                        <a:chOff x="0" y="0"/>
                        <a:chExt cx="7349092" cy="9601200"/>
                      </a:xfrm>
                    </wpg:grpSpPr>
                    <wps:wsp>
                      <wps:cNvPr id="8" name="直線接點​​ 8"/>
                      <wps:cNvCnPr/>
                      <wps:spPr>
                        <a:xfrm>
                          <a:off x="48180" y="157163"/>
                          <a:ext cx="7278370" cy="603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接點 9"/>
                      <wps:cNvCnPr/>
                      <wps:spPr>
                        <a:xfrm>
                          <a:off x="48180" y="8915400"/>
                          <a:ext cx="7259955" cy="493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接點 10"/>
                      <wps:cNvCnPr/>
                      <wps:spPr>
                        <a:xfrm flipH="1">
                          <a:off x="233917" y="14288"/>
                          <a:ext cx="530352" cy="92166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接點​​ 12"/>
                      <wps:cNvCnPr/>
                      <wps:spPr>
                        <a:xfrm flipH="1">
                          <a:off x="6606142" y="371475"/>
                          <a:ext cx="530225" cy="9216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矩形 2"/>
                      <wps:cNvSpPr/>
                      <wps:spPr>
                        <a:xfrm>
                          <a:off x="33892" y="0"/>
                          <a:ext cx="571500" cy="9258300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0 h 9144000"/>
                            <a:gd name="connsiteX1" fmla="*/ 571500 w 571500"/>
                            <a:gd name="connsiteY1" fmla="*/ 0 h 9144000"/>
                            <a:gd name="connsiteX2" fmla="*/ 571500 w 571500"/>
                            <a:gd name="connsiteY2" fmla="*/ 9144000 h 9144000"/>
                            <a:gd name="connsiteX3" fmla="*/ 0 w 571500"/>
                            <a:gd name="connsiteY3" fmla="*/ 9144000 h 9144000"/>
                            <a:gd name="connsiteX4" fmla="*/ 0 w 571500"/>
                            <a:gd name="connsiteY4" fmla="*/ 0 h 9144000"/>
                            <a:gd name="connsiteX0" fmla="*/ 0 w 571500"/>
                            <a:gd name="connsiteY0" fmla="*/ 0 h 9258300"/>
                            <a:gd name="connsiteX1" fmla="*/ 571500 w 571500"/>
                            <a:gd name="connsiteY1" fmla="*/ 0 h 9258300"/>
                            <a:gd name="connsiteX2" fmla="*/ 0 w 571500"/>
                            <a:gd name="connsiteY2" fmla="*/ 9258300 h 9258300"/>
                            <a:gd name="connsiteX3" fmla="*/ 0 w 571500"/>
                            <a:gd name="connsiteY3" fmla="*/ 9144000 h 9258300"/>
                            <a:gd name="connsiteX4" fmla="*/ 0 w 571500"/>
                            <a:gd name="connsiteY4" fmla="*/ 0 h 925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92583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0" y="9258300"/>
                              </a:lnTo>
                              <a:lnTo>
                                <a:pt x="0" y="9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dkUpDiag">
                          <a:fgClr>
                            <a:schemeClr val="accent3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矩形 2"/>
                      <wps:cNvSpPr/>
                      <wps:spPr>
                        <a:xfrm rot="10800000">
                          <a:off x="6777592" y="342900"/>
                          <a:ext cx="571500" cy="9258300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0 h 9144000"/>
                            <a:gd name="connsiteX1" fmla="*/ 571500 w 571500"/>
                            <a:gd name="connsiteY1" fmla="*/ 0 h 9144000"/>
                            <a:gd name="connsiteX2" fmla="*/ 571500 w 571500"/>
                            <a:gd name="connsiteY2" fmla="*/ 9144000 h 9144000"/>
                            <a:gd name="connsiteX3" fmla="*/ 0 w 571500"/>
                            <a:gd name="connsiteY3" fmla="*/ 9144000 h 9144000"/>
                            <a:gd name="connsiteX4" fmla="*/ 0 w 571500"/>
                            <a:gd name="connsiteY4" fmla="*/ 0 h 9144000"/>
                            <a:gd name="connsiteX0" fmla="*/ 0 w 571500"/>
                            <a:gd name="connsiteY0" fmla="*/ 0 h 9258300"/>
                            <a:gd name="connsiteX1" fmla="*/ 571500 w 571500"/>
                            <a:gd name="connsiteY1" fmla="*/ 0 h 9258300"/>
                            <a:gd name="connsiteX2" fmla="*/ 0 w 571500"/>
                            <a:gd name="connsiteY2" fmla="*/ 9258300 h 9258300"/>
                            <a:gd name="connsiteX3" fmla="*/ 0 w 571500"/>
                            <a:gd name="connsiteY3" fmla="*/ 9144000 h 9258300"/>
                            <a:gd name="connsiteX4" fmla="*/ 0 w 571500"/>
                            <a:gd name="connsiteY4" fmla="*/ 0 h 925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92583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0" y="9258300"/>
                              </a:lnTo>
                              <a:lnTo>
                                <a:pt x="0" y="9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dkUpDiag">
                          <a:fgClr>
                            <a:schemeClr val="accent3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矩形 2"/>
                      <wps:cNvSpPr/>
                      <wps:spPr>
                        <a:xfrm rot="5400000">
                          <a:off x="3384311" y="-3378994"/>
                          <a:ext cx="574043" cy="734266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0 h 9144000"/>
                            <a:gd name="connsiteX1" fmla="*/ 571500 w 571500"/>
                            <a:gd name="connsiteY1" fmla="*/ 0 h 9144000"/>
                            <a:gd name="connsiteX2" fmla="*/ 571500 w 571500"/>
                            <a:gd name="connsiteY2" fmla="*/ 9144000 h 9144000"/>
                            <a:gd name="connsiteX3" fmla="*/ 0 w 571500"/>
                            <a:gd name="connsiteY3" fmla="*/ 9144000 h 9144000"/>
                            <a:gd name="connsiteX4" fmla="*/ 0 w 571500"/>
                            <a:gd name="connsiteY4" fmla="*/ 0 h 9144000"/>
                            <a:gd name="connsiteX0" fmla="*/ 0 w 571500"/>
                            <a:gd name="connsiteY0" fmla="*/ 0 h 9258300"/>
                            <a:gd name="connsiteX1" fmla="*/ 571500 w 571500"/>
                            <a:gd name="connsiteY1" fmla="*/ 0 h 9258300"/>
                            <a:gd name="connsiteX2" fmla="*/ 0 w 571500"/>
                            <a:gd name="connsiteY2" fmla="*/ 9258300 h 9258300"/>
                            <a:gd name="connsiteX3" fmla="*/ 0 w 571500"/>
                            <a:gd name="connsiteY3" fmla="*/ 9144000 h 9258300"/>
                            <a:gd name="connsiteX4" fmla="*/ 0 w 571500"/>
                            <a:gd name="connsiteY4" fmla="*/ 0 h 925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92583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0" y="9258300"/>
                              </a:lnTo>
                              <a:lnTo>
                                <a:pt x="0" y="9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矩形 2"/>
                      <wps:cNvSpPr/>
                      <wps:spPr>
                        <a:xfrm rot="16200000">
                          <a:off x="3448605" y="5700713"/>
                          <a:ext cx="461010" cy="7324569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0 h 9144000"/>
                            <a:gd name="connsiteX1" fmla="*/ 571500 w 571500"/>
                            <a:gd name="connsiteY1" fmla="*/ 0 h 9144000"/>
                            <a:gd name="connsiteX2" fmla="*/ 571500 w 571500"/>
                            <a:gd name="connsiteY2" fmla="*/ 9144000 h 9144000"/>
                            <a:gd name="connsiteX3" fmla="*/ 0 w 571500"/>
                            <a:gd name="connsiteY3" fmla="*/ 9144000 h 9144000"/>
                            <a:gd name="connsiteX4" fmla="*/ 0 w 571500"/>
                            <a:gd name="connsiteY4" fmla="*/ 0 h 9144000"/>
                            <a:gd name="connsiteX0" fmla="*/ 0 w 571500"/>
                            <a:gd name="connsiteY0" fmla="*/ 0 h 9258300"/>
                            <a:gd name="connsiteX1" fmla="*/ 571500 w 571500"/>
                            <a:gd name="connsiteY1" fmla="*/ 0 h 9258300"/>
                            <a:gd name="connsiteX2" fmla="*/ 0 w 571500"/>
                            <a:gd name="connsiteY2" fmla="*/ 9258300 h 9258300"/>
                            <a:gd name="connsiteX3" fmla="*/ 0 w 571500"/>
                            <a:gd name="connsiteY3" fmla="*/ 9144000 h 9258300"/>
                            <a:gd name="connsiteX4" fmla="*/ 0 w 571500"/>
                            <a:gd name="connsiteY4" fmla="*/ 0 h 925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92583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  <a:lnTo>
                                <a:pt x="0" y="9258300"/>
                              </a:lnTo>
                              <a:lnTo>
                                <a:pt x="0" y="9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94400</wp14:pctWidth>
              </wp14:sizeRelH>
              <wp14:sizeRelV relativeFrom="page">
                <wp14:pctHeight>95800</wp14:pctHeight>
              </wp14:sizeRelV>
            </wp:anchor>
          </w:drawing>
        </mc:Choice>
        <mc:Fallback>
          <w:pict>
            <v:group w14:anchorId="43EDD2F7" id="群組 14" o:spid="_x0000_s1026" style="position:absolute;margin-left:0;margin-top:0;width:578.65pt;height:756pt;z-index:251659264;mso-width-percent:944;mso-height-percent:958;mso-position-horizontal:center;mso-position-horizontal-relative:page;mso-position-vertical:center;mso-position-vertical-relative:page;mso-width-percent:944;mso-height-percent:958" coordsize="73490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">
              <v:line id="直線接點​​ 8" o:spid="_x0000_s1027" style="position:absolute;visibility:visible;mso-wrap-style:square" from="481,1571" to="73265,7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" strokecolor="#05676b [1606]" strokeweight=".5pt">
                <v:stroke joinstyle="miter"/>
              </v:line>
              <v:line id="直線接點 9" o:spid="_x0000_s1028" style="position:absolute;visibility:visible;mso-wrap-style:square" from="481,89154" to="73081,9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" strokecolor="#05676b [1606]" strokeweight=".5pt">
                <v:stroke joinstyle="miter"/>
              </v:line>
              <v:line id="直線接點 10" o:spid="_x0000_s1029" style="position:absolute;flip:x;visibility:visible;mso-wrap-style:square" from="2339,142" to="7642,92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" strokecolor="#05676b [1606]" strokeweight=".5pt">
                <v:stroke joinstyle="miter"/>
              </v:line>
              <v:line id="直線接點​​ 12" o:spid="_x0000_s1030" style="position:absolute;flip:x;visibility:visible;mso-wrap-style:square" from="66061,3714" to="71363,9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" strokecolor="#05676b [1606]" strokeweight=".5pt">
                <v:stroke joinstyle="miter"/>
              </v:line>
              <v:shape id="矩形 2" o:spid="_x0000_s1031" style="position:absolute;left:338;width:5715;height:92583;visibility:visible;mso-wrap-style:square;v-text-anchor:middle" coordsize="571500,92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" path="m,l571500,,,9258300,,9144000,,xe" fillcolor="#0bd0d9 [3206]" stroked="f" strokeweight="1pt">
                <v:fill r:id="rId1" o:title="" color2="white [3212]" type="pattern"/>
                <v:stroke joinstyle="miter"/>
                <v:path arrowok="t" o:connecttype="custom" o:connectlocs="0,0;571500,0;0,9258300;0,9144000;0,0" o:connectangles="0,0,0,0,0"/>
              </v:shape>
              <v:shape id="矩形 2" o:spid="_x0000_s1032" style="position:absolute;left:67775;top:3429;width:5715;height:92583;rotation:180;visibility:visible;mso-wrap-style:square;v-text-anchor:middle" coordsize="571500,92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" path="m,l571500,,,9258300,,9144000,,xe" fillcolor="#0bd0d9 [3206]" stroked="f" strokeweight="1pt">
                <v:fill r:id="rId1" o:title="" color2="white [3212]" type="pattern"/>
                <v:stroke joinstyle="miter"/>
                <v:path arrowok="t" o:connecttype="custom" o:connectlocs="0,0;571500,0;0,9258300;0,9144000;0,0" o:connectangles="0,0,0,0,0"/>
              </v:shape>
              <v:shape id="矩形 2" o:spid="_x0000_s1033" style="position:absolute;left:33843;top:-33790;width:5740;height:73426;rotation:90;visibility:visible;mso-wrap-style:square;v-text-anchor:middle" coordsize="571500,92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" path="m,l571500,,,9258300,,9144000,,xe" fillcolor="#7cca62 [3208]" stroked="f" strokeweight="1pt">
                <v:stroke joinstyle="miter"/>
                <v:path arrowok="t" o:connecttype="custom" o:connectlocs="0,0;574043,0;0,7342665;0,7252015;0,0" o:connectangles="0,0,0,0,0"/>
              </v:shape>
              <v:shape id="矩形 2" o:spid="_x0000_s1034" style="position:absolute;left:34485;top:57007;width:4611;height:73245;rotation:-90;visibility:visible;mso-wrap-style:square;v-text-anchor:middle" coordsize="571500,92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" path="m,l571500,,,9258300,,9144000,,xe" fillcolor="#7cca62 [3208]" stroked="f" strokeweight="1pt">
                <v:stroke joinstyle="miter"/>
                <v:path arrowok="t" o:connecttype="custom" o:connectlocs="0,0;461010,0;0,7324569;0,7234142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2A9"/>
    <w:multiLevelType w:val="multilevel"/>
    <w:tmpl w:val="4176C356"/>
    <w:lvl w:ilvl="0">
      <w:start w:val="1"/>
      <w:numFmt w:val="taiwaneseCountingThousand"/>
      <w:pStyle w:val="1-2"/>
      <w:suff w:val="nothing"/>
      <w:lvlText w:val="%1、"/>
      <w:lvlJc w:val="left"/>
      <w:pPr>
        <w:ind w:left="5455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6090" w:hanging="952"/>
      </w:pPr>
    </w:lvl>
    <w:lvl w:ilvl="2">
      <w:start w:val="1"/>
      <w:numFmt w:val="decimalFullWidth"/>
      <w:suff w:val="nothing"/>
      <w:lvlText w:val="%3、"/>
      <w:lvlJc w:val="left"/>
      <w:pPr>
        <w:ind w:left="6408" w:hanging="635"/>
      </w:pPr>
    </w:lvl>
    <w:lvl w:ilvl="3">
      <w:start w:val="1"/>
      <w:numFmt w:val="decimalFullWidth"/>
      <w:suff w:val="nothing"/>
      <w:lvlText w:val="（%4）"/>
      <w:lvlJc w:val="left"/>
      <w:pPr>
        <w:ind w:left="7043" w:hanging="953"/>
      </w:pPr>
    </w:lvl>
    <w:lvl w:ilvl="4">
      <w:start w:val="1"/>
      <w:numFmt w:val="decimal"/>
      <w:lvlText w:val="%5."/>
      <w:lvlJc w:val="left"/>
      <w:pPr>
        <w:tabs>
          <w:tab w:val="num" w:pos="7054"/>
        </w:tabs>
        <w:ind w:left="7054" w:hanging="850"/>
      </w:pPr>
    </w:lvl>
    <w:lvl w:ilvl="5">
      <w:start w:val="1"/>
      <w:numFmt w:val="decimal"/>
      <w:lvlText w:val="%6)"/>
      <w:lvlJc w:val="left"/>
      <w:pPr>
        <w:tabs>
          <w:tab w:val="num" w:pos="7763"/>
        </w:tabs>
        <w:ind w:left="7763" w:hanging="1134"/>
      </w:pPr>
    </w:lvl>
    <w:lvl w:ilvl="6">
      <w:start w:val="1"/>
      <w:numFmt w:val="decimal"/>
      <w:lvlText w:val="(%7)"/>
      <w:lvlJc w:val="left"/>
      <w:pPr>
        <w:tabs>
          <w:tab w:val="num" w:pos="8330"/>
        </w:tabs>
        <w:ind w:left="8330" w:hanging="1276"/>
      </w:pPr>
    </w:lvl>
    <w:lvl w:ilvl="7">
      <w:start w:val="1"/>
      <w:numFmt w:val="lowerLetter"/>
      <w:lvlText w:val="%8."/>
      <w:lvlJc w:val="left"/>
      <w:pPr>
        <w:tabs>
          <w:tab w:val="num" w:pos="8897"/>
        </w:tabs>
        <w:ind w:left="8897" w:hanging="1418"/>
      </w:pPr>
    </w:lvl>
    <w:lvl w:ilvl="8">
      <w:start w:val="1"/>
      <w:numFmt w:val="lowerLetter"/>
      <w:lvlText w:val="%9)"/>
      <w:lvlJc w:val="left"/>
      <w:pPr>
        <w:tabs>
          <w:tab w:val="num" w:pos="9605"/>
        </w:tabs>
        <w:ind w:left="9605" w:hanging="1700"/>
      </w:pPr>
    </w:lvl>
  </w:abstractNum>
  <w:abstractNum w:abstractNumId="1" w15:restartNumberingAfterBreak="0">
    <w:nsid w:val="6F97344D"/>
    <w:multiLevelType w:val="hybridMultilevel"/>
    <w:tmpl w:val="683AD0CE"/>
    <w:lvl w:ilvl="0" w:tplc="77625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104035">
    <w:abstractNumId w:val="0"/>
  </w:num>
  <w:num w:numId="2" w16cid:durableId="124664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7"/>
    <w:rsid w:val="00026166"/>
    <w:rsid w:val="00033915"/>
    <w:rsid w:val="00053234"/>
    <w:rsid w:val="000543FF"/>
    <w:rsid w:val="0005639B"/>
    <w:rsid w:val="00065159"/>
    <w:rsid w:val="00072B21"/>
    <w:rsid w:val="00090B05"/>
    <w:rsid w:val="00095AE6"/>
    <w:rsid w:val="000A4D1A"/>
    <w:rsid w:val="000A63D1"/>
    <w:rsid w:val="000B7E88"/>
    <w:rsid w:val="001351AD"/>
    <w:rsid w:val="00136B36"/>
    <w:rsid w:val="00140B1A"/>
    <w:rsid w:val="00161DCB"/>
    <w:rsid w:val="001A049D"/>
    <w:rsid w:val="001A0EA3"/>
    <w:rsid w:val="001A1F84"/>
    <w:rsid w:val="001A2FA9"/>
    <w:rsid w:val="001A2FF2"/>
    <w:rsid w:val="001A78DE"/>
    <w:rsid w:val="001D4A08"/>
    <w:rsid w:val="0021349B"/>
    <w:rsid w:val="00223F97"/>
    <w:rsid w:val="00240A50"/>
    <w:rsid w:val="002523B7"/>
    <w:rsid w:val="0025321D"/>
    <w:rsid w:val="0025609C"/>
    <w:rsid w:val="00285268"/>
    <w:rsid w:val="002879EE"/>
    <w:rsid w:val="002C17A1"/>
    <w:rsid w:val="002D3CF6"/>
    <w:rsid w:val="002F206C"/>
    <w:rsid w:val="002F7A85"/>
    <w:rsid w:val="00324CC5"/>
    <w:rsid w:val="00362549"/>
    <w:rsid w:val="003A3C98"/>
    <w:rsid w:val="003F0702"/>
    <w:rsid w:val="00403DCE"/>
    <w:rsid w:val="0040537A"/>
    <w:rsid w:val="0041783E"/>
    <w:rsid w:val="004723FA"/>
    <w:rsid w:val="00482449"/>
    <w:rsid w:val="00494B4F"/>
    <w:rsid w:val="004D0F0B"/>
    <w:rsid w:val="004D6612"/>
    <w:rsid w:val="004F79DF"/>
    <w:rsid w:val="00502924"/>
    <w:rsid w:val="00535ECA"/>
    <w:rsid w:val="00583E57"/>
    <w:rsid w:val="00595AEE"/>
    <w:rsid w:val="005A2E36"/>
    <w:rsid w:val="005D1F6F"/>
    <w:rsid w:val="005E3F5A"/>
    <w:rsid w:val="005F64DB"/>
    <w:rsid w:val="006007FC"/>
    <w:rsid w:val="00607AF5"/>
    <w:rsid w:val="00612AB5"/>
    <w:rsid w:val="0062123A"/>
    <w:rsid w:val="006248BB"/>
    <w:rsid w:val="00624B54"/>
    <w:rsid w:val="00646E11"/>
    <w:rsid w:val="00646E75"/>
    <w:rsid w:val="00660002"/>
    <w:rsid w:val="00682A9B"/>
    <w:rsid w:val="0069702F"/>
    <w:rsid w:val="006B24B9"/>
    <w:rsid w:val="006E70DD"/>
    <w:rsid w:val="007305D4"/>
    <w:rsid w:val="00740C4F"/>
    <w:rsid w:val="0075561C"/>
    <w:rsid w:val="007866E7"/>
    <w:rsid w:val="007B11E8"/>
    <w:rsid w:val="007B4DBA"/>
    <w:rsid w:val="007C38A9"/>
    <w:rsid w:val="007D7E7F"/>
    <w:rsid w:val="007E3B9D"/>
    <w:rsid w:val="00845ED0"/>
    <w:rsid w:val="008813BE"/>
    <w:rsid w:val="008954C3"/>
    <w:rsid w:val="008B7FC0"/>
    <w:rsid w:val="008C5435"/>
    <w:rsid w:val="008D64CB"/>
    <w:rsid w:val="008E3C4D"/>
    <w:rsid w:val="008E7DA5"/>
    <w:rsid w:val="008F6F77"/>
    <w:rsid w:val="008F7D39"/>
    <w:rsid w:val="00915C65"/>
    <w:rsid w:val="00920D1E"/>
    <w:rsid w:val="00952020"/>
    <w:rsid w:val="00991EA3"/>
    <w:rsid w:val="009A700B"/>
    <w:rsid w:val="009B2AC0"/>
    <w:rsid w:val="009B3264"/>
    <w:rsid w:val="009D1F25"/>
    <w:rsid w:val="009D5B28"/>
    <w:rsid w:val="009E36B9"/>
    <w:rsid w:val="009E3E4C"/>
    <w:rsid w:val="009F70EB"/>
    <w:rsid w:val="00A05C76"/>
    <w:rsid w:val="00A1386E"/>
    <w:rsid w:val="00A17D15"/>
    <w:rsid w:val="00A302D1"/>
    <w:rsid w:val="00A46CC4"/>
    <w:rsid w:val="00A47140"/>
    <w:rsid w:val="00A53B4D"/>
    <w:rsid w:val="00A6431C"/>
    <w:rsid w:val="00A93AC3"/>
    <w:rsid w:val="00AB00F8"/>
    <w:rsid w:val="00B169EF"/>
    <w:rsid w:val="00B35910"/>
    <w:rsid w:val="00B57620"/>
    <w:rsid w:val="00B60F99"/>
    <w:rsid w:val="00B670A0"/>
    <w:rsid w:val="00B8654D"/>
    <w:rsid w:val="00B95C33"/>
    <w:rsid w:val="00BA4334"/>
    <w:rsid w:val="00BC09B7"/>
    <w:rsid w:val="00BC4494"/>
    <w:rsid w:val="00BD5D5A"/>
    <w:rsid w:val="00BE1056"/>
    <w:rsid w:val="00BE75F4"/>
    <w:rsid w:val="00BF0D66"/>
    <w:rsid w:val="00BF3777"/>
    <w:rsid w:val="00C10864"/>
    <w:rsid w:val="00C200D5"/>
    <w:rsid w:val="00C27CD4"/>
    <w:rsid w:val="00C4709B"/>
    <w:rsid w:val="00C72A42"/>
    <w:rsid w:val="00C7481B"/>
    <w:rsid w:val="00C7765D"/>
    <w:rsid w:val="00C80103"/>
    <w:rsid w:val="00C84D74"/>
    <w:rsid w:val="00C858E0"/>
    <w:rsid w:val="00C9405E"/>
    <w:rsid w:val="00CD2326"/>
    <w:rsid w:val="00CE3E5D"/>
    <w:rsid w:val="00CF5A86"/>
    <w:rsid w:val="00D31F80"/>
    <w:rsid w:val="00D3756F"/>
    <w:rsid w:val="00D434D3"/>
    <w:rsid w:val="00D55489"/>
    <w:rsid w:val="00D5596E"/>
    <w:rsid w:val="00D604BC"/>
    <w:rsid w:val="00D63F08"/>
    <w:rsid w:val="00D66386"/>
    <w:rsid w:val="00D82E9D"/>
    <w:rsid w:val="00D91E76"/>
    <w:rsid w:val="00DA30CA"/>
    <w:rsid w:val="00DF0571"/>
    <w:rsid w:val="00E12D92"/>
    <w:rsid w:val="00E37489"/>
    <w:rsid w:val="00E55D74"/>
    <w:rsid w:val="00E82E9B"/>
    <w:rsid w:val="00E91DBD"/>
    <w:rsid w:val="00EC6DEB"/>
    <w:rsid w:val="00EC7A7E"/>
    <w:rsid w:val="00F335A1"/>
    <w:rsid w:val="00F476B4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2D64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DB"/>
    <w:pPr>
      <w:spacing w:after="300" w:line="216" w:lineRule="auto"/>
    </w:pPr>
    <w:rPr>
      <w:rFonts w:eastAsia="Microsoft JhengHei UI"/>
      <w:lang w:eastAsia="zh-TW"/>
    </w:rPr>
  </w:style>
  <w:style w:type="paragraph" w:styleId="1">
    <w:name w:val="heading 1"/>
    <w:basedOn w:val="a"/>
    <w:next w:val="a"/>
    <w:link w:val="10"/>
    <w:uiPriority w:val="8"/>
    <w:semiHidden/>
    <w:qFormat/>
    <w:rsid w:val="0005639B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0B5294" w:themeColor="accent1" w:themeShade="BF"/>
      <w:kern w:val="2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qFormat/>
    <w:rsid w:val="0005639B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kern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8"/>
    <w:semiHidden/>
    <w:rsid w:val="00502924"/>
    <w:rPr>
      <w:rFonts w:asciiTheme="majorHAnsi" w:eastAsiaTheme="majorEastAsia" w:hAnsiTheme="majorHAnsi" w:cstheme="majorBidi"/>
      <w:caps/>
      <w:color w:val="0B5294" w:themeColor="accent1" w:themeShade="BF"/>
      <w:kern w:val="20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02924"/>
    <w:rPr>
      <w:rFonts w:asciiTheme="majorHAnsi" w:eastAsiaTheme="majorEastAsia" w:hAnsiTheme="majorHAnsi" w:cstheme="majorBidi"/>
      <w:color w:val="0B5294" w:themeColor="accent1" w:themeShade="BF"/>
      <w:kern w:val="20"/>
      <w:sz w:val="26"/>
      <w:szCs w:val="26"/>
    </w:rPr>
  </w:style>
  <w:style w:type="paragraph" w:styleId="a3">
    <w:name w:val="Salutation"/>
    <w:basedOn w:val="a"/>
    <w:link w:val="a4"/>
    <w:uiPriority w:val="4"/>
    <w:unhideWhenUsed/>
    <w:qFormat/>
    <w:rsid w:val="005F64DB"/>
    <w:pPr>
      <w:spacing w:before="720" w:after="160" w:line="288" w:lineRule="auto"/>
    </w:pPr>
    <w:rPr>
      <w:color w:val="595959" w:themeColor="text1" w:themeTint="A6"/>
      <w:kern w:val="20"/>
      <w:sz w:val="20"/>
      <w:szCs w:val="20"/>
    </w:rPr>
  </w:style>
  <w:style w:type="character" w:customStyle="1" w:styleId="a4">
    <w:name w:val="問候 字元"/>
    <w:basedOn w:val="a0"/>
    <w:link w:val="a3"/>
    <w:uiPriority w:val="4"/>
    <w:rsid w:val="005F64DB"/>
    <w:rPr>
      <w:rFonts w:eastAsia="Microsoft JhengHei UI"/>
      <w:color w:val="595959" w:themeColor="text1" w:themeTint="A6"/>
      <w:kern w:val="20"/>
      <w:sz w:val="20"/>
      <w:szCs w:val="20"/>
    </w:rPr>
  </w:style>
  <w:style w:type="paragraph" w:styleId="a5">
    <w:name w:val="Closing"/>
    <w:basedOn w:val="a"/>
    <w:next w:val="a6"/>
    <w:link w:val="a7"/>
    <w:uiPriority w:val="6"/>
    <w:unhideWhenUsed/>
    <w:qFormat/>
    <w:rsid w:val="005F64DB"/>
    <w:pPr>
      <w:spacing w:before="480" w:after="720"/>
    </w:pPr>
    <w:rPr>
      <w:color w:val="595959" w:themeColor="text1" w:themeTint="A6"/>
      <w:kern w:val="20"/>
      <w:szCs w:val="20"/>
    </w:rPr>
  </w:style>
  <w:style w:type="character" w:customStyle="1" w:styleId="a7">
    <w:name w:val="結語 字元"/>
    <w:basedOn w:val="a0"/>
    <w:link w:val="a5"/>
    <w:uiPriority w:val="6"/>
    <w:rsid w:val="005F64DB"/>
    <w:rPr>
      <w:rFonts w:eastAsia="Microsoft JhengHei UI"/>
      <w:color w:val="595959" w:themeColor="text1" w:themeTint="A6"/>
      <w:kern w:val="20"/>
      <w:szCs w:val="20"/>
    </w:rPr>
  </w:style>
  <w:style w:type="paragraph" w:styleId="a6">
    <w:name w:val="Signature"/>
    <w:basedOn w:val="a"/>
    <w:link w:val="a8"/>
    <w:uiPriority w:val="7"/>
    <w:unhideWhenUsed/>
    <w:qFormat/>
    <w:rsid w:val="005F64DB"/>
    <w:pPr>
      <w:spacing w:after="0"/>
    </w:pPr>
    <w:rPr>
      <w:b/>
      <w:bCs/>
      <w:color w:val="595959" w:themeColor="text1" w:themeTint="A6"/>
      <w:kern w:val="20"/>
      <w:szCs w:val="20"/>
    </w:rPr>
  </w:style>
  <w:style w:type="character" w:customStyle="1" w:styleId="a8">
    <w:name w:val="簽名 字元"/>
    <w:basedOn w:val="a0"/>
    <w:link w:val="a6"/>
    <w:uiPriority w:val="7"/>
    <w:rsid w:val="005F64DB"/>
    <w:rPr>
      <w:rFonts w:eastAsia="Microsoft JhengHei UI"/>
      <w:b/>
      <w:bCs/>
      <w:color w:val="595959" w:themeColor="text1" w:themeTint="A6"/>
      <w:kern w:val="20"/>
      <w:szCs w:val="20"/>
    </w:rPr>
  </w:style>
  <w:style w:type="paragraph" w:styleId="Web">
    <w:name w:val="Normal (Web)"/>
    <w:basedOn w:val="a"/>
    <w:uiPriority w:val="99"/>
    <w:semiHidden/>
    <w:unhideWhenUsed/>
    <w:rsid w:val="0005639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9">
    <w:name w:val="Strong"/>
    <w:basedOn w:val="a0"/>
    <w:uiPriority w:val="1"/>
    <w:semiHidden/>
    <w:qFormat/>
    <w:rsid w:val="009A700B"/>
    <w:rPr>
      <w:b/>
      <w:bCs/>
    </w:rPr>
  </w:style>
  <w:style w:type="paragraph" w:customStyle="1" w:styleId="aa">
    <w:name w:val="連絡資訊"/>
    <w:basedOn w:val="a"/>
    <w:uiPriority w:val="1"/>
    <w:qFormat/>
    <w:rsid w:val="005F64DB"/>
    <w:pPr>
      <w:spacing w:after="0" w:line="288" w:lineRule="auto"/>
    </w:pPr>
    <w:rPr>
      <w:color w:val="595959" w:themeColor="text1" w:themeTint="A6"/>
      <w:kern w:val="20"/>
      <w:sz w:val="20"/>
      <w:szCs w:val="20"/>
    </w:rPr>
  </w:style>
  <w:style w:type="table" w:styleId="1-20">
    <w:name w:val="Grid Table 1 Light Accent 2"/>
    <w:basedOn w:val="a1"/>
    <w:uiPriority w:val="46"/>
    <w:rsid w:val="00B95C33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ac"/>
    <w:uiPriority w:val="99"/>
    <w:semiHidden/>
    <w:rsid w:val="001A2FA9"/>
    <w:pPr>
      <w:tabs>
        <w:tab w:val="center" w:pos="4680"/>
        <w:tab w:val="right" w:pos="9360"/>
      </w:tabs>
    </w:pPr>
  </w:style>
  <w:style w:type="character" w:customStyle="1" w:styleId="ac">
    <w:name w:val="頁首 字元"/>
    <w:basedOn w:val="a0"/>
    <w:link w:val="ab"/>
    <w:uiPriority w:val="99"/>
    <w:semiHidden/>
    <w:rsid w:val="00502924"/>
  </w:style>
  <w:style w:type="paragraph" w:styleId="ad">
    <w:name w:val="footer"/>
    <w:basedOn w:val="a"/>
    <w:link w:val="ae"/>
    <w:uiPriority w:val="99"/>
    <w:semiHidden/>
    <w:rsid w:val="001A2FA9"/>
    <w:pPr>
      <w:tabs>
        <w:tab w:val="center" w:pos="4680"/>
        <w:tab w:val="right" w:pos="9360"/>
      </w:tabs>
    </w:pPr>
  </w:style>
  <w:style w:type="character" w:customStyle="1" w:styleId="ae">
    <w:name w:val="頁尾 字元"/>
    <w:basedOn w:val="a0"/>
    <w:link w:val="ad"/>
    <w:uiPriority w:val="99"/>
    <w:semiHidden/>
    <w:rsid w:val="00502924"/>
  </w:style>
  <w:style w:type="table" w:styleId="af">
    <w:name w:val="Table Grid"/>
    <w:basedOn w:val="a1"/>
    <w:uiPriority w:val="39"/>
    <w:rsid w:val="00583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收件者姓名"/>
    <w:basedOn w:val="a"/>
    <w:next w:val="a"/>
    <w:qFormat/>
    <w:rsid w:val="00583E57"/>
    <w:pPr>
      <w:spacing w:after="0"/>
    </w:pPr>
    <w:rPr>
      <w:b/>
    </w:rPr>
  </w:style>
  <w:style w:type="paragraph" w:customStyle="1" w:styleId="af1">
    <w:name w:val="地址"/>
    <w:basedOn w:val="a"/>
    <w:next w:val="a"/>
    <w:qFormat/>
    <w:rsid w:val="00583E57"/>
  </w:style>
  <w:style w:type="paragraph" w:styleId="af2">
    <w:name w:val="Date"/>
    <w:basedOn w:val="a"/>
    <w:next w:val="a"/>
    <w:link w:val="af3"/>
    <w:uiPriority w:val="99"/>
    <w:rsid w:val="00583E57"/>
    <w:pPr>
      <w:spacing w:before="360" w:after="600"/>
    </w:pPr>
  </w:style>
  <w:style w:type="character" w:customStyle="1" w:styleId="af3">
    <w:name w:val="日期 字元"/>
    <w:basedOn w:val="a0"/>
    <w:link w:val="af2"/>
    <w:uiPriority w:val="99"/>
    <w:rsid w:val="00583E57"/>
  </w:style>
  <w:style w:type="character" w:styleId="af4">
    <w:name w:val="Placeholder Text"/>
    <w:basedOn w:val="a0"/>
    <w:uiPriority w:val="99"/>
    <w:semiHidden/>
    <w:rsid w:val="00583E57"/>
    <w:rPr>
      <w:color w:val="808080"/>
    </w:rPr>
  </w:style>
  <w:style w:type="paragraph" w:styleId="af5">
    <w:name w:val="No Spacing"/>
    <w:uiPriority w:val="1"/>
    <w:qFormat/>
    <w:rsid w:val="005F64DB"/>
    <w:rPr>
      <w:rFonts w:eastAsia="Microsoft JhengHei UI"/>
    </w:rPr>
  </w:style>
  <w:style w:type="paragraph" w:styleId="af6">
    <w:name w:val="Title"/>
    <w:basedOn w:val="a"/>
    <w:next w:val="a"/>
    <w:link w:val="af7"/>
    <w:uiPriority w:val="10"/>
    <w:qFormat/>
    <w:rsid w:val="005F64D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5F64DB"/>
    <w:rPr>
      <w:rFonts w:asciiTheme="majorHAnsi" w:eastAsia="Microsoft JhengHei UI" w:hAnsiTheme="majorHAnsi" w:cstheme="majorBidi"/>
      <w:b/>
      <w:bCs/>
      <w:sz w:val="32"/>
      <w:szCs w:val="32"/>
    </w:rPr>
  </w:style>
  <w:style w:type="paragraph" w:customStyle="1" w:styleId="1-2">
    <w:name w:val="立法院(說明1-2)"/>
    <w:basedOn w:val="a"/>
    <w:rsid w:val="00CE3E5D"/>
    <w:pPr>
      <w:widowControl w:val="0"/>
      <w:numPr>
        <w:numId w:val="1"/>
      </w:numPr>
      <w:spacing w:after="0" w:line="500" w:lineRule="exact"/>
    </w:pPr>
    <w:rPr>
      <w:rFonts w:ascii="標楷體" w:eastAsia="標楷體" w:hAnsi="標楷體" w:cs="Times New Roman"/>
      <w:kern w:val="2"/>
      <w:sz w:val="32"/>
    </w:rPr>
  </w:style>
  <w:style w:type="character" w:styleId="af8">
    <w:name w:val="Hyperlink"/>
    <w:basedOn w:val="a0"/>
    <w:uiPriority w:val="99"/>
    <w:unhideWhenUsed/>
    <w:rsid w:val="00CE3E5D"/>
    <w:rPr>
      <w:color w:val="F49100" w:themeColor="hyperlink"/>
      <w:u w:val="single"/>
    </w:rPr>
  </w:style>
  <w:style w:type="paragraph" w:styleId="af9">
    <w:name w:val="List Paragraph"/>
    <w:basedOn w:val="a"/>
    <w:uiPriority w:val="34"/>
    <w:semiHidden/>
    <w:qFormat/>
    <w:rsid w:val="00A53B4D"/>
    <w:pPr>
      <w:ind w:leftChars="200" w:left="480"/>
    </w:pPr>
  </w:style>
  <w:style w:type="paragraph" w:styleId="afa">
    <w:name w:val="Balloon Text"/>
    <w:basedOn w:val="a"/>
    <w:link w:val="afb"/>
    <w:uiPriority w:val="99"/>
    <w:semiHidden/>
    <w:unhideWhenUsed/>
    <w:rsid w:val="001A78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1A78DE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2tk01708my\AppData\Roaming\Microsoft\Templates\&#24190;&#20309;&#20449;&#31627;.dotx" TargetMode="External"/></Relationships>
</file>

<file path=word/theme/theme1.xml><?xml version="1.0" encoding="utf-8"?>
<a:theme xmlns:a="http://schemas.openxmlformats.org/drawingml/2006/main" name="Office Theme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89A3CCD-FC14-4258-A2B2-67FA79D76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47F71-4F2E-4D92-8202-5DA34543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3F271-8DB3-4B3D-A1DE-BA70CA55F8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6899C-FB28-4D81-9DF3-2315FACF4C7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幾何信箋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2025-10-15T08:16:00Z</dcterms:created>
  <dcterms:modified xsi:type="dcterms:W3CDTF">2025-10-15T08:16:00Z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