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A43" w14:textId="77777777" w:rsidR="00E8229F" w:rsidRPr="00190CBF" w:rsidRDefault="00E8229F" w:rsidP="0052689C">
      <w:pPr>
        <w:spacing w:beforeLines="50" w:before="180" w:line="320" w:lineRule="exact"/>
        <w:jc w:val="center"/>
        <w:rPr>
          <w:rFonts w:ascii="Arial" w:eastAsia="標楷體" w:hAnsi="Arial" w:cs="Arial"/>
          <w:sz w:val="32"/>
          <w:szCs w:val="32"/>
        </w:rPr>
      </w:pPr>
      <w:r w:rsidRPr="00190CBF">
        <w:rPr>
          <w:rFonts w:ascii="Arial" w:eastAsia="標楷體" w:hAnsi="Arial" w:cs="Arial"/>
          <w:b/>
          <w:sz w:val="32"/>
          <w:szCs w:val="32"/>
        </w:rPr>
        <w:t>元智大學</w:t>
      </w:r>
      <w:r w:rsidR="0052689C" w:rsidRPr="00190CBF">
        <w:rPr>
          <w:rFonts w:ascii="Arial" w:eastAsia="標楷體" w:hAnsi="Arial" w:cs="Arial"/>
          <w:b/>
          <w:sz w:val="32"/>
          <w:szCs w:val="32"/>
        </w:rPr>
        <w:t>新進教師研究</w:t>
      </w:r>
      <w:r w:rsidR="00851789" w:rsidRPr="00190CBF">
        <w:rPr>
          <w:rFonts w:ascii="Arial" w:eastAsia="標楷體" w:hAnsi="Arial" w:cs="Arial"/>
          <w:b/>
          <w:sz w:val="32"/>
          <w:szCs w:val="32"/>
        </w:rPr>
        <w:t>計畫</w:t>
      </w:r>
      <w:r w:rsidRPr="00190CBF">
        <w:rPr>
          <w:rFonts w:ascii="Arial" w:eastAsia="標楷體" w:hAnsi="Arial" w:cs="Arial"/>
          <w:b/>
          <w:sz w:val="32"/>
          <w:szCs w:val="32"/>
        </w:rPr>
        <w:t>配合款申請表</w:t>
      </w:r>
    </w:p>
    <w:p w14:paraId="5450BD36" w14:textId="12CD9E99" w:rsidR="00D57634" w:rsidRPr="00190CBF" w:rsidRDefault="00190CBF" w:rsidP="00716324">
      <w:pPr>
        <w:spacing w:line="440" w:lineRule="exact"/>
        <w:jc w:val="center"/>
        <w:rPr>
          <w:rFonts w:eastAsia="標楷體"/>
          <w:b/>
          <w:bCs/>
          <w:szCs w:val="24"/>
        </w:rPr>
      </w:pPr>
      <w:r>
        <w:rPr>
          <w:rFonts w:eastAsia="標楷體"/>
          <w:b/>
          <w:bCs/>
          <w:szCs w:val="24"/>
        </w:rPr>
        <w:t xml:space="preserve">YZU </w:t>
      </w:r>
      <w:r w:rsidR="00DE022B" w:rsidRPr="00190CBF">
        <w:rPr>
          <w:rFonts w:eastAsia="標楷體"/>
          <w:b/>
          <w:bCs/>
          <w:szCs w:val="24"/>
        </w:rPr>
        <w:t xml:space="preserve">Application </w:t>
      </w:r>
      <w:r w:rsidR="000B790A">
        <w:rPr>
          <w:rFonts w:eastAsia="標楷體"/>
          <w:b/>
          <w:bCs/>
          <w:szCs w:val="24"/>
        </w:rPr>
        <w:t xml:space="preserve">Form </w:t>
      </w:r>
      <w:r w:rsidR="00DE022B" w:rsidRPr="00190CBF">
        <w:rPr>
          <w:rFonts w:eastAsia="標楷體"/>
          <w:b/>
          <w:bCs/>
          <w:szCs w:val="24"/>
        </w:rPr>
        <w:t>for New Faculty Research Startup Fund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728"/>
        <w:gridCol w:w="2160"/>
        <w:gridCol w:w="2039"/>
        <w:gridCol w:w="3721"/>
      </w:tblGrid>
      <w:tr w:rsidR="00E8229F" w:rsidRPr="00265DA0" w14:paraId="7B86A514" w14:textId="77777777" w:rsidTr="00265DA0">
        <w:trPr>
          <w:trHeight w:val="510"/>
        </w:trPr>
        <w:tc>
          <w:tcPr>
            <w:tcW w:w="1728" w:type="dxa"/>
            <w:vAlign w:val="center"/>
          </w:tcPr>
          <w:p w14:paraId="2BEC27EE" w14:textId="77777777" w:rsidR="00E8229F" w:rsidRPr="00190CB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計畫執行單位</w:t>
            </w:r>
          </w:p>
          <w:p w14:paraId="3877B1FC" w14:textId="3B832B34" w:rsidR="00DE022B" w:rsidRPr="00190CBF" w:rsidRDefault="00190CBF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Department</w:t>
            </w:r>
          </w:p>
        </w:tc>
        <w:tc>
          <w:tcPr>
            <w:tcW w:w="2160" w:type="dxa"/>
            <w:vAlign w:val="center"/>
          </w:tcPr>
          <w:p w14:paraId="62F3E391" w14:textId="266B6378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5694BF4" w14:textId="77777777" w:rsidR="00E8229F" w:rsidRPr="00190CB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計畫主持人</w:t>
            </w:r>
          </w:p>
          <w:p w14:paraId="416E1568" w14:textId="3863A3C2" w:rsidR="00DE022B" w:rsidRPr="00190CBF" w:rsidRDefault="00DE022B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190CBF">
              <w:rPr>
                <w:rFonts w:eastAsia="標楷體"/>
                <w:sz w:val="20"/>
              </w:rPr>
              <w:t>Project Investigator</w:t>
            </w:r>
          </w:p>
        </w:tc>
        <w:tc>
          <w:tcPr>
            <w:tcW w:w="3721" w:type="dxa"/>
            <w:vAlign w:val="center"/>
          </w:tcPr>
          <w:p w14:paraId="3738078E" w14:textId="00D3B91B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8229F" w:rsidRPr="00265DA0" w14:paraId="6D240DEE" w14:textId="77777777" w:rsidTr="00265DA0">
        <w:trPr>
          <w:trHeight w:val="510"/>
        </w:trPr>
        <w:tc>
          <w:tcPr>
            <w:tcW w:w="1728" w:type="dxa"/>
            <w:vAlign w:val="center"/>
          </w:tcPr>
          <w:p w14:paraId="174C5894" w14:textId="77777777" w:rsidR="00E8229F" w:rsidRPr="00190CB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計畫名稱</w:t>
            </w:r>
          </w:p>
          <w:p w14:paraId="7777EFF1" w14:textId="294CF1F3" w:rsidR="00DE022B" w:rsidRPr="00190CBF" w:rsidRDefault="00DE022B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190CBF">
              <w:rPr>
                <w:rFonts w:eastAsia="標楷體"/>
                <w:sz w:val="20"/>
              </w:rPr>
              <w:t>Project Name</w:t>
            </w:r>
          </w:p>
        </w:tc>
        <w:tc>
          <w:tcPr>
            <w:tcW w:w="7920" w:type="dxa"/>
            <w:gridSpan w:val="3"/>
            <w:vAlign w:val="center"/>
          </w:tcPr>
          <w:p w14:paraId="4F3CDE2C" w14:textId="5570F15C" w:rsidR="00E8229F" w:rsidRPr="00190CBF" w:rsidRDefault="00E8229F" w:rsidP="00716324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E8229F" w:rsidRPr="00265DA0" w14:paraId="5F8D182C" w14:textId="77777777" w:rsidTr="00265DA0">
        <w:trPr>
          <w:trHeight w:val="510"/>
        </w:trPr>
        <w:tc>
          <w:tcPr>
            <w:tcW w:w="1728" w:type="dxa"/>
            <w:vAlign w:val="center"/>
          </w:tcPr>
          <w:p w14:paraId="24A2D24D" w14:textId="77777777" w:rsidR="00E8229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計畫委託單位</w:t>
            </w:r>
          </w:p>
          <w:p w14:paraId="1B375C66" w14:textId="7E4EFE2E" w:rsidR="00190CBF" w:rsidRPr="00190CBF" w:rsidRDefault="00190CBF" w:rsidP="00716324">
            <w:pPr>
              <w:snapToGrid w:val="0"/>
              <w:jc w:val="distribute"/>
              <w:rPr>
                <w:rFonts w:eastAsia="標楷體" w:hint="eastAsia"/>
                <w:sz w:val="20"/>
              </w:rPr>
            </w:pPr>
            <w:r w:rsidRPr="00190CBF">
              <w:rPr>
                <w:rFonts w:eastAsia="標楷體" w:hint="eastAsia"/>
                <w:sz w:val="20"/>
              </w:rPr>
              <w:t>C</w:t>
            </w:r>
            <w:r w:rsidRPr="00190CBF">
              <w:rPr>
                <w:rFonts w:eastAsia="標楷體"/>
                <w:sz w:val="20"/>
              </w:rPr>
              <w:t>ommissioned Unit</w:t>
            </w:r>
          </w:p>
        </w:tc>
        <w:tc>
          <w:tcPr>
            <w:tcW w:w="2160" w:type="dxa"/>
            <w:vAlign w:val="center"/>
          </w:tcPr>
          <w:p w14:paraId="35E06F20" w14:textId="329B28EB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94DD1CD" w14:textId="77777777" w:rsidR="00E8229F" w:rsidRPr="00190CB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執行期間</w:t>
            </w:r>
          </w:p>
          <w:p w14:paraId="7E13EFB2" w14:textId="1E039515" w:rsidR="006B543E" w:rsidRPr="00190CBF" w:rsidRDefault="006B543E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190CBF">
              <w:rPr>
                <w:rFonts w:eastAsia="標楷體"/>
                <w:sz w:val="20"/>
              </w:rPr>
              <w:t xml:space="preserve">Plan </w:t>
            </w:r>
            <w:r w:rsidR="000B790A">
              <w:rPr>
                <w:rFonts w:eastAsia="標楷體"/>
                <w:sz w:val="20"/>
              </w:rPr>
              <w:t>P</w:t>
            </w:r>
            <w:r w:rsidRPr="00190CBF">
              <w:rPr>
                <w:rFonts w:eastAsia="標楷體"/>
                <w:sz w:val="20"/>
              </w:rPr>
              <w:t>eriod</w:t>
            </w:r>
          </w:p>
        </w:tc>
        <w:tc>
          <w:tcPr>
            <w:tcW w:w="3721" w:type="dxa"/>
            <w:vAlign w:val="center"/>
          </w:tcPr>
          <w:p w14:paraId="5DDF6E08" w14:textId="057D9D56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8229F" w:rsidRPr="00265DA0" w14:paraId="200242D1" w14:textId="77777777" w:rsidTr="00265DA0">
        <w:trPr>
          <w:trHeight w:val="510"/>
        </w:trPr>
        <w:tc>
          <w:tcPr>
            <w:tcW w:w="1728" w:type="dxa"/>
            <w:vAlign w:val="center"/>
          </w:tcPr>
          <w:p w14:paraId="3FC73AF6" w14:textId="77777777" w:rsidR="00E8229F" w:rsidRPr="00190CBF" w:rsidRDefault="00E8229F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研究領域</w:t>
            </w:r>
          </w:p>
          <w:p w14:paraId="42E54612" w14:textId="067478EB" w:rsidR="00DE022B" w:rsidRPr="00190CBF" w:rsidRDefault="00DE022B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190CBF">
              <w:rPr>
                <w:rFonts w:eastAsia="標楷體"/>
                <w:sz w:val="20"/>
              </w:rPr>
              <w:t>Research Field</w:t>
            </w:r>
          </w:p>
        </w:tc>
        <w:tc>
          <w:tcPr>
            <w:tcW w:w="2160" w:type="dxa"/>
            <w:vAlign w:val="center"/>
          </w:tcPr>
          <w:p w14:paraId="70BE0491" w14:textId="3F09972D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6E42C78" w14:textId="77777777" w:rsidR="00E8229F" w:rsidRPr="00190CBF" w:rsidRDefault="008F653B" w:rsidP="00716324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190CBF">
              <w:rPr>
                <w:rFonts w:eastAsia="標楷體"/>
                <w:sz w:val="22"/>
                <w:szCs w:val="22"/>
              </w:rPr>
              <w:t>申請</w:t>
            </w:r>
            <w:r w:rsidR="00E8229F" w:rsidRPr="00190CBF">
              <w:rPr>
                <w:rFonts w:eastAsia="標楷體"/>
                <w:sz w:val="22"/>
                <w:szCs w:val="22"/>
              </w:rPr>
              <w:t>人</w:t>
            </w:r>
          </w:p>
          <w:p w14:paraId="44C21B52" w14:textId="4A243914" w:rsidR="006B543E" w:rsidRPr="00190CBF" w:rsidRDefault="006B543E" w:rsidP="00716324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190CBF">
              <w:rPr>
                <w:rFonts w:eastAsia="標楷體"/>
                <w:sz w:val="20"/>
              </w:rPr>
              <w:t>Applicant</w:t>
            </w:r>
          </w:p>
        </w:tc>
        <w:tc>
          <w:tcPr>
            <w:tcW w:w="3721" w:type="dxa"/>
            <w:vAlign w:val="center"/>
          </w:tcPr>
          <w:p w14:paraId="659F0150" w14:textId="6DF97642" w:rsidR="00E8229F" w:rsidRPr="00190CBF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3B316686" w14:textId="35A97813" w:rsidR="006B543E" w:rsidRPr="00265DA0" w:rsidRDefault="006B543E" w:rsidP="00E8229F">
      <w:pPr>
        <w:spacing w:line="440" w:lineRule="exact"/>
        <w:rPr>
          <w:rFonts w:ascii="Arial" w:eastAsia="標楷體" w:hAnsi="Arial" w:cs="Arial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39"/>
        <w:gridCol w:w="1466"/>
        <w:gridCol w:w="1551"/>
        <w:gridCol w:w="1435"/>
        <w:gridCol w:w="2482"/>
        <w:gridCol w:w="1775"/>
      </w:tblGrid>
      <w:tr w:rsidR="00E8229F" w:rsidRPr="00265DA0" w14:paraId="53CED2A7" w14:textId="77777777" w:rsidTr="00716324">
        <w:tc>
          <w:tcPr>
            <w:tcW w:w="2405" w:type="dxa"/>
            <w:gridSpan w:val="2"/>
          </w:tcPr>
          <w:p w14:paraId="0CF6287E" w14:textId="539C28B2" w:rsidR="00E8229F" w:rsidRPr="00265DA0" w:rsidRDefault="00716324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BB3071">
              <w:rPr>
                <w:rFonts w:ascii="Arial" w:eastAsia="標楷體" w:hAnsi="Arial" w:cs="Arial"/>
                <w:sz w:val="22"/>
                <w:szCs w:val="22"/>
              </w:rPr>
              <w:t>配合款經費需求與規劃：</w:t>
            </w:r>
            <w:r w:rsidRPr="00BB3071">
              <w:rPr>
                <w:rFonts w:eastAsia="標楷體"/>
                <w:sz w:val="20"/>
              </w:rPr>
              <w:t xml:space="preserve">Required </w:t>
            </w:r>
            <w:r w:rsidR="00C4458A">
              <w:rPr>
                <w:rFonts w:eastAsia="標楷體"/>
                <w:sz w:val="20"/>
              </w:rPr>
              <w:t>F</w:t>
            </w:r>
            <w:r w:rsidRPr="00BB3071">
              <w:rPr>
                <w:rFonts w:eastAsia="標楷體"/>
                <w:sz w:val="20"/>
              </w:rPr>
              <w:t>unds &amp; Plan</w:t>
            </w:r>
          </w:p>
        </w:tc>
        <w:tc>
          <w:tcPr>
            <w:tcW w:w="1551" w:type="dxa"/>
            <w:vAlign w:val="center"/>
          </w:tcPr>
          <w:p w14:paraId="5A7C0F76" w14:textId="77777777" w:rsidR="00E8229F" w:rsidRPr="00BB3071" w:rsidRDefault="00E8229F" w:rsidP="00716324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B3071">
              <w:rPr>
                <w:rFonts w:ascii="Arial" w:eastAsia="標楷體" w:hAnsi="Arial" w:cs="Arial"/>
                <w:sz w:val="22"/>
                <w:szCs w:val="22"/>
              </w:rPr>
              <w:t>計畫內</w:t>
            </w:r>
          </w:p>
          <w:p w14:paraId="000449CF" w14:textId="77777777" w:rsidR="00E8229F" w:rsidRPr="00BB3071" w:rsidRDefault="00E8229F" w:rsidP="00716324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B3071">
              <w:rPr>
                <w:rFonts w:ascii="Arial" w:eastAsia="標楷體" w:hAnsi="Arial" w:cs="Arial"/>
                <w:sz w:val="22"/>
                <w:szCs w:val="22"/>
              </w:rPr>
              <w:t>核定經費</w:t>
            </w:r>
          </w:p>
          <w:p w14:paraId="646A09B7" w14:textId="6D4E6004" w:rsidR="006B543E" w:rsidRPr="000B790A" w:rsidRDefault="006B543E" w:rsidP="0071632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B790A">
              <w:rPr>
                <w:rFonts w:eastAsia="標楷體"/>
                <w:sz w:val="20"/>
              </w:rPr>
              <w:t xml:space="preserve">Approved </w:t>
            </w:r>
            <w:r w:rsidR="00C4458A">
              <w:rPr>
                <w:rFonts w:eastAsia="標楷體"/>
                <w:sz w:val="20"/>
              </w:rPr>
              <w:t>F</w:t>
            </w:r>
            <w:r w:rsidRPr="000B790A">
              <w:rPr>
                <w:rFonts w:eastAsia="標楷體"/>
                <w:sz w:val="20"/>
              </w:rPr>
              <w:t xml:space="preserve">unds in the </w:t>
            </w:r>
            <w:r w:rsidR="00C4458A">
              <w:rPr>
                <w:rFonts w:eastAsia="標楷體"/>
                <w:sz w:val="20"/>
              </w:rPr>
              <w:t>P</w:t>
            </w:r>
            <w:r w:rsidRPr="000B790A">
              <w:rPr>
                <w:rFonts w:eastAsia="標楷體"/>
                <w:sz w:val="20"/>
              </w:rPr>
              <w:t>lan</w:t>
            </w:r>
          </w:p>
        </w:tc>
        <w:tc>
          <w:tcPr>
            <w:tcW w:w="1435" w:type="dxa"/>
            <w:vAlign w:val="center"/>
          </w:tcPr>
          <w:p w14:paraId="5303A83E" w14:textId="77777777" w:rsidR="00E8229F" w:rsidRPr="000B790A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配合款</w:t>
            </w:r>
          </w:p>
          <w:p w14:paraId="2CF93192" w14:textId="77777777" w:rsidR="00E8229F" w:rsidRPr="000B790A" w:rsidRDefault="00E8229F" w:rsidP="0071632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需求經費</w:t>
            </w:r>
          </w:p>
          <w:p w14:paraId="4E5A288A" w14:textId="41B4C51C" w:rsidR="006B543E" w:rsidRPr="000B790A" w:rsidRDefault="006B543E" w:rsidP="0071632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B790A">
              <w:rPr>
                <w:rFonts w:eastAsia="標楷體"/>
                <w:sz w:val="20"/>
              </w:rPr>
              <w:t xml:space="preserve">Required </w:t>
            </w:r>
            <w:r w:rsidR="00C4458A">
              <w:rPr>
                <w:rFonts w:eastAsia="標楷體"/>
                <w:sz w:val="20"/>
              </w:rPr>
              <w:t>F</w:t>
            </w:r>
            <w:r w:rsidRPr="000B790A">
              <w:rPr>
                <w:rFonts w:eastAsia="標楷體"/>
                <w:sz w:val="20"/>
              </w:rPr>
              <w:t>unds</w:t>
            </w: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73D2240D" w14:textId="77777777" w:rsidR="00E8229F" w:rsidRPr="000B790A" w:rsidRDefault="00E8229F" w:rsidP="009E5BD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配合款規劃</w:t>
            </w:r>
          </w:p>
          <w:p w14:paraId="7A2C389F" w14:textId="77777777" w:rsidR="00E8229F" w:rsidRPr="000B790A" w:rsidRDefault="00E8229F" w:rsidP="009E5BD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項目說明</w:t>
            </w:r>
          </w:p>
          <w:p w14:paraId="5FBDF278" w14:textId="45BE22CD" w:rsidR="00D2593A" w:rsidRPr="000B790A" w:rsidRDefault="00D2593A" w:rsidP="009E5BD8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0B790A">
              <w:rPr>
                <w:rFonts w:eastAsia="標楷體"/>
                <w:sz w:val="20"/>
              </w:rPr>
              <w:t>Purchases Items of Budgeting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BC73A" w14:textId="77777777" w:rsidR="00E8229F" w:rsidRPr="000B790A" w:rsidRDefault="00E8229F" w:rsidP="009E5BD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核定</w:t>
            </w:r>
          </w:p>
          <w:p w14:paraId="1303712C" w14:textId="77777777" w:rsidR="00E8229F" w:rsidRPr="000B790A" w:rsidRDefault="00E8229F" w:rsidP="009E5BD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790A">
              <w:rPr>
                <w:rFonts w:eastAsia="標楷體"/>
                <w:sz w:val="22"/>
                <w:szCs w:val="22"/>
              </w:rPr>
              <w:t>配合款經費</w:t>
            </w:r>
          </w:p>
          <w:p w14:paraId="7FE6C98B" w14:textId="760DB056" w:rsidR="00716324" w:rsidRPr="000B790A" w:rsidRDefault="00716324" w:rsidP="009E5BD8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0B790A">
              <w:rPr>
                <w:rFonts w:eastAsia="標楷體"/>
                <w:sz w:val="20"/>
              </w:rPr>
              <w:t xml:space="preserve">Approved </w:t>
            </w:r>
            <w:r w:rsidR="00C4458A">
              <w:rPr>
                <w:rFonts w:eastAsia="標楷體"/>
                <w:sz w:val="20"/>
              </w:rPr>
              <w:t>F</w:t>
            </w:r>
            <w:r w:rsidRPr="000B790A">
              <w:rPr>
                <w:rFonts w:eastAsia="標楷體"/>
                <w:sz w:val="20"/>
              </w:rPr>
              <w:t>unds</w:t>
            </w:r>
          </w:p>
        </w:tc>
      </w:tr>
      <w:tr w:rsidR="00E8229F" w:rsidRPr="00265DA0" w14:paraId="7EE98778" w14:textId="77777777" w:rsidTr="00D2593A">
        <w:trPr>
          <w:trHeight w:val="510"/>
        </w:trPr>
        <w:tc>
          <w:tcPr>
            <w:tcW w:w="939" w:type="dxa"/>
            <w:vMerge w:val="restart"/>
            <w:vAlign w:val="center"/>
          </w:tcPr>
          <w:p w14:paraId="407445EE" w14:textId="28B3FB20" w:rsidR="00E8229F" w:rsidRPr="00C35311" w:rsidRDefault="00E8229F" w:rsidP="00D2593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35311">
              <w:rPr>
                <w:rFonts w:eastAsia="標楷體"/>
                <w:sz w:val="22"/>
                <w:szCs w:val="22"/>
              </w:rPr>
              <w:t>資本門</w:t>
            </w:r>
            <w:r w:rsidR="00716324" w:rsidRPr="00C35311">
              <w:rPr>
                <w:rFonts w:eastAsia="標楷體"/>
                <w:sz w:val="20"/>
              </w:rPr>
              <w:t>Capital Funding</w:t>
            </w:r>
          </w:p>
        </w:tc>
        <w:tc>
          <w:tcPr>
            <w:tcW w:w="1466" w:type="dxa"/>
          </w:tcPr>
          <w:p w14:paraId="47AB9F91" w14:textId="68981ED9" w:rsidR="00E8229F" w:rsidRPr="00E65E0F" w:rsidRDefault="00716324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b/>
                <w:bCs/>
                <w:color w:val="FF0000"/>
                <w:sz w:val="20"/>
              </w:rPr>
              <w:t>*</w:t>
            </w:r>
            <w:r w:rsidR="00E8229F" w:rsidRPr="00E65E0F">
              <w:rPr>
                <w:rFonts w:eastAsia="標楷體"/>
                <w:color w:val="FF0000"/>
                <w:sz w:val="20"/>
              </w:rPr>
              <w:t>儀器設備</w:t>
            </w:r>
            <w:r w:rsidRPr="00E65E0F">
              <w:rPr>
                <w:rFonts w:eastAsia="標楷體"/>
                <w:sz w:val="20"/>
              </w:rPr>
              <w:t xml:space="preserve">Mechanical </w:t>
            </w:r>
            <w:r w:rsidR="00485D6E" w:rsidRPr="00E65E0F">
              <w:rPr>
                <w:rFonts w:eastAsia="標楷體"/>
                <w:sz w:val="20"/>
              </w:rPr>
              <w:t>E</w:t>
            </w:r>
            <w:r w:rsidRPr="00E65E0F">
              <w:rPr>
                <w:rFonts w:eastAsia="標楷體"/>
                <w:sz w:val="20"/>
              </w:rPr>
              <w:t>quipment</w:t>
            </w:r>
          </w:p>
        </w:tc>
        <w:tc>
          <w:tcPr>
            <w:tcW w:w="1551" w:type="dxa"/>
            <w:vAlign w:val="center"/>
          </w:tcPr>
          <w:p w14:paraId="1E154AEE" w14:textId="163AA4CF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vAlign w:val="center"/>
          </w:tcPr>
          <w:p w14:paraId="31E84A5A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377939E2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E6F1D" w14:textId="77777777" w:rsidR="00E8229F" w:rsidRPr="00265DA0" w:rsidRDefault="00E8229F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8229F" w:rsidRPr="00265DA0" w14:paraId="29C42DF1" w14:textId="77777777" w:rsidTr="00D2593A">
        <w:trPr>
          <w:trHeight w:val="510"/>
        </w:trPr>
        <w:tc>
          <w:tcPr>
            <w:tcW w:w="939" w:type="dxa"/>
            <w:vMerge/>
          </w:tcPr>
          <w:p w14:paraId="5FFF01ED" w14:textId="77777777" w:rsidR="00E8229F" w:rsidRPr="00C35311" w:rsidRDefault="00E8229F" w:rsidP="00D2593A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4F9BA56" w14:textId="4A638BB1" w:rsidR="00E8229F" w:rsidRPr="00E65E0F" w:rsidRDefault="00E8229F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sz w:val="20"/>
              </w:rPr>
              <w:t>圖書設備</w:t>
            </w:r>
            <w:r w:rsidR="00716324" w:rsidRPr="00E65E0F">
              <w:rPr>
                <w:rFonts w:eastAsia="標楷體"/>
                <w:sz w:val="20"/>
              </w:rPr>
              <w:t>Books</w:t>
            </w:r>
          </w:p>
        </w:tc>
        <w:tc>
          <w:tcPr>
            <w:tcW w:w="1551" w:type="dxa"/>
            <w:vAlign w:val="center"/>
          </w:tcPr>
          <w:p w14:paraId="0B6E5BE6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vAlign w:val="center"/>
          </w:tcPr>
          <w:p w14:paraId="23C83430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5286E0AA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65C1B0" w14:textId="77777777" w:rsidR="00E8229F" w:rsidRPr="00265DA0" w:rsidRDefault="00E8229F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8229F" w:rsidRPr="00265DA0" w14:paraId="573FED58" w14:textId="77777777" w:rsidTr="00D2593A">
        <w:trPr>
          <w:trHeight w:val="510"/>
        </w:trPr>
        <w:tc>
          <w:tcPr>
            <w:tcW w:w="939" w:type="dxa"/>
            <w:vMerge/>
          </w:tcPr>
          <w:p w14:paraId="66234872" w14:textId="77777777" w:rsidR="00E8229F" w:rsidRPr="00C35311" w:rsidRDefault="00E8229F" w:rsidP="00D2593A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29F2BB5" w14:textId="255DE365" w:rsidR="00E8229F" w:rsidRPr="00E65E0F" w:rsidRDefault="00716324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b/>
                <w:bCs/>
                <w:color w:val="FF0000"/>
                <w:sz w:val="20"/>
              </w:rPr>
              <w:t>*</w:t>
            </w:r>
            <w:r w:rsidR="00E8229F" w:rsidRPr="00E65E0F">
              <w:rPr>
                <w:rFonts w:eastAsia="標楷體"/>
                <w:color w:val="FF0000"/>
                <w:sz w:val="20"/>
              </w:rPr>
              <w:t>什項設備</w:t>
            </w:r>
            <w:r w:rsidRPr="00E65E0F">
              <w:rPr>
                <w:rFonts w:eastAsia="標楷體"/>
                <w:sz w:val="20"/>
              </w:rPr>
              <w:t xml:space="preserve">Office </w:t>
            </w:r>
            <w:r w:rsidR="00C35311" w:rsidRPr="00E65E0F">
              <w:rPr>
                <w:rFonts w:eastAsia="標楷體"/>
                <w:sz w:val="20"/>
              </w:rPr>
              <w:t>F</w:t>
            </w:r>
            <w:r w:rsidRPr="00E65E0F">
              <w:rPr>
                <w:rFonts w:eastAsia="標楷體"/>
                <w:sz w:val="20"/>
              </w:rPr>
              <w:t>urniture</w:t>
            </w:r>
          </w:p>
        </w:tc>
        <w:tc>
          <w:tcPr>
            <w:tcW w:w="1551" w:type="dxa"/>
            <w:vAlign w:val="center"/>
          </w:tcPr>
          <w:p w14:paraId="5F5CA6FA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vAlign w:val="center"/>
          </w:tcPr>
          <w:p w14:paraId="007EB824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186ADF19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D8764" w14:textId="77777777" w:rsidR="00E8229F" w:rsidRPr="00265DA0" w:rsidRDefault="00E8229F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840BC6" w:rsidRPr="00265DA0" w14:paraId="5912CEEF" w14:textId="77777777" w:rsidTr="00D2593A">
        <w:trPr>
          <w:trHeight w:val="510"/>
        </w:trPr>
        <w:tc>
          <w:tcPr>
            <w:tcW w:w="939" w:type="dxa"/>
            <w:vMerge w:val="restart"/>
            <w:vAlign w:val="center"/>
          </w:tcPr>
          <w:p w14:paraId="4A811B3D" w14:textId="1727A996" w:rsidR="00840BC6" w:rsidRPr="00E65E0F" w:rsidRDefault="00840BC6" w:rsidP="00D2593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65E0F">
              <w:rPr>
                <w:rFonts w:eastAsia="標楷體"/>
                <w:sz w:val="22"/>
                <w:szCs w:val="22"/>
              </w:rPr>
              <w:t>經常門</w:t>
            </w:r>
            <w:r w:rsidR="00716324" w:rsidRPr="00E65E0F">
              <w:rPr>
                <w:rFonts w:eastAsia="標楷體"/>
                <w:sz w:val="20"/>
              </w:rPr>
              <w:t>Regular Funding</w:t>
            </w:r>
          </w:p>
        </w:tc>
        <w:tc>
          <w:tcPr>
            <w:tcW w:w="1466" w:type="dxa"/>
          </w:tcPr>
          <w:p w14:paraId="55FEDDEF" w14:textId="116F44EE" w:rsidR="00840BC6" w:rsidRPr="00E65E0F" w:rsidRDefault="00840BC6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sz w:val="20"/>
              </w:rPr>
              <w:t>人事費</w:t>
            </w:r>
            <w:r w:rsidR="00716324" w:rsidRPr="00E65E0F">
              <w:rPr>
                <w:rFonts w:eastAsia="標楷體"/>
                <w:sz w:val="20"/>
              </w:rPr>
              <w:t xml:space="preserve">Personnel </w:t>
            </w:r>
            <w:r w:rsidR="00E65E0F" w:rsidRPr="00E65E0F">
              <w:rPr>
                <w:rFonts w:eastAsia="標楷體"/>
                <w:sz w:val="20"/>
              </w:rPr>
              <w:t>E</w:t>
            </w:r>
            <w:r w:rsidR="00716324" w:rsidRPr="00E65E0F">
              <w:rPr>
                <w:rFonts w:eastAsia="標楷體"/>
                <w:sz w:val="20"/>
              </w:rPr>
              <w:t>xpenses</w:t>
            </w:r>
          </w:p>
        </w:tc>
        <w:tc>
          <w:tcPr>
            <w:tcW w:w="1551" w:type="dxa"/>
            <w:vAlign w:val="center"/>
          </w:tcPr>
          <w:p w14:paraId="2D94ED72" w14:textId="425C90E8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vAlign w:val="center"/>
          </w:tcPr>
          <w:p w14:paraId="4565FD2A" w14:textId="15D5B3BA" w:rsidR="00840BC6" w:rsidRPr="00CE6A5A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74AE0A6C" w14:textId="62D1632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D2CD17" w14:textId="77777777" w:rsidR="00840BC6" w:rsidRPr="00265DA0" w:rsidRDefault="00840BC6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840BC6" w:rsidRPr="00265DA0" w14:paraId="2C4A9883" w14:textId="77777777" w:rsidTr="00D2593A">
        <w:trPr>
          <w:trHeight w:val="510"/>
        </w:trPr>
        <w:tc>
          <w:tcPr>
            <w:tcW w:w="939" w:type="dxa"/>
            <w:vMerge/>
          </w:tcPr>
          <w:p w14:paraId="41999006" w14:textId="77777777" w:rsidR="00840BC6" w:rsidRPr="00E65E0F" w:rsidRDefault="00840BC6" w:rsidP="00840BC6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3710EB" w14:textId="49FFECC5" w:rsidR="00840BC6" w:rsidRPr="00E65E0F" w:rsidRDefault="00840BC6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sz w:val="20"/>
              </w:rPr>
              <w:t>國際合作差旅費</w:t>
            </w:r>
            <w:r w:rsidR="00716324" w:rsidRPr="00E65E0F">
              <w:rPr>
                <w:rFonts w:eastAsia="標楷體"/>
                <w:sz w:val="20"/>
              </w:rPr>
              <w:t xml:space="preserve">Foreign </w:t>
            </w:r>
            <w:r w:rsidR="00E65E0F" w:rsidRPr="00E65E0F">
              <w:rPr>
                <w:rFonts w:eastAsia="標楷體"/>
                <w:sz w:val="20"/>
              </w:rPr>
              <w:t>T</w:t>
            </w:r>
            <w:r w:rsidR="00716324" w:rsidRPr="00E65E0F">
              <w:rPr>
                <w:rFonts w:eastAsia="標楷體"/>
                <w:sz w:val="20"/>
              </w:rPr>
              <w:t xml:space="preserve">ravel </w:t>
            </w:r>
            <w:r w:rsidR="00E65E0F" w:rsidRPr="00E65E0F">
              <w:rPr>
                <w:rFonts w:eastAsia="標楷體"/>
                <w:sz w:val="20"/>
              </w:rPr>
              <w:t>E</w:t>
            </w:r>
            <w:r w:rsidR="00716324" w:rsidRPr="00E65E0F">
              <w:rPr>
                <w:rFonts w:eastAsia="標楷體"/>
                <w:sz w:val="20"/>
              </w:rPr>
              <w:t>xpenses</w:t>
            </w:r>
          </w:p>
        </w:tc>
        <w:tc>
          <w:tcPr>
            <w:tcW w:w="1551" w:type="dxa"/>
            <w:vAlign w:val="center"/>
          </w:tcPr>
          <w:p w14:paraId="4A90DFF0" w14:textId="7777777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vAlign w:val="center"/>
          </w:tcPr>
          <w:p w14:paraId="32EBC87D" w14:textId="7777777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right w:val="single" w:sz="18" w:space="0" w:color="auto"/>
            </w:tcBorders>
            <w:vAlign w:val="center"/>
          </w:tcPr>
          <w:p w14:paraId="1A773622" w14:textId="7777777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47E35" w14:textId="77777777" w:rsidR="00840BC6" w:rsidRPr="00265DA0" w:rsidRDefault="00840BC6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840BC6" w:rsidRPr="00265DA0" w14:paraId="46712F8B" w14:textId="77777777" w:rsidTr="00D2593A">
        <w:trPr>
          <w:trHeight w:val="510"/>
        </w:trPr>
        <w:tc>
          <w:tcPr>
            <w:tcW w:w="939" w:type="dxa"/>
            <w:vMerge/>
          </w:tcPr>
          <w:p w14:paraId="44C9AA96" w14:textId="77777777" w:rsidR="00840BC6" w:rsidRPr="00E65E0F" w:rsidRDefault="00840BC6" w:rsidP="00840BC6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7A223E6" w14:textId="15AC5753" w:rsidR="00840BC6" w:rsidRPr="00E65E0F" w:rsidRDefault="00840BC6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sz w:val="20"/>
              </w:rPr>
              <w:t>其他費用</w:t>
            </w:r>
            <w:r w:rsidR="00E65E0F" w:rsidRPr="00E65E0F">
              <w:rPr>
                <w:rFonts w:eastAsia="標楷體"/>
                <w:sz w:val="20"/>
              </w:rPr>
              <w:t>O</w:t>
            </w:r>
            <w:r w:rsidR="00716324" w:rsidRPr="00E65E0F">
              <w:rPr>
                <w:rFonts w:eastAsia="標楷體"/>
                <w:sz w:val="20"/>
              </w:rPr>
              <w:t xml:space="preserve">ther </w:t>
            </w:r>
            <w:r w:rsidR="00E65E0F" w:rsidRPr="00E65E0F">
              <w:rPr>
                <w:rFonts w:eastAsia="標楷體"/>
                <w:sz w:val="20"/>
              </w:rPr>
              <w:t>F</w:t>
            </w:r>
            <w:r w:rsidR="00716324" w:rsidRPr="00E65E0F">
              <w:rPr>
                <w:rFonts w:eastAsia="標楷體"/>
                <w:sz w:val="20"/>
              </w:rPr>
              <w:t>ees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247D524" w14:textId="6FDB652B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8C8B4D2" w14:textId="6BA9E5A2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6CDC81C" w14:textId="742FDFCE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2C2A0" w14:textId="77777777" w:rsidR="00840BC6" w:rsidRPr="00265DA0" w:rsidRDefault="00840BC6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840BC6" w:rsidRPr="00265DA0" w14:paraId="1E8F6442" w14:textId="77777777" w:rsidTr="00D2593A">
        <w:trPr>
          <w:trHeight w:val="510"/>
        </w:trPr>
        <w:tc>
          <w:tcPr>
            <w:tcW w:w="939" w:type="dxa"/>
            <w:vMerge/>
            <w:tcBorders>
              <w:bottom w:val="single" w:sz="4" w:space="0" w:color="auto"/>
            </w:tcBorders>
          </w:tcPr>
          <w:p w14:paraId="7F39C2E8" w14:textId="77777777" w:rsidR="00840BC6" w:rsidRPr="00E65E0F" w:rsidRDefault="00840BC6" w:rsidP="00840BC6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65F72F32" w14:textId="5593E50D" w:rsidR="00840BC6" w:rsidRPr="00E65E0F" w:rsidRDefault="00840BC6" w:rsidP="00716324">
            <w:pPr>
              <w:snapToGrid w:val="0"/>
              <w:rPr>
                <w:rFonts w:eastAsia="標楷體"/>
                <w:sz w:val="20"/>
              </w:rPr>
            </w:pPr>
            <w:r w:rsidRPr="00E65E0F">
              <w:rPr>
                <w:rFonts w:eastAsia="標楷體"/>
                <w:sz w:val="20"/>
              </w:rPr>
              <w:t>管理費</w:t>
            </w:r>
            <w:r w:rsidR="00E65E0F" w:rsidRPr="00E65E0F">
              <w:rPr>
                <w:rFonts w:eastAsia="標楷體"/>
                <w:sz w:val="20"/>
              </w:rPr>
              <w:t>M</w:t>
            </w:r>
            <w:r w:rsidR="00716324" w:rsidRPr="00E65E0F">
              <w:rPr>
                <w:rFonts w:eastAsia="標楷體"/>
                <w:sz w:val="20"/>
              </w:rPr>
              <w:t>anagement</w:t>
            </w:r>
            <w:r w:rsidR="00E65E0F" w:rsidRPr="00E65E0F">
              <w:rPr>
                <w:rFonts w:eastAsia="標楷體"/>
                <w:sz w:val="20"/>
              </w:rPr>
              <w:t xml:space="preserve"> F</w:t>
            </w:r>
            <w:r w:rsidR="00716324" w:rsidRPr="00E65E0F">
              <w:rPr>
                <w:rFonts w:eastAsia="標楷體"/>
                <w:sz w:val="20"/>
              </w:rPr>
              <w:t>ee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872D" w14:textId="4EC5236C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A669" w14:textId="7777777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CD48D" w14:textId="77777777" w:rsidR="00840BC6" w:rsidRPr="00265DA0" w:rsidRDefault="00840BC6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2E6DC" w14:textId="77777777" w:rsidR="00840BC6" w:rsidRPr="00265DA0" w:rsidRDefault="00840BC6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8229F" w:rsidRPr="00265DA0" w14:paraId="261A2BD6" w14:textId="77777777" w:rsidTr="00D2593A">
        <w:trPr>
          <w:trHeight w:val="510"/>
        </w:trPr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7E0605C0" w14:textId="183D010B" w:rsidR="00E8229F" w:rsidRPr="00E65E0F" w:rsidRDefault="00E8229F" w:rsidP="00840BC6">
            <w:pPr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E65E0F">
              <w:rPr>
                <w:rFonts w:ascii="Arial" w:eastAsia="標楷體" w:hAnsi="Arial" w:cs="Arial"/>
                <w:sz w:val="22"/>
                <w:szCs w:val="22"/>
              </w:rPr>
              <w:t>總計</w:t>
            </w:r>
            <w:r w:rsidR="00E65E0F" w:rsidRPr="00E65E0F">
              <w:rPr>
                <w:rFonts w:eastAsia="標楷體"/>
                <w:sz w:val="20"/>
              </w:rPr>
              <w:t>Total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4817856B" w14:textId="45F5DA8A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49663EA6" w14:textId="7BECC95C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27E4BE8" w14:textId="77777777" w:rsidR="00E8229F" w:rsidRPr="00265DA0" w:rsidRDefault="00E8229F" w:rsidP="00D2593A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2E8CE" w14:textId="77777777" w:rsidR="00E8229F" w:rsidRPr="00265DA0" w:rsidRDefault="00E8229F" w:rsidP="00D2593A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43255BC1" w14:textId="212CBD83" w:rsidR="00E8229F" w:rsidRPr="00A534EA" w:rsidRDefault="00716324" w:rsidP="00716324">
      <w:pPr>
        <w:snapToGrid w:val="0"/>
        <w:spacing w:line="300" w:lineRule="exact"/>
        <w:ind w:leftChars="-1" w:left="141" w:hangingChars="65" w:hanging="143"/>
        <w:rPr>
          <w:rFonts w:eastAsia="標楷體"/>
          <w:sz w:val="22"/>
          <w:szCs w:val="22"/>
        </w:rPr>
      </w:pPr>
      <w:r w:rsidRPr="00A534EA">
        <w:rPr>
          <w:rFonts w:eastAsia="標楷體"/>
          <w:b/>
          <w:color w:val="FF0000"/>
          <w:sz w:val="22"/>
          <w:szCs w:val="22"/>
        </w:rPr>
        <w:t>*</w:t>
      </w:r>
      <w:r w:rsidR="008F3146" w:rsidRPr="00A534EA">
        <w:rPr>
          <w:rFonts w:eastAsia="標楷體"/>
          <w:b/>
          <w:color w:val="FF0000"/>
          <w:sz w:val="22"/>
          <w:szCs w:val="22"/>
        </w:rPr>
        <w:t>只有當設備單價高於</w:t>
      </w:r>
      <w:r w:rsidR="008F3146" w:rsidRPr="00A534EA">
        <w:rPr>
          <w:rFonts w:eastAsia="標楷體"/>
          <w:b/>
          <w:color w:val="FF0000"/>
          <w:sz w:val="22"/>
          <w:szCs w:val="22"/>
        </w:rPr>
        <w:t>10,000</w:t>
      </w:r>
      <w:r w:rsidR="008F3146" w:rsidRPr="00A534EA">
        <w:rPr>
          <w:rFonts w:eastAsia="標楷體"/>
          <w:b/>
          <w:color w:val="FF0000"/>
          <w:sz w:val="22"/>
          <w:szCs w:val="22"/>
        </w:rPr>
        <w:t>元時，才能用設備費購買設備</w:t>
      </w:r>
      <w:r w:rsidR="00A534EA" w:rsidRPr="00A534EA">
        <w:rPr>
          <w:rFonts w:eastAsia="標楷體"/>
          <w:b/>
          <w:color w:val="FF0000"/>
          <w:sz w:val="22"/>
          <w:szCs w:val="22"/>
        </w:rPr>
        <w:t>。</w:t>
      </w:r>
      <w:r w:rsidRPr="00A534EA">
        <w:rPr>
          <w:rFonts w:eastAsia="標楷體"/>
          <w:b/>
          <w:color w:val="FF0000"/>
          <w:sz w:val="22"/>
          <w:szCs w:val="22"/>
        </w:rPr>
        <w:t>Only when the unit price of the equipment is higher than 10,000 yuan can it be purchased with the equipment fee</w:t>
      </w:r>
      <w:r w:rsidR="00A534EA" w:rsidRPr="00A534EA">
        <w:rPr>
          <w:rFonts w:eastAsia="標楷體"/>
          <w:b/>
          <w:color w:val="FF0000"/>
          <w:sz w:val="22"/>
          <w:szCs w:val="22"/>
        </w:rPr>
        <w:t>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55"/>
        <w:gridCol w:w="1388"/>
        <w:gridCol w:w="2565"/>
        <w:gridCol w:w="1121"/>
        <w:gridCol w:w="3019"/>
      </w:tblGrid>
      <w:tr w:rsidR="008F653B" w:rsidRPr="00265DA0" w14:paraId="56B59BC3" w14:textId="77777777" w:rsidTr="00CE6A5A">
        <w:trPr>
          <w:trHeight w:val="474"/>
        </w:trPr>
        <w:tc>
          <w:tcPr>
            <w:tcW w:w="1555" w:type="dxa"/>
            <w:shd w:val="clear" w:color="auto" w:fill="FFFF99"/>
            <w:vAlign w:val="center"/>
          </w:tcPr>
          <w:p w14:paraId="65C0735B" w14:textId="77777777" w:rsidR="008F653B" w:rsidRPr="00A534EA" w:rsidRDefault="008F653B" w:rsidP="009E5BD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申請人</w:t>
            </w:r>
          </w:p>
          <w:p w14:paraId="0B3DE285" w14:textId="3FA235FD" w:rsidR="006B543E" w:rsidRPr="00A534EA" w:rsidRDefault="006B543E" w:rsidP="009E5BD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A534EA">
              <w:rPr>
                <w:rFonts w:eastAsia="標楷體"/>
                <w:sz w:val="20"/>
              </w:rPr>
              <w:t>Applicant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478BB710" w14:textId="77777777" w:rsidR="008F653B" w:rsidRPr="00A534EA" w:rsidRDefault="0024564D" w:rsidP="008F653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系所主管</w:t>
            </w:r>
          </w:p>
          <w:p w14:paraId="6027AEE7" w14:textId="48BFCD04" w:rsidR="006B543E" w:rsidRPr="00A534EA" w:rsidRDefault="006B543E" w:rsidP="008F653B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A534EA">
              <w:rPr>
                <w:rFonts w:eastAsia="標楷體"/>
                <w:sz w:val="20"/>
              </w:rPr>
              <w:t>Chair</w:t>
            </w:r>
          </w:p>
        </w:tc>
        <w:tc>
          <w:tcPr>
            <w:tcW w:w="2565" w:type="dxa"/>
            <w:shd w:val="clear" w:color="auto" w:fill="FFFF99"/>
            <w:vAlign w:val="center"/>
          </w:tcPr>
          <w:p w14:paraId="183D5F18" w14:textId="77777777" w:rsidR="008F653B" w:rsidRPr="00A534EA" w:rsidRDefault="008F653B" w:rsidP="008F653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研發處審核意見</w:t>
            </w:r>
          </w:p>
          <w:p w14:paraId="6D6DC2A9" w14:textId="1058C9FF" w:rsidR="006B543E" w:rsidRPr="00A534EA" w:rsidRDefault="006B543E" w:rsidP="008F653B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A534EA">
              <w:rPr>
                <w:rFonts w:eastAsia="標楷體"/>
                <w:sz w:val="20"/>
              </w:rPr>
              <w:t>R&amp;D Office</w:t>
            </w:r>
          </w:p>
        </w:tc>
        <w:tc>
          <w:tcPr>
            <w:tcW w:w="4140" w:type="dxa"/>
            <w:gridSpan w:val="2"/>
            <w:shd w:val="clear" w:color="auto" w:fill="FFFF99"/>
            <w:vAlign w:val="center"/>
          </w:tcPr>
          <w:p w14:paraId="26D1B911" w14:textId="44FB2E99" w:rsidR="008F653B" w:rsidRPr="00A534EA" w:rsidRDefault="008F653B" w:rsidP="008F653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核定配合款</w:t>
            </w:r>
            <w:r w:rsidR="00716324" w:rsidRPr="00A534EA">
              <w:rPr>
                <w:rFonts w:eastAsia="標楷體"/>
                <w:sz w:val="20"/>
              </w:rPr>
              <w:t xml:space="preserve">Approved </w:t>
            </w:r>
            <w:r w:rsidR="00A534EA" w:rsidRPr="00A534EA">
              <w:rPr>
                <w:rFonts w:eastAsia="標楷體"/>
                <w:sz w:val="20"/>
              </w:rPr>
              <w:t>F</w:t>
            </w:r>
            <w:r w:rsidR="00716324" w:rsidRPr="00A534EA">
              <w:rPr>
                <w:rFonts w:eastAsia="標楷體"/>
                <w:sz w:val="20"/>
              </w:rPr>
              <w:t>unds</w:t>
            </w:r>
          </w:p>
        </w:tc>
      </w:tr>
      <w:tr w:rsidR="008F653B" w:rsidRPr="00265DA0" w14:paraId="3968CD0E" w14:textId="77777777" w:rsidTr="00CE6A5A">
        <w:trPr>
          <w:trHeight w:val="1013"/>
        </w:trPr>
        <w:tc>
          <w:tcPr>
            <w:tcW w:w="1555" w:type="dxa"/>
            <w:vMerge w:val="restart"/>
          </w:tcPr>
          <w:p w14:paraId="29702867" w14:textId="77777777" w:rsidR="00CE6A5A" w:rsidRPr="00A534EA" w:rsidRDefault="00CE6A5A" w:rsidP="00840BC6">
            <w:pPr>
              <w:spacing w:line="400" w:lineRule="exact"/>
              <w:rPr>
                <w:rFonts w:eastAsia="標楷體"/>
                <w:noProof/>
              </w:rPr>
            </w:pPr>
          </w:p>
          <w:p w14:paraId="517C8028" w14:textId="3C3D5444" w:rsidR="008F653B" w:rsidRPr="00A534EA" w:rsidRDefault="008F653B" w:rsidP="00840BC6">
            <w:pPr>
              <w:spacing w:line="400" w:lineRule="exact"/>
              <w:rPr>
                <w:rFonts w:eastAsia="標楷體"/>
              </w:rPr>
            </w:pPr>
          </w:p>
          <w:p w14:paraId="102578D6" w14:textId="17D682A2" w:rsidR="00CE6A5A" w:rsidRPr="00A534EA" w:rsidRDefault="00CE6A5A" w:rsidP="00840BC6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88" w:type="dxa"/>
            <w:vMerge w:val="restart"/>
            <w:vAlign w:val="bottom"/>
          </w:tcPr>
          <w:p w14:paraId="089959ED" w14:textId="77777777" w:rsidR="008F653B" w:rsidRPr="00A534EA" w:rsidRDefault="008F653B" w:rsidP="00840BC6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</w:tcPr>
          <w:p w14:paraId="7E1B84B4" w14:textId="77777777" w:rsidR="008F653B" w:rsidRPr="00A534EA" w:rsidRDefault="008F653B" w:rsidP="008F65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21" w:type="dxa"/>
            <w:vAlign w:val="center"/>
          </w:tcPr>
          <w:p w14:paraId="6031D1EB" w14:textId="77777777" w:rsidR="008F653B" w:rsidRPr="00A534EA" w:rsidRDefault="008F653B" w:rsidP="008F65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資本門</w:t>
            </w:r>
          </w:p>
          <w:p w14:paraId="00BEE2A8" w14:textId="7F910DB8" w:rsidR="006B543E" w:rsidRPr="00A534EA" w:rsidRDefault="006B543E" w:rsidP="0071632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534EA">
              <w:rPr>
                <w:rFonts w:eastAsia="標楷體"/>
                <w:sz w:val="20"/>
              </w:rPr>
              <w:t>Capital Funding</w:t>
            </w:r>
          </w:p>
        </w:tc>
        <w:tc>
          <w:tcPr>
            <w:tcW w:w="3019" w:type="dxa"/>
          </w:tcPr>
          <w:p w14:paraId="360A04D9" w14:textId="77777777" w:rsidR="008F653B" w:rsidRPr="00A534EA" w:rsidRDefault="008F653B" w:rsidP="00840BC6">
            <w:pPr>
              <w:spacing w:line="400" w:lineRule="exact"/>
              <w:rPr>
                <w:rFonts w:eastAsia="標楷體"/>
              </w:rPr>
            </w:pPr>
          </w:p>
        </w:tc>
      </w:tr>
      <w:tr w:rsidR="008F653B" w:rsidRPr="00265DA0" w14:paraId="2BA3EC17" w14:textId="77777777" w:rsidTr="00CE6A5A">
        <w:trPr>
          <w:trHeight w:val="1012"/>
        </w:trPr>
        <w:tc>
          <w:tcPr>
            <w:tcW w:w="1555" w:type="dxa"/>
            <w:vMerge/>
          </w:tcPr>
          <w:p w14:paraId="048F5753" w14:textId="77777777" w:rsidR="008F653B" w:rsidRPr="00A534EA" w:rsidRDefault="008F653B" w:rsidP="00840BC6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88" w:type="dxa"/>
            <w:vMerge/>
            <w:vAlign w:val="bottom"/>
          </w:tcPr>
          <w:p w14:paraId="0A15B856" w14:textId="77777777" w:rsidR="008F653B" w:rsidRPr="00A534EA" w:rsidRDefault="008F653B" w:rsidP="00840BC6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14:paraId="7E4D8305" w14:textId="77777777" w:rsidR="008F653B" w:rsidRPr="00A534EA" w:rsidRDefault="008F653B" w:rsidP="008F653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121" w:type="dxa"/>
            <w:vAlign w:val="center"/>
          </w:tcPr>
          <w:p w14:paraId="6FCFA8E7" w14:textId="77777777" w:rsidR="008F653B" w:rsidRPr="00A534EA" w:rsidRDefault="008F653B" w:rsidP="008F65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534EA">
              <w:rPr>
                <w:rFonts w:eastAsia="標楷體"/>
                <w:sz w:val="22"/>
                <w:szCs w:val="22"/>
              </w:rPr>
              <w:t>經常門</w:t>
            </w:r>
          </w:p>
          <w:p w14:paraId="7EA85777" w14:textId="2EC1A307" w:rsidR="006B543E" w:rsidRPr="00A534EA" w:rsidRDefault="006B543E" w:rsidP="0071632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534EA">
              <w:rPr>
                <w:rFonts w:eastAsia="標楷體"/>
                <w:sz w:val="20"/>
              </w:rPr>
              <w:t>Regular Funding</w:t>
            </w:r>
          </w:p>
        </w:tc>
        <w:tc>
          <w:tcPr>
            <w:tcW w:w="3019" w:type="dxa"/>
          </w:tcPr>
          <w:p w14:paraId="1B306BCA" w14:textId="77777777" w:rsidR="008F653B" w:rsidRPr="00A534EA" w:rsidRDefault="008F653B" w:rsidP="00840BC6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4AA501AD" w14:textId="77777777" w:rsidR="00E8229F" w:rsidRPr="00265DA0" w:rsidRDefault="00E8229F" w:rsidP="00E8229F">
      <w:pPr>
        <w:tabs>
          <w:tab w:val="left" w:pos="990"/>
        </w:tabs>
        <w:spacing w:line="440" w:lineRule="exact"/>
        <w:jc w:val="both"/>
        <w:rPr>
          <w:rFonts w:ascii="Arial" w:eastAsia="標楷體" w:hAnsi="Arial" w:cs="Arial"/>
          <w:b/>
        </w:rPr>
      </w:pPr>
    </w:p>
    <w:sectPr w:rsidR="00E8229F" w:rsidRPr="00265DA0" w:rsidSect="00D66B87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F531" w14:textId="77777777" w:rsidR="00F47258" w:rsidRDefault="00F47258">
      <w:r>
        <w:separator/>
      </w:r>
    </w:p>
  </w:endnote>
  <w:endnote w:type="continuationSeparator" w:id="0">
    <w:p w14:paraId="01744B0C" w14:textId="77777777" w:rsidR="00F47258" w:rsidRDefault="00F4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DAAE" w14:textId="77777777" w:rsidR="00F47258" w:rsidRDefault="00F47258">
      <w:r>
        <w:separator/>
      </w:r>
    </w:p>
  </w:footnote>
  <w:footnote w:type="continuationSeparator" w:id="0">
    <w:p w14:paraId="54E064BC" w14:textId="77777777" w:rsidR="00F47258" w:rsidRDefault="00F4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DB"/>
    <w:multiLevelType w:val="hybridMultilevel"/>
    <w:tmpl w:val="78782082"/>
    <w:lvl w:ilvl="0" w:tplc="A04C0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08A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283BDA"/>
    <w:multiLevelType w:val="hybridMultilevel"/>
    <w:tmpl w:val="D6C8338A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DA7643"/>
    <w:multiLevelType w:val="hybridMultilevel"/>
    <w:tmpl w:val="E390AF56"/>
    <w:lvl w:ilvl="0" w:tplc="C0A86BFC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 w:tplc="D718729E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Arial" w:eastAsia="華康魏碑體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FA00E62"/>
    <w:multiLevelType w:val="hybridMultilevel"/>
    <w:tmpl w:val="E0C8F35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4134D0"/>
    <w:multiLevelType w:val="hybridMultilevel"/>
    <w:tmpl w:val="1BD65FD6"/>
    <w:lvl w:ilvl="0" w:tplc="6164D4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23715FD"/>
    <w:multiLevelType w:val="hybridMultilevel"/>
    <w:tmpl w:val="7F7A06E6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703DC4"/>
    <w:multiLevelType w:val="hybridMultilevel"/>
    <w:tmpl w:val="6B947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7842E2"/>
    <w:multiLevelType w:val="hybridMultilevel"/>
    <w:tmpl w:val="F372F4D8"/>
    <w:lvl w:ilvl="0" w:tplc="D0EC895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7620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ECF62BB0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948C41A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hAnsi="新細明體" w:cs="Times New Roman" w:hint="default"/>
      </w:rPr>
    </w:lvl>
    <w:lvl w:ilvl="6" w:tplc="03C4C20C">
      <w:start w:val="1"/>
      <w:numFmt w:val="taiwaneseCountingThousand"/>
      <w:lvlText w:val="（%7）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B7F3EB1"/>
    <w:multiLevelType w:val="multilevel"/>
    <w:tmpl w:val="1BD65FD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59E09DF"/>
    <w:multiLevelType w:val="multilevel"/>
    <w:tmpl w:val="917CA7D2"/>
    <w:lvl w:ilvl="0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A87408"/>
    <w:multiLevelType w:val="hybridMultilevel"/>
    <w:tmpl w:val="31A4C35A"/>
    <w:lvl w:ilvl="0" w:tplc="C0A86BFC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EBD7433"/>
    <w:multiLevelType w:val="multilevel"/>
    <w:tmpl w:val="11903392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050"/>
        </w:tabs>
        <w:ind w:left="4050" w:hanging="900"/>
      </w:pPr>
      <w:rPr>
        <w:rFonts w:hint="default"/>
      </w:rPr>
    </w:lvl>
    <w:lvl w:ilvl="2">
      <w:start w:val="23"/>
      <w:numFmt w:val="decimal"/>
      <w:lvlText w:val="%1.%2.%3"/>
      <w:lvlJc w:val="left"/>
      <w:pPr>
        <w:tabs>
          <w:tab w:val="num" w:pos="7200"/>
        </w:tabs>
        <w:ind w:left="72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0"/>
        </w:tabs>
        <w:ind w:left="1035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0"/>
        </w:tabs>
        <w:ind w:left="135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30"/>
        </w:tabs>
        <w:ind w:left="16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80"/>
        </w:tabs>
        <w:ind w:left="19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90"/>
        </w:tabs>
        <w:ind w:left="23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1440"/>
      </w:pPr>
      <w:rPr>
        <w:rFonts w:hint="default"/>
      </w:rPr>
    </w:lvl>
  </w:abstractNum>
  <w:abstractNum w:abstractNumId="12" w15:restartNumberingAfterBreak="0">
    <w:nsid w:val="58673583"/>
    <w:multiLevelType w:val="hybridMultilevel"/>
    <w:tmpl w:val="8CA88BD0"/>
    <w:lvl w:ilvl="0" w:tplc="EDD6D672">
      <w:start w:val="1"/>
      <w:numFmt w:val="taiwaneseCountingThousand"/>
      <w:lvlText w:val="%1、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E729C56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 w:tplc="0F4ACD04">
      <w:start w:val="1"/>
      <w:numFmt w:val="decimal"/>
      <w:lvlText w:val="（%3）"/>
      <w:lvlJc w:val="left"/>
      <w:pPr>
        <w:tabs>
          <w:tab w:val="num" w:pos="1728"/>
        </w:tabs>
        <w:ind w:left="1728" w:hanging="720"/>
      </w:pPr>
      <w:rPr>
        <w:rFonts w:ascii="新細明體" w:hAnsi="新細明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3" w15:restartNumberingAfterBreak="0">
    <w:nsid w:val="5D66683C"/>
    <w:multiLevelType w:val="hybridMultilevel"/>
    <w:tmpl w:val="D0EC73C0"/>
    <w:lvl w:ilvl="0" w:tplc="BD8641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0D04BC6"/>
    <w:multiLevelType w:val="hybridMultilevel"/>
    <w:tmpl w:val="3D541704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7C9F2859"/>
    <w:multiLevelType w:val="hybridMultilevel"/>
    <w:tmpl w:val="94DA1ABE"/>
    <w:lvl w:ilvl="0" w:tplc="7FE2A02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16" w15:restartNumberingAfterBreak="0">
    <w:nsid w:val="7F605E7E"/>
    <w:multiLevelType w:val="hybridMultilevel"/>
    <w:tmpl w:val="CD829E42"/>
    <w:lvl w:ilvl="0" w:tplc="B4ACA9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C2"/>
    <w:rsid w:val="00001218"/>
    <w:rsid w:val="00010473"/>
    <w:rsid w:val="000115DE"/>
    <w:rsid w:val="00014E77"/>
    <w:rsid w:val="00021862"/>
    <w:rsid w:val="00044009"/>
    <w:rsid w:val="00050C14"/>
    <w:rsid w:val="00053CF9"/>
    <w:rsid w:val="00086F24"/>
    <w:rsid w:val="00092DC7"/>
    <w:rsid w:val="000B246E"/>
    <w:rsid w:val="000B790A"/>
    <w:rsid w:val="000E741F"/>
    <w:rsid w:val="000F0536"/>
    <w:rsid w:val="000F0A6B"/>
    <w:rsid w:val="000F216D"/>
    <w:rsid w:val="00101B9B"/>
    <w:rsid w:val="0011225D"/>
    <w:rsid w:val="00130236"/>
    <w:rsid w:val="0017451A"/>
    <w:rsid w:val="00190CBF"/>
    <w:rsid w:val="001C09E3"/>
    <w:rsid w:val="001E5D75"/>
    <w:rsid w:val="001E6831"/>
    <w:rsid w:val="001E7DA4"/>
    <w:rsid w:val="001F0427"/>
    <w:rsid w:val="00205086"/>
    <w:rsid w:val="00226EB5"/>
    <w:rsid w:val="0024564D"/>
    <w:rsid w:val="002516DD"/>
    <w:rsid w:val="00252727"/>
    <w:rsid w:val="00260386"/>
    <w:rsid w:val="00265DA0"/>
    <w:rsid w:val="0027388F"/>
    <w:rsid w:val="002B2123"/>
    <w:rsid w:val="002C6B8F"/>
    <w:rsid w:val="002C798E"/>
    <w:rsid w:val="002E0EB1"/>
    <w:rsid w:val="0030290F"/>
    <w:rsid w:val="00355B13"/>
    <w:rsid w:val="003870DD"/>
    <w:rsid w:val="00393AE3"/>
    <w:rsid w:val="00406300"/>
    <w:rsid w:val="004263E3"/>
    <w:rsid w:val="004312DC"/>
    <w:rsid w:val="004468A0"/>
    <w:rsid w:val="00460A21"/>
    <w:rsid w:val="00480DBE"/>
    <w:rsid w:val="00485D6E"/>
    <w:rsid w:val="004D1FC2"/>
    <w:rsid w:val="005109CA"/>
    <w:rsid w:val="00513B5B"/>
    <w:rsid w:val="0052689C"/>
    <w:rsid w:val="00534B4E"/>
    <w:rsid w:val="005573B2"/>
    <w:rsid w:val="00563C26"/>
    <w:rsid w:val="00564048"/>
    <w:rsid w:val="005734E7"/>
    <w:rsid w:val="00594156"/>
    <w:rsid w:val="0059485C"/>
    <w:rsid w:val="0059499F"/>
    <w:rsid w:val="005C5792"/>
    <w:rsid w:val="005D012B"/>
    <w:rsid w:val="005F4C6B"/>
    <w:rsid w:val="0061560A"/>
    <w:rsid w:val="006346ED"/>
    <w:rsid w:val="006357B9"/>
    <w:rsid w:val="00644697"/>
    <w:rsid w:val="00646301"/>
    <w:rsid w:val="00662B27"/>
    <w:rsid w:val="006B543E"/>
    <w:rsid w:val="006D6A21"/>
    <w:rsid w:val="006E1217"/>
    <w:rsid w:val="00703CC1"/>
    <w:rsid w:val="00716324"/>
    <w:rsid w:val="00725DF1"/>
    <w:rsid w:val="00787693"/>
    <w:rsid w:val="007A15FA"/>
    <w:rsid w:val="007B3953"/>
    <w:rsid w:val="007B609A"/>
    <w:rsid w:val="007C4343"/>
    <w:rsid w:val="007E47E1"/>
    <w:rsid w:val="007F2D55"/>
    <w:rsid w:val="00800F4F"/>
    <w:rsid w:val="0082041C"/>
    <w:rsid w:val="008341DA"/>
    <w:rsid w:val="00840BC6"/>
    <w:rsid w:val="00851789"/>
    <w:rsid w:val="00861568"/>
    <w:rsid w:val="00862995"/>
    <w:rsid w:val="00866102"/>
    <w:rsid w:val="00880B3C"/>
    <w:rsid w:val="008858C8"/>
    <w:rsid w:val="008F3146"/>
    <w:rsid w:val="008F653B"/>
    <w:rsid w:val="00932A07"/>
    <w:rsid w:val="00981F3D"/>
    <w:rsid w:val="00995FFA"/>
    <w:rsid w:val="00996EAD"/>
    <w:rsid w:val="009B5FC7"/>
    <w:rsid w:val="009C1100"/>
    <w:rsid w:val="009D2C3C"/>
    <w:rsid w:val="009E24D0"/>
    <w:rsid w:val="009E33EF"/>
    <w:rsid w:val="009E5BD8"/>
    <w:rsid w:val="009F13AC"/>
    <w:rsid w:val="00A01980"/>
    <w:rsid w:val="00A534EA"/>
    <w:rsid w:val="00A5736C"/>
    <w:rsid w:val="00A76987"/>
    <w:rsid w:val="00A86C2C"/>
    <w:rsid w:val="00AC0CF5"/>
    <w:rsid w:val="00AD4B3C"/>
    <w:rsid w:val="00B11CD8"/>
    <w:rsid w:val="00BB3071"/>
    <w:rsid w:val="00BE5A3F"/>
    <w:rsid w:val="00BF5055"/>
    <w:rsid w:val="00C05A3C"/>
    <w:rsid w:val="00C35311"/>
    <w:rsid w:val="00C413BF"/>
    <w:rsid w:val="00C4458A"/>
    <w:rsid w:val="00C7296E"/>
    <w:rsid w:val="00CB2116"/>
    <w:rsid w:val="00CC7AEB"/>
    <w:rsid w:val="00CE6A5A"/>
    <w:rsid w:val="00CF1EC4"/>
    <w:rsid w:val="00D064E7"/>
    <w:rsid w:val="00D2593A"/>
    <w:rsid w:val="00D27511"/>
    <w:rsid w:val="00D46B61"/>
    <w:rsid w:val="00D57634"/>
    <w:rsid w:val="00D66B87"/>
    <w:rsid w:val="00D76399"/>
    <w:rsid w:val="00DC6F04"/>
    <w:rsid w:val="00DD0EB4"/>
    <w:rsid w:val="00DE022B"/>
    <w:rsid w:val="00DE0F62"/>
    <w:rsid w:val="00DE6D6F"/>
    <w:rsid w:val="00DF1994"/>
    <w:rsid w:val="00E07A87"/>
    <w:rsid w:val="00E46275"/>
    <w:rsid w:val="00E524B7"/>
    <w:rsid w:val="00E6103F"/>
    <w:rsid w:val="00E65E0F"/>
    <w:rsid w:val="00E8229F"/>
    <w:rsid w:val="00E8776E"/>
    <w:rsid w:val="00F47258"/>
    <w:rsid w:val="00F56024"/>
    <w:rsid w:val="00F85D4F"/>
    <w:rsid w:val="00F974A9"/>
    <w:rsid w:val="00FC63DE"/>
    <w:rsid w:val="00FD3D0D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535FA"/>
  <w15:docId w15:val="{BAA1ACE4-2C09-47F8-99E5-E146744D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16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59499F"/>
    <w:pPr>
      <w:jc w:val="both"/>
    </w:pPr>
    <w:rPr>
      <w:color w:val="C0C0C0"/>
      <w:sz w:val="20"/>
      <w:szCs w:val="24"/>
    </w:rPr>
  </w:style>
  <w:style w:type="paragraph" w:styleId="a7">
    <w:name w:val="Body Text Indent"/>
    <w:basedOn w:val="a"/>
    <w:rsid w:val="0059499F"/>
    <w:pPr>
      <w:ind w:left="709" w:hanging="709"/>
    </w:pPr>
    <w:rPr>
      <w:szCs w:val="24"/>
    </w:rPr>
  </w:style>
  <w:style w:type="paragraph" w:styleId="a8">
    <w:name w:val="Balloon Text"/>
    <w:basedOn w:val="a"/>
    <w:semiHidden/>
    <w:rsid w:val="00D2751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元智大學研究計畫配合款補助作業要點</dc:title>
  <dc:creator>banwmou</dc:creator>
  <cp:lastModifiedBy>吳雨柔</cp:lastModifiedBy>
  <cp:revision>2</cp:revision>
  <cp:lastPrinted>2012-03-30T07:30:00Z</cp:lastPrinted>
  <dcterms:created xsi:type="dcterms:W3CDTF">2024-04-12T07:51:00Z</dcterms:created>
  <dcterms:modified xsi:type="dcterms:W3CDTF">2024-04-12T07:51:00Z</dcterms:modified>
</cp:coreProperties>
</file>